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648" w:rsidRPr="00CE7648" w:rsidRDefault="00CE7648" w:rsidP="00CE7648">
      <w:pPr>
        <w:snapToGrid w:val="0"/>
        <w:spacing w:line="360" w:lineRule="auto"/>
        <w:jc w:val="center"/>
        <w:rPr>
          <w:rFonts w:ascii="宋体" w:hAnsi="宋体"/>
          <w:b/>
          <w:sz w:val="24"/>
          <w:szCs w:val="24"/>
        </w:rPr>
      </w:pPr>
      <w:r w:rsidRPr="00CE7648">
        <w:rPr>
          <w:rFonts w:ascii="宋体" w:hAnsi="宋体" w:hint="eastAsia"/>
          <w:b/>
          <w:sz w:val="24"/>
          <w:szCs w:val="24"/>
        </w:rPr>
        <w:t>北京化工大学东、西校区机动车管理服务采购项目招标</w:t>
      </w:r>
      <w:r w:rsidRPr="00CE7648">
        <w:rPr>
          <w:rFonts w:ascii="宋体" w:hAnsi="宋体"/>
          <w:b/>
          <w:sz w:val="24"/>
          <w:szCs w:val="24"/>
        </w:rPr>
        <w:t>公告</w:t>
      </w:r>
    </w:p>
    <w:p w:rsidR="00CE7648" w:rsidRDefault="00CE7648" w:rsidP="00CE7648">
      <w:pPr>
        <w:snapToGrid w:val="0"/>
        <w:spacing w:line="360" w:lineRule="auto"/>
        <w:ind w:firstLineChars="200" w:firstLine="480"/>
        <w:rPr>
          <w:rFonts w:ascii="宋体" w:hAnsi="宋体"/>
          <w:sz w:val="24"/>
          <w:szCs w:val="24"/>
        </w:rPr>
      </w:pPr>
    </w:p>
    <w:p w:rsidR="00CE7648" w:rsidRPr="004718D3" w:rsidRDefault="00CE7648" w:rsidP="00CE7648">
      <w:pPr>
        <w:snapToGrid w:val="0"/>
        <w:spacing w:line="360" w:lineRule="auto"/>
        <w:ind w:firstLineChars="200" w:firstLine="480"/>
        <w:rPr>
          <w:rFonts w:ascii="宋体" w:hAnsi="宋体"/>
          <w:sz w:val="24"/>
          <w:szCs w:val="24"/>
        </w:rPr>
      </w:pPr>
      <w:r>
        <w:rPr>
          <w:rFonts w:ascii="宋体" w:hAnsi="宋体" w:hint="eastAsia"/>
          <w:sz w:val="24"/>
          <w:szCs w:val="24"/>
        </w:rPr>
        <w:t>北京国际贸易有限公司</w:t>
      </w:r>
      <w:r w:rsidRPr="004718D3">
        <w:rPr>
          <w:rFonts w:ascii="宋体" w:hAnsi="宋体" w:hint="eastAsia"/>
          <w:sz w:val="24"/>
          <w:szCs w:val="24"/>
        </w:rPr>
        <w:t>受北京化工大学的委托，根据《中华人民共和国政府采购法》、《中华人民共和国政府采购法实施条例》、《政府采购货物和服务招标投标管理办法》和相关法律、法规的有关规定，对北京化工大学东、西校区机动车管理服务采购项目进行国内公开招标，欢迎合格的投标人参加投标。</w:t>
      </w:r>
    </w:p>
    <w:p w:rsidR="00CE7648" w:rsidRPr="004718D3" w:rsidRDefault="00CE7648" w:rsidP="00CE7648">
      <w:pPr>
        <w:snapToGrid w:val="0"/>
        <w:spacing w:line="360" w:lineRule="auto"/>
        <w:rPr>
          <w:rFonts w:ascii="宋体" w:hAnsi="宋体"/>
          <w:sz w:val="24"/>
          <w:szCs w:val="24"/>
        </w:rPr>
      </w:pPr>
      <w:r w:rsidRPr="004718D3">
        <w:rPr>
          <w:rFonts w:ascii="宋体" w:hAnsi="宋体" w:hint="eastAsia"/>
          <w:sz w:val="24"/>
          <w:szCs w:val="24"/>
        </w:rPr>
        <w:t>1.项目名称：北京化工大学东、西校区机动车管理服务采购项目</w:t>
      </w:r>
    </w:p>
    <w:p w:rsidR="00CE7648" w:rsidRPr="004718D3" w:rsidRDefault="00CE7648" w:rsidP="00CE7648">
      <w:pPr>
        <w:snapToGrid w:val="0"/>
        <w:spacing w:line="360" w:lineRule="auto"/>
        <w:rPr>
          <w:rFonts w:ascii="宋体" w:hAnsi="宋体"/>
          <w:sz w:val="24"/>
          <w:szCs w:val="24"/>
        </w:rPr>
      </w:pPr>
      <w:r w:rsidRPr="004718D3">
        <w:rPr>
          <w:rFonts w:ascii="宋体" w:hAnsi="宋体" w:hint="eastAsia"/>
          <w:sz w:val="24"/>
          <w:szCs w:val="24"/>
        </w:rPr>
        <w:t>2.项目编号：</w:t>
      </w:r>
      <w:r w:rsidRPr="004718D3">
        <w:rPr>
          <w:rFonts w:ascii="宋体" w:hAnsi="宋体"/>
          <w:sz w:val="24"/>
          <w:szCs w:val="24"/>
        </w:rPr>
        <w:t>BUCTBWC2020001</w:t>
      </w:r>
      <w:r w:rsidRPr="002D5023">
        <w:rPr>
          <w:rFonts w:ascii="宋体" w:hAnsi="宋体"/>
          <w:sz w:val="24"/>
          <w:szCs w:val="24"/>
        </w:rPr>
        <w:t>/0686-2041C1170038Z</w:t>
      </w:r>
    </w:p>
    <w:p w:rsidR="00CE7648" w:rsidRPr="004718D3" w:rsidRDefault="00CE7648" w:rsidP="00CE7648">
      <w:pPr>
        <w:snapToGrid w:val="0"/>
        <w:spacing w:line="360" w:lineRule="auto"/>
        <w:rPr>
          <w:rFonts w:ascii="宋体" w:hAnsi="宋体"/>
          <w:sz w:val="24"/>
          <w:szCs w:val="24"/>
        </w:rPr>
      </w:pPr>
      <w:r w:rsidRPr="004718D3">
        <w:rPr>
          <w:rFonts w:ascii="宋体" w:hAnsi="宋体" w:hint="eastAsia"/>
          <w:sz w:val="24"/>
          <w:szCs w:val="24"/>
        </w:rPr>
        <w:t>3.采购单位联系方式：</w:t>
      </w:r>
    </w:p>
    <w:p w:rsidR="00CE7648" w:rsidRPr="004718D3" w:rsidRDefault="00CE7648" w:rsidP="00CE7648">
      <w:pPr>
        <w:snapToGrid w:val="0"/>
        <w:spacing w:line="360" w:lineRule="auto"/>
        <w:rPr>
          <w:rFonts w:ascii="宋体" w:hAnsi="宋体"/>
          <w:sz w:val="24"/>
          <w:szCs w:val="24"/>
        </w:rPr>
      </w:pPr>
      <w:r w:rsidRPr="004718D3">
        <w:rPr>
          <w:rFonts w:ascii="宋体" w:hAnsi="宋体" w:hint="eastAsia"/>
          <w:sz w:val="24"/>
          <w:szCs w:val="24"/>
        </w:rPr>
        <w:t>3.1</w:t>
      </w:r>
      <w:r w:rsidRPr="004718D3">
        <w:rPr>
          <w:rFonts w:ascii="宋体" w:hAnsi="宋体" w:hint="eastAsia"/>
          <w:sz w:val="24"/>
          <w:szCs w:val="24"/>
        </w:rPr>
        <w:tab/>
        <w:t>采购人名称：北京化工大学</w:t>
      </w:r>
    </w:p>
    <w:p w:rsidR="00CE7648" w:rsidRPr="004718D3" w:rsidRDefault="00CE7648" w:rsidP="00CE7648">
      <w:pPr>
        <w:snapToGrid w:val="0"/>
        <w:spacing w:line="360" w:lineRule="auto"/>
        <w:rPr>
          <w:rFonts w:ascii="宋体" w:hAnsi="宋体"/>
          <w:sz w:val="24"/>
          <w:szCs w:val="24"/>
        </w:rPr>
      </w:pPr>
      <w:r w:rsidRPr="004718D3">
        <w:rPr>
          <w:rFonts w:ascii="宋体" w:hAnsi="宋体" w:hint="eastAsia"/>
          <w:sz w:val="24"/>
          <w:szCs w:val="24"/>
        </w:rPr>
        <w:t>3.2</w:t>
      </w:r>
      <w:r w:rsidRPr="004718D3">
        <w:rPr>
          <w:rFonts w:ascii="宋体" w:hAnsi="宋体" w:hint="eastAsia"/>
          <w:sz w:val="24"/>
          <w:szCs w:val="24"/>
        </w:rPr>
        <w:tab/>
        <w:t>采购人地址：北京市朝阳区北三环东路15号</w:t>
      </w:r>
    </w:p>
    <w:p w:rsidR="00CE7648" w:rsidRPr="004718D3" w:rsidRDefault="00CE7648" w:rsidP="00CE7648">
      <w:pPr>
        <w:snapToGrid w:val="0"/>
        <w:spacing w:line="360" w:lineRule="auto"/>
        <w:rPr>
          <w:rFonts w:ascii="宋体" w:hAnsi="宋体"/>
          <w:sz w:val="24"/>
          <w:szCs w:val="24"/>
        </w:rPr>
      </w:pPr>
      <w:r w:rsidRPr="004718D3">
        <w:rPr>
          <w:rFonts w:ascii="宋体" w:hAnsi="宋体" w:hint="eastAsia"/>
          <w:sz w:val="24"/>
          <w:szCs w:val="24"/>
        </w:rPr>
        <w:t>3.3</w:t>
      </w:r>
      <w:r w:rsidRPr="004718D3">
        <w:rPr>
          <w:rFonts w:ascii="宋体" w:hAnsi="宋体" w:hint="eastAsia"/>
          <w:sz w:val="24"/>
          <w:szCs w:val="24"/>
        </w:rPr>
        <w:tab/>
        <w:t>采购人联系方式：梁老师，电话：010-64433870</w:t>
      </w:r>
    </w:p>
    <w:p w:rsidR="00CE7648" w:rsidRPr="004718D3" w:rsidRDefault="00CE7648" w:rsidP="00CE7648">
      <w:pPr>
        <w:snapToGrid w:val="0"/>
        <w:spacing w:line="360" w:lineRule="auto"/>
        <w:rPr>
          <w:rFonts w:ascii="宋体" w:hAnsi="宋体"/>
          <w:sz w:val="24"/>
          <w:szCs w:val="24"/>
        </w:rPr>
      </w:pPr>
      <w:r w:rsidRPr="004718D3">
        <w:rPr>
          <w:rFonts w:ascii="宋体" w:hAnsi="宋体" w:hint="eastAsia"/>
          <w:sz w:val="24"/>
          <w:szCs w:val="24"/>
        </w:rPr>
        <w:t>4.代理机构联系方式：</w:t>
      </w:r>
    </w:p>
    <w:p w:rsidR="00CE7648" w:rsidRPr="004718D3" w:rsidRDefault="00CE7648" w:rsidP="00CE7648">
      <w:pPr>
        <w:snapToGrid w:val="0"/>
        <w:spacing w:line="360" w:lineRule="auto"/>
        <w:rPr>
          <w:rFonts w:ascii="宋体" w:hAnsi="宋体"/>
          <w:sz w:val="24"/>
          <w:szCs w:val="24"/>
        </w:rPr>
      </w:pPr>
      <w:r w:rsidRPr="004718D3">
        <w:rPr>
          <w:rFonts w:ascii="宋体" w:hAnsi="宋体" w:hint="eastAsia"/>
          <w:sz w:val="24"/>
          <w:szCs w:val="24"/>
        </w:rPr>
        <w:t>4.1</w:t>
      </w:r>
      <w:r w:rsidRPr="004718D3">
        <w:rPr>
          <w:rFonts w:ascii="宋体" w:hAnsi="宋体" w:hint="eastAsia"/>
          <w:sz w:val="24"/>
          <w:szCs w:val="24"/>
        </w:rPr>
        <w:tab/>
        <w:t>采购代理机构全称：</w:t>
      </w:r>
      <w:r>
        <w:rPr>
          <w:rFonts w:ascii="宋体" w:hAnsi="宋体" w:hint="eastAsia"/>
          <w:sz w:val="24"/>
          <w:szCs w:val="24"/>
        </w:rPr>
        <w:t>北京国际贸易有限公司</w:t>
      </w:r>
    </w:p>
    <w:p w:rsidR="00CE7648" w:rsidRPr="004718D3" w:rsidRDefault="00CE7648" w:rsidP="00CE7648">
      <w:pPr>
        <w:snapToGrid w:val="0"/>
        <w:spacing w:line="360" w:lineRule="auto"/>
        <w:rPr>
          <w:rFonts w:ascii="宋体" w:hAnsi="宋体"/>
          <w:sz w:val="24"/>
          <w:szCs w:val="24"/>
        </w:rPr>
      </w:pPr>
      <w:r w:rsidRPr="004718D3">
        <w:rPr>
          <w:rFonts w:ascii="宋体" w:hAnsi="宋体" w:hint="eastAsia"/>
          <w:sz w:val="24"/>
          <w:szCs w:val="24"/>
        </w:rPr>
        <w:t>4.2</w:t>
      </w:r>
      <w:r w:rsidRPr="004718D3">
        <w:rPr>
          <w:rFonts w:ascii="宋体" w:hAnsi="宋体" w:hint="eastAsia"/>
          <w:sz w:val="24"/>
          <w:szCs w:val="24"/>
        </w:rPr>
        <w:tab/>
        <w:t>采购代理机构地址：</w:t>
      </w:r>
      <w:r w:rsidRPr="004718D3">
        <w:rPr>
          <w:rFonts w:ascii="宋体" w:hAnsi="宋体" w:cs="Arial" w:hint="eastAsia"/>
          <w:sz w:val="24"/>
          <w:szCs w:val="24"/>
        </w:rPr>
        <w:t>北京市朝阳区建国门外大街甲3号</w:t>
      </w:r>
    </w:p>
    <w:p w:rsidR="00CE7648" w:rsidRPr="004718D3" w:rsidRDefault="00CE7648" w:rsidP="00CE7648">
      <w:pPr>
        <w:snapToGrid w:val="0"/>
        <w:spacing w:line="360" w:lineRule="auto"/>
        <w:rPr>
          <w:rFonts w:ascii="宋体" w:hAnsi="宋体"/>
          <w:sz w:val="24"/>
          <w:szCs w:val="24"/>
        </w:rPr>
      </w:pPr>
      <w:r w:rsidRPr="004718D3">
        <w:rPr>
          <w:rFonts w:ascii="宋体" w:hAnsi="宋体" w:hint="eastAsia"/>
          <w:sz w:val="24"/>
          <w:szCs w:val="24"/>
        </w:rPr>
        <w:t>4.3</w:t>
      </w:r>
      <w:r w:rsidRPr="004718D3">
        <w:rPr>
          <w:rFonts w:ascii="宋体" w:hAnsi="宋体" w:hint="eastAsia"/>
          <w:sz w:val="24"/>
          <w:szCs w:val="24"/>
        </w:rPr>
        <w:tab/>
        <w:t>采购代理机构联系方式：黄琳，电话：010－65005503转8010</w:t>
      </w:r>
    </w:p>
    <w:p w:rsidR="00CE7648" w:rsidRPr="004718D3" w:rsidRDefault="00CE7648" w:rsidP="00CE7648">
      <w:pPr>
        <w:snapToGrid w:val="0"/>
        <w:spacing w:line="360" w:lineRule="auto"/>
        <w:rPr>
          <w:rFonts w:ascii="宋体" w:hAnsi="宋体"/>
          <w:sz w:val="24"/>
          <w:szCs w:val="24"/>
        </w:rPr>
      </w:pPr>
      <w:r w:rsidRPr="004718D3">
        <w:rPr>
          <w:rFonts w:ascii="宋体" w:hAnsi="宋体" w:hint="eastAsia"/>
          <w:sz w:val="24"/>
          <w:szCs w:val="24"/>
        </w:rPr>
        <w:t>5.采购项目的名称、数量、简要规格描述或项目基本概况介绍：</w:t>
      </w:r>
    </w:p>
    <w:p w:rsidR="00CE7648" w:rsidRPr="004718D3" w:rsidRDefault="00CE7648" w:rsidP="00CE7648">
      <w:pPr>
        <w:snapToGrid w:val="0"/>
        <w:spacing w:line="360" w:lineRule="auto"/>
        <w:rPr>
          <w:rFonts w:ascii="宋体" w:hAnsi="宋体"/>
          <w:sz w:val="24"/>
          <w:szCs w:val="24"/>
        </w:rPr>
      </w:pPr>
      <w:r w:rsidRPr="004718D3">
        <w:rPr>
          <w:rFonts w:ascii="宋体" w:hAnsi="宋体" w:hint="eastAsia"/>
          <w:sz w:val="24"/>
          <w:szCs w:val="24"/>
        </w:rPr>
        <w:t>5.1</w:t>
      </w:r>
      <w:r w:rsidRPr="004718D3">
        <w:rPr>
          <w:rFonts w:ascii="宋体" w:hAnsi="宋体" w:hint="eastAsia"/>
          <w:sz w:val="24"/>
          <w:szCs w:val="24"/>
        </w:rPr>
        <w:tab/>
        <w:t>采购预算资金：人民币</w:t>
      </w:r>
      <w:r w:rsidRPr="004718D3">
        <w:rPr>
          <w:rFonts w:ascii="宋体" w:hAnsi="宋体"/>
          <w:sz w:val="24"/>
          <w:szCs w:val="24"/>
        </w:rPr>
        <w:t>140</w:t>
      </w:r>
      <w:r w:rsidRPr="004718D3">
        <w:rPr>
          <w:rFonts w:ascii="宋体" w:hAnsi="宋体" w:hint="eastAsia"/>
          <w:sz w:val="24"/>
          <w:szCs w:val="24"/>
        </w:rPr>
        <w:t>万元</w:t>
      </w:r>
    </w:p>
    <w:p w:rsidR="00CE7648" w:rsidRPr="004718D3" w:rsidRDefault="00CE7648" w:rsidP="00CE7648">
      <w:pPr>
        <w:snapToGrid w:val="0"/>
        <w:spacing w:line="360" w:lineRule="auto"/>
        <w:rPr>
          <w:rFonts w:ascii="宋体" w:hAnsi="宋体"/>
          <w:sz w:val="24"/>
          <w:szCs w:val="24"/>
        </w:rPr>
      </w:pPr>
      <w:r w:rsidRPr="004718D3">
        <w:rPr>
          <w:rFonts w:ascii="宋体" w:hAnsi="宋体" w:hint="eastAsia"/>
          <w:sz w:val="24"/>
          <w:szCs w:val="24"/>
        </w:rPr>
        <w:t>5.2采购用途：自用</w:t>
      </w:r>
    </w:p>
    <w:p w:rsidR="00CE7648" w:rsidRPr="004718D3" w:rsidRDefault="00CE7648" w:rsidP="00CE7648">
      <w:pPr>
        <w:snapToGrid w:val="0"/>
        <w:spacing w:line="360" w:lineRule="auto"/>
        <w:rPr>
          <w:rFonts w:ascii="宋体" w:hAnsi="宋体"/>
          <w:sz w:val="24"/>
          <w:szCs w:val="24"/>
        </w:rPr>
      </w:pPr>
      <w:r w:rsidRPr="004718D3">
        <w:rPr>
          <w:rFonts w:ascii="宋体" w:hAnsi="宋体" w:hint="eastAsia"/>
          <w:sz w:val="24"/>
          <w:szCs w:val="24"/>
        </w:rPr>
        <w:t>5.3采购内容：</w:t>
      </w:r>
      <w:r w:rsidRPr="004718D3">
        <w:rPr>
          <w:rFonts w:ascii="宋体" w:hAnsi="宋体"/>
          <w:kern w:val="0"/>
          <w:sz w:val="24"/>
        </w:rPr>
        <w:t>本次招标为</w:t>
      </w:r>
      <w:r w:rsidRPr="004718D3">
        <w:rPr>
          <w:rFonts w:ascii="宋体" w:hAnsi="宋体" w:hint="eastAsia"/>
          <w:sz w:val="24"/>
          <w:szCs w:val="24"/>
        </w:rPr>
        <w:t>北京化工大学东、西校区机动车管理服务采购项目</w:t>
      </w:r>
      <w:r w:rsidRPr="004718D3">
        <w:rPr>
          <w:rFonts w:ascii="宋体" w:hAnsi="宋体"/>
          <w:kern w:val="0"/>
          <w:sz w:val="24"/>
        </w:rPr>
        <w:t>，主要包括学校的机动车出入口交通秩序的维护、进出校园车辆的计时收费服务并结合学校实际情况制定校区机动车停车管理方案并实施规范化管理以及配合校区会议及大型活动的交通管理。服务期限为：</w:t>
      </w:r>
      <w:r w:rsidRPr="004718D3">
        <w:rPr>
          <w:rFonts w:ascii="宋体" w:hAnsi="宋体" w:hint="eastAsia"/>
          <w:sz w:val="24"/>
          <w:szCs w:val="24"/>
        </w:rPr>
        <w:t>合同生效</w:t>
      </w:r>
      <w:r w:rsidRPr="004718D3">
        <w:rPr>
          <w:rFonts w:ascii="宋体" w:hAnsi="宋体"/>
          <w:sz w:val="24"/>
          <w:szCs w:val="24"/>
        </w:rPr>
        <w:t>后</w:t>
      </w:r>
      <w:r w:rsidRPr="004718D3">
        <w:rPr>
          <w:rFonts w:ascii="宋体" w:hAnsi="宋体" w:hint="eastAsia"/>
          <w:sz w:val="24"/>
          <w:szCs w:val="24"/>
        </w:rPr>
        <w:t>2年</w:t>
      </w:r>
      <w:r w:rsidRPr="004718D3">
        <w:rPr>
          <w:rFonts w:ascii="宋体" w:hAnsi="宋体"/>
          <w:kern w:val="0"/>
          <w:sz w:val="24"/>
        </w:rPr>
        <w:t>。</w:t>
      </w:r>
    </w:p>
    <w:p w:rsidR="00CE7648" w:rsidRPr="004718D3" w:rsidRDefault="00CE7648" w:rsidP="00CE7648">
      <w:pPr>
        <w:snapToGrid w:val="0"/>
        <w:spacing w:beforeLines="50" w:before="156" w:line="360" w:lineRule="auto"/>
        <w:rPr>
          <w:rFonts w:ascii="宋体" w:hAnsi="宋体"/>
          <w:sz w:val="24"/>
          <w:szCs w:val="24"/>
        </w:rPr>
      </w:pPr>
      <w:r w:rsidRPr="004718D3">
        <w:rPr>
          <w:rFonts w:ascii="宋体" w:hAnsi="宋体" w:hint="eastAsia"/>
          <w:sz w:val="24"/>
          <w:szCs w:val="24"/>
        </w:rPr>
        <w:t>6.投标人的资格条件：</w:t>
      </w:r>
    </w:p>
    <w:p w:rsidR="00CE7648" w:rsidRPr="004718D3" w:rsidRDefault="00CE7648" w:rsidP="00CE7648">
      <w:pPr>
        <w:snapToGrid w:val="0"/>
        <w:spacing w:afterLines="25" w:after="78" w:line="360" w:lineRule="auto"/>
        <w:ind w:leftChars="201" w:left="422"/>
        <w:rPr>
          <w:rFonts w:ascii="宋体" w:hAnsi="宋体"/>
          <w:sz w:val="24"/>
          <w:szCs w:val="24"/>
        </w:rPr>
      </w:pPr>
      <w:r w:rsidRPr="004718D3">
        <w:rPr>
          <w:rFonts w:ascii="宋体" w:hAnsi="宋体" w:hint="eastAsia"/>
          <w:sz w:val="24"/>
          <w:szCs w:val="24"/>
        </w:rPr>
        <w:t>1）在中华人民共和国境内注册，能够独立承担民事责任，有生产或供应能力的本国供应商，包括法人、其他组织、自然人。</w:t>
      </w:r>
    </w:p>
    <w:p w:rsidR="00CE7648" w:rsidRPr="004718D3" w:rsidRDefault="00CE7648" w:rsidP="00CE7648">
      <w:pPr>
        <w:snapToGrid w:val="0"/>
        <w:spacing w:afterLines="25" w:after="78" w:line="360" w:lineRule="auto"/>
        <w:ind w:leftChars="201" w:left="422"/>
        <w:rPr>
          <w:rFonts w:ascii="宋体" w:hAnsi="宋体"/>
          <w:sz w:val="24"/>
          <w:szCs w:val="24"/>
        </w:rPr>
      </w:pPr>
      <w:r w:rsidRPr="004718D3">
        <w:rPr>
          <w:rFonts w:ascii="宋体" w:hAnsi="宋体" w:hint="eastAsia"/>
          <w:sz w:val="24"/>
          <w:szCs w:val="24"/>
        </w:rPr>
        <w:t>2）遵守国家有关法律、法规、规章和政府采购有关的规章，具有良好的商业信誉和健全的财务会计制度。</w:t>
      </w:r>
    </w:p>
    <w:p w:rsidR="00CE7648" w:rsidRPr="004718D3" w:rsidRDefault="00CE7648" w:rsidP="00CE7648">
      <w:pPr>
        <w:snapToGrid w:val="0"/>
        <w:spacing w:afterLines="25" w:after="78" w:line="360" w:lineRule="auto"/>
        <w:ind w:leftChars="201" w:left="422"/>
        <w:rPr>
          <w:rFonts w:ascii="宋体" w:hAnsi="宋体"/>
          <w:sz w:val="24"/>
          <w:szCs w:val="24"/>
        </w:rPr>
      </w:pPr>
      <w:r w:rsidRPr="004718D3">
        <w:rPr>
          <w:rFonts w:ascii="宋体" w:hAnsi="宋体" w:hint="eastAsia"/>
          <w:sz w:val="24"/>
          <w:szCs w:val="24"/>
        </w:rPr>
        <w:t>3）具有履行合同所必需的设备和专业技术能力。</w:t>
      </w:r>
    </w:p>
    <w:p w:rsidR="00CE7648" w:rsidRPr="004718D3" w:rsidRDefault="00CE7648" w:rsidP="00CE7648">
      <w:pPr>
        <w:snapToGrid w:val="0"/>
        <w:spacing w:afterLines="25" w:after="78" w:line="360" w:lineRule="auto"/>
        <w:ind w:leftChars="201" w:left="422"/>
        <w:rPr>
          <w:rFonts w:ascii="宋体" w:hAnsi="宋体"/>
          <w:sz w:val="24"/>
          <w:szCs w:val="24"/>
        </w:rPr>
      </w:pPr>
      <w:r w:rsidRPr="004718D3">
        <w:rPr>
          <w:rFonts w:ascii="宋体" w:hAnsi="宋体" w:hint="eastAsia"/>
          <w:sz w:val="24"/>
          <w:szCs w:val="24"/>
        </w:rPr>
        <w:lastRenderedPageBreak/>
        <w:t>4）有依法缴纳税收和社会保障资金的良好记录。</w:t>
      </w:r>
    </w:p>
    <w:p w:rsidR="00CE7648" w:rsidRPr="004718D3" w:rsidRDefault="00CE7648" w:rsidP="00CE7648">
      <w:pPr>
        <w:snapToGrid w:val="0"/>
        <w:spacing w:afterLines="25" w:after="78" w:line="360" w:lineRule="auto"/>
        <w:ind w:leftChars="201" w:left="422"/>
        <w:rPr>
          <w:rFonts w:ascii="宋体" w:hAnsi="宋体"/>
          <w:sz w:val="24"/>
          <w:szCs w:val="24"/>
        </w:rPr>
      </w:pPr>
      <w:r w:rsidRPr="004718D3">
        <w:rPr>
          <w:rFonts w:ascii="宋体" w:hAnsi="宋体" w:hint="eastAsia"/>
          <w:sz w:val="24"/>
          <w:szCs w:val="24"/>
        </w:rPr>
        <w:t>5）参加政府采购活动前三年内，在经营活动中没有重大违法记录。</w:t>
      </w:r>
    </w:p>
    <w:p w:rsidR="00CE7648" w:rsidRPr="004718D3" w:rsidRDefault="00CE7648" w:rsidP="00CE7648">
      <w:pPr>
        <w:snapToGrid w:val="0"/>
        <w:spacing w:afterLines="25" w:after="78" w:line="360" w:lineRule="auto"/>
        <w:ind w:leftChars="201" w:left="422"/>
        <w:rPr>
          <w:rFonts w:ascii="宋体" w:hAnsi="宋体"/>
          <w:sz w:val="24"/>
          <w:szCs w:val="24"/>
        </w:rPr>
      </w:pPr>
      <w:r w:rsidRPr="004718D3">
        <w:rPr>
          <w:rFonts w:ascii="宋体" w:hAnsi="宋体" w:hint="eastAsia"/>
          <w:sz w:val="24"/>
          <w:szCs w:val="24"/>
        </w:rPr>
        <w:t>6）</w:t>
      </w:r>
      <w:r w:rsidRPr="004718D3">
        <w:rPr>
          <w:rFonts w:ascii="宋体" w:hAnsi="宋体" w:cs="宋体" w:hint="eastAsia"/>
          <w:sz w:val="24"/>
          <w:szCs w:val="24"/>
        </w:rPr>
        <w:t>供应商不能被列入“信用中国”网站（www.creditchina.gov.cn）和中国政府采购网（www.ccgp.gov.cn）失信被执行人、重大税收违法案件当事人名单、政府采购严重违法失信行为记录名单。</w:t>
      </w:r>
    </w:p>
    <w:p w:rsidR="00CE7648" w:rsidRPr="004718D3" w:rsidRDefault="00CE7648" w:rsidP="00CE7648">
      <w:pPr>
        <w:snapToGrid w:val="0"/>
        <w:spacing w:afterLines="25" w:after="78" w:line="360" w:lineRule="auto"/>
        <w:ind w:leftChars="201" w:left="422"/>
        <w:rPr>
          <w:rFonts w:ascii="宋体" w:hAnsi="宋体"/>
          <w:sz w:val="24"/>
          <w:szCs w:val="24"/>
        </w:rPr>
      </w:pPr>
      <w:r w:rsidRPr="004718D3">
        <w:rPr>
          <w:rFonts w:ascii="宋体" w:hAnsi="宋体" w:hint="eastAsia"/>
          <w:sz w:val="24"/>
          <w:szCs w:val="24"/>
        </w:rPr>
        <w:t>7）必须向采购代理机构购买招标文件并登记备案。</w:t>
      </w:r>
    </w:p>
    <w:p w:rsidR="00CE7648" w:rsidRPr="004718D3" w:rsidRDefault="00CE7648" w:rsidP="00CE7648">
      <w:pPr>
        <w:snapToGrid w:val="0"/>
        <w:spacing w:afterLines="25" w:after="78" w:line="360" w:lineRule="auto"/>
        <w:ind w:leftChars="201" w:left="422"/>
        <w:rPr>
          <w:rFonts w:ascii="宋体" w:hAnsi="宋体"/>
          <w:sz w:val="24"/>
          <w:szCs w:val="24"/>
        </w:rPr>
      </w:pPr>
      <w:r w:rsidRPr="004718D3">
        <w:rPr>
          <w:rFonts w:ascii="宋体" w:hAnsi="宋体" w:hint="eastAsia"/>
          <w:sz w:val="24"/>
          <w:szCs w:val="24"/>
        </w:rPr>
        <w:t>8）本项目不接受联合体投标，不允许分包、转包。</w:t>
      </w:r>
    </w:p>
    <w:p w:rsidR="00CE7648" w:rsidRPr="004718D3" w:rsidRDefault="00CE7648" w:rsidP="00CE7648">
      <w:pPr>
        <w:snapToGrid w:val="0"/>
        <w:spacing w:afterLines="25" w:after="78" w:line="360" w:lineRule="auto"/>
        <w:ind w:leftChars="100" w:left="210" w:firstLineChars="100" w:firstLine="240"/>
        <w:rPr>
          <w:rFonts w:ascii="宋体" w:hAnsi="宋体"/>
          <w:sz w:val="24"/>
        </w:rPr>
      </w:pPr>
      <w:r w:rsidRPr="004718D3">
        <w:rPr>
          <w:rFonts w:ascii="宋体" w:hAnsi="宋体" w:hint="eastAsia"/>
          <w:sz w:val="24"/>
          <w:szCs w:val="24"/>
        </w:rPr>
        <w:t>9）</w:t>
      </w:r>
      <w:r w:rsidRPr="004718D3">
        <w:rPr>
          <w:rFonts w:ascii="宋体" w:hAnsi="宋体"/>
          <w:sz w:val="24"/>
        </w:rPr>
        <w:t>单位负责人为同一人或者存在直接控股、管理关系的不同</w:t>
      </w:r>
      <w:r w:rsidRPr="004718D3">
        <w:rPr>
          <w:rFonts w:ascii="宋体" w:hAnsi="宋体" w:hint="eastAsia"/>
          <w:sz w:val="24"/>
        </w:rPr>
        <w:t>投标人</w:t>
      </w:r>
      <w:r w:rsidRPr="004718D3">
        <w:rPr>
          <w:rFonts w:ascii="宋体" w:hAnsi="宋体"/>
          <w:sz w:val="24"/>
        </w:rPr>
        <w:t>，不得</w:t>
      </w:r>
      <w:r w:rsidRPr="004718D3">
        <w:rPr>
          <w:rFonts w:ascii="宋体" w:hAnsi="宋体" w:hint="eastAsia"/>
          <w:sz w:val="24"/>
        </w:rPr>
        <w:t>同时</w:t>
      </w:r>
      <w:r w:rsidRPr="004718D3">
        <w:rPr>
          <w:rFonts w:ascii="宋体" w:hAnsi="宋体"/>
          <w:sz w:val="24"/>
        </w:rPr>
        <w:t>参加</w:t>
      </w:r>
      <w:r w:rsidRPr="004718D3">
        <w:rPr>
          <w:rFonts w:ascii="宋体" w:hAnsi="宋体" w:hint="eastAsia"/>
          <w:sz w:val="24"/>
        </w:rPr>
        <w:t>本项目同一包的投标。</w:t>
      </w:r>
    </w:p>
    <w:p w:rsidR="00CE7648" w:rsidRPr="004718D3" w:rsidRDefault="00CE7648" w:rsidP="00CE7648">
      <w:pPr>
        <w:snapToGrid w:val="0"/>
        <w:spacing w:afterLines="25" w:after="78" w:line="360" w:lineRule="auto"/>
        <w:ind w:leftChars="100" w:left="210" w:firstLineChars="100" w:firstLine="240"/>
        <w:rPr>
          <w:rFonts w:ascii="宋体" w:hAnsi="宋体"/>
          <w:sz w:val="24"/>
        </w:rPr>
      </w:pPr>
      <w:r w:rsidRPr="004718D3">
        <w:rPr>
          <w:rFonts w:ascii="宋体" w:hAnsi="宋体"/>
          <w:sz w:val="24"/>
        </w:rPr>
        <w:t>10</w:t>
      </w:r>
      <w:r w:rsidRPr="004718D3">
        <w:rPr>
          <w:rFonts w:ascii="宋体" w:hAnsi="宋体" w:hint="eastAsia"/>
          <w:sz w:val="24"/>
        </w:rPr>
        <w:t>）为本项目提供整体设计、规范编制或者项目管理、监理、检测等服务的供应商，不得再参加本项目的投标。</w:t>
      </w:r>
    </w:p>
    <w:p w:rsidR="00CE7648" w:rsidRPr="004718D3" w:rsidRDefault="00CE7648" w:rsidP="00CE7648">
      <w:pPr>
        <w:snapToGrid w:val="0"/>
        <w:spacing w:afterLines="25" w:after="78" w:line="360" w:lineRule="auto"/>
        <w:ind w:leftChars="201" w:left="422"/>
        <w:rPr>
          <w:rFonts w:ascii="宋体" w:hAnsi="宋体"/>
          <w:sz w:val="24"/>
          <w:szCs w:val="24"/>
        </w:rPr>
      </w:pPr>
      <w:r w:rsidRPr="004718D3">
        <w:rPr>
          <w:rFonts w:ascii="宋体" w:hAnsi="宋体"/>
          <w:sz w:val="24"/>
        </w:rPr>
        <w:t>11</w:t>
      </w:r>
      <w:r w:rsidRPr="004718D3">
        <w:rPr>
          <w:rFonts w:ascii="宋体" w:hAnsi="宋体" w:hint="eastAsia"/>
          <w:sz w:val="24"/>
        </w:rPr>
        <w:t>）</w:t>
      </w:r>
      <w:r w:rsidRPr="004718D3">
        <w:rPr>
          <w:rFonts w:ascii="宋体" w:hAnsi="宋体" w:hint="eastAsia"/>
          <w:sz w:val="24"/>
          <w:szCs w:val="24"/>
        </w:rPr>
        <w:t>本项目的采购代理机构及其分支机构不得参加本项目的投标或者代理投标。</w:t>
      </w:r>
    </w:p>
    <w:p w:rsidR="00CE7648" w:rsidRPr="00AB5559" w:rsidRDefault="00CE7648" w:rsidP="00CE7648">
      <w:pPr>
        <w:snapToGrid w:val="0"/>
        <w:spacing w:line="360" w:lineRule="auto"/>
        <w:ind w:left="422" w:hangingChars="176" w:hanging="422"/>
        <w:rPr>
          <w:rFonts w:ascii="宋体" w:hAnsi="宋体"/>
          <w:sz w:val="24"/>
          <w:szCs w:val="24"/>
        </w:rPr>
      </w:pPr>
      <w:r w:rsidRPr="00AB5559">
        <w:rPr>
          <w:rFonts w:ascii="宋体" w:hAnsi="宋体" w:hint="eastAsia"/>
          <w:sz w:val="24"/>
          <w:szCs w:val="24"/>
        </w:rPr>
        <w:t>7.招标文件的发售时间及地点等：</w:t>
      </w:r>
    </w:p>
    <w:p w:rsidR="00CE7648" w:rsidRPr="00AB5559" w:rsidRDefault="00CE7648" w:rsidP="00CE7648">
      <w:pPr>
        <w:snapToGrid w:val="0"/>
        <w:spacing w:line="360" w:lineRule="auto"/>
        <w:rPr>
          <w:rFonts w:ascii="宋体" w:hAnsi="宋体"/>
          <w:sz w:val="24"/>
          <w:szCs w:val="24"/>
        </w:rPr>
      </w:pPr>
      <w:r w:rsidRPr="00AB5559">
        <w:rPr>
          <w:rFonts w:ascii="宋体" w:hAnsi="宋体" w:hint="eastAsia"/>
          <w:sz w:val="24"/>
          <w:szCs w:val="24"/>
        </w:rPr>
        <w:t>7.1</w:t>
      </w:r>
      <w:r w:rsidRPr="00AB5559">
        <w:rPr>
          <w:rFonts w:ascii="宋体" w:hAnsi="宋体" w:hint="eastAsia"/>
          <w:sz w:val="24"/>
          <w:szCs w:val="24"/>
        </w:rPr>
        <w:tab/>
        <w:t>时间：</w:t>
      </w:r>
      <w:r w:rsidRPr="00AB5559">
        <w:rPr>
          <w:rFonts w:ascii="宋体" w:hAnsi="宋体"/>
          <w:sz w:val="24"/>
          <w:szCs w:val="24"/>
        </w:rPr>
        <w:t>2020年01月</w:t>
      </w:r>
      <w:r w:rsidRPr="00AB5559">
        <w:rPr>
          <w:rFonts w:ascii="宋体" w:hAnsi="宋体" w:hint="eastAsia"/>
          <w:sz w:val="24"/>
          <w:szCs w:val="24"/>
        </w:rPr>
        <w:t>13</w:t>
      </w:r>
      <w:r w:rsidRPr="00AB5559">
        <w:rPr>
          <w:rFonts w:ascii="宋体" w:hAnsi="宋体"/>
          <w:sz w:val="24"/>
          <w:szCs w:val="24"/>
        </w:rPr>
        <w:t>日起至2020年01月20日</w:t>
      </w:r>
      <w:r w:rsidRPr="00AB5559">
        <w:rPr>
          <w:rFonts w:ascii="宋体" w:hAnsi="宋体" w:hint="eastAsia"/>
          <w:sz w:val="24"/>
          <w:szCs w:val="24"/>
        </w:rPr>
        <w:t>止，每日（节假日、公休日除外）</w:t>
      </w:r>
    </w:p>
    <w:p w:rsidR="00CE7648" w:rsidRPr="00AB5559" w:rsidRDefault="00CE7648" w:rsidP="00CE7648">
      <w:pPr>
        <w:snapToGrid w:val="0"/>
        <w:spacing w:line="360" w:lineRule="auto"/>
        <w:ind w:firstLineChars="200" w:firstLine="480"/>
        <w:rPr>
          <w:rFonts w:ascii="宋体" w:hAnsi="宋体"/>
          <w:sz w:val="24"/>
          <w:szCs w:val="24"/>
        </w:rPr>
      </w:pPr>
      <w:r w:rsidRPr="00AB5559">
        <w:rPr>
          <w:rFonts w:ascii="宋体" w:hAnsi="宋体"/>
          <w:sz w:val="24"/>
          <w:szCs w:val="24"/>
        </w:rPr>
        <w:t>08</w:t>
      </w:r>
      <w:r w:rsidRPr="00AB5559">
        <w:rPr>
          <w:rFonts w:ascii="宋体" w:hAnsi="宋体" w:hint="eastAsia"/>
          <w:sz w:val="24"/>
          <w:szCs w:val="24"/>
        </w:rPr>
        <w:t>:30—16:30（北京时间）。</w:t>
      </w:r>
    </w:p>
    <w:p w:rsidR="00CE7648" w:rsidRPr="00AB5559" w:rsidRDefault="00CE7648" w:rsidP="00CE7648">
      <w:pPr>
        <w:snapToGrid w:val="0"/>
        <w:spacing w:line="360" w:lineRule="auto"/>
        <w:ind w:left="422" w:hangingChars="176" w:hanging="422"/>
        <w:rPr>
          <w:rFonts w:ascii="宋体" w:hAnsi="宋体"/>
          <w:sz w:val="24"/>
          <w:szCs w:val="24"/>
        </w:rPr>
      </w:pPr>
      <w:r w:rsidRPr="00AB5559">
        <w:rPr>
          <w:rFonts w:ascii="宋体" w:hAnsi="宋体" w:hint="eastAsia"/>
          <w:sz w:val="24"/>
          <w:szCs w:val="24"/>
        </w:rPr>
        <w:t>7.2</w:t>
      </w:r>
      <w:r w:rsidRPr="00AB5559">
        <w:rPr>
          <w:rFonts w:ascii="宋体" w:hAnsi="宋体" w:hint="eastAsia"/>
          <w:sz w:val="24"/>
          <w:szCs w:val="24"/>
        </w:rPr>
        <w:tab/>
        <w:t>地点：</w:t>
      </w:r>
      <w:r w:rsidRPr="00AB5559">
        <w:rPr>
          <w:rFonts w:ascii="宋体" w:hAnsi="宋体" w:hint="eastAsia"/>
          <w:sz w:val="24"/>
        </w:rPr>
        <w:t>北京国际贸易有限公司409室（北京市朝阳区建国门外大街甲3号）</w:t>
      </w:r>
      <w:r w:rsidRPr="00AB5559">
        <w:rPr>
          <w:rFonts w:ascii="宋体" w:hAnsi="宋体"/>
          <w:sz w:val="24"/>
          <w:szCs w:val="24"/>
        </w:rPr>
        <w:t xml:space="preserve"> </w:t>
      </w:r>
    </w:p>
    <w:p w:rsidR="00CE7648" w:rsidRPr="00AB5559" w:rsidRDefault="00CE7648" w:rsidP="00CE7648">
      <w:pPr>
        <w:snapToGrid w:val="0"/>
        <w:spacing w:line="360" w:lineRule="auto"/>
        <w:ind w:left="422" w:hangingChars="176" w:hanging="422"/>
        <w:rPr>
          <w:rFonts w:ascii="宋体" w:hAnsi="宋体"/>
          <w:sz w:val="24"/>
          <w:szCs w:val="24"/>
        </w:rPr>
      </w:pPr>
      <w:r w:rsidRPr="00AB5559">
        <w:rPr>
          <w:rFonts w:ascii="宋体" w:hAnsi="宋体" w:hint="eastAsia"/>
          <w:sz w:val="24"/>
          <w:szCs w:val="24"/>
        </w:rPr>
        <w:t>7.3</w:t>
      </w:r>
      <w:r w:rsidRPr="00AB5559">
        <w:rPr>
          <w:rFonts w:ascii="宋体" w:hAnsi="宋体" w:hint="eastAsia"/>
          <w:sz w:val="24"/>
          <w:szCs w:val="24"/>
        </w:rPr>
        <w:tab/>
        <w:t>招标文件售价：每本人民币500元，售后不退，未购买招标文件不得参加投标。开具标书款发票时请提供清晰正确的增值税开票信息。</w:t>
      </w:r>
    </w:p>
    <w:p w:rsidR="00CE7648" w:rsidRPr="00AB5559" w:rsidRDefault="00CE7648" w:rsidP="00CE7648">
      <w:pPr>
        <w:snapToGrid w:val="0"/>
        <w:spacing w:line="360" w:lineRule="auto"/>
        <w:rPr>
          <w:rFonts w:ascii="宋体" w:hAnsi="宋体"/>
          <w:sz w:val="24"/>
          <w:szCs w:val="24"/>
        </w:rPr>
      </w:pPr>
      <w:r w:rsidRPr="00AB5559">
        <w:rPr>
          <w:rFonts w:ascii="宋体" w:hAnsi="宋体" w:hint="eastAsia"/>
          <w:sz w:val="24"/>
          <w:szCs w:val="24"/>
        </w:rPr>
        <w:t>7.4</w:t>
      </w:r>
      <w:r w:rsidRPr="00AB5559">
        <w:rPr>
          <w:rFonts w:ascii="宋体" w:hAnsi="宋体" w:hint="eastAsia"/>
          <w:sz w:val="24"/>
          <w:szCs w:val="24"/>
        </w:rPr>
        <w:tab/>
        <w:t>招标文件获取方式：现场</w:t>
      </w:r>
      <w:r w:rsidRPr="00AB5559">
        <w:rPr>
          <w:rFonts w:ascii="宋体" w:hAnsi="宋体"/>
          <w:sz w:val="24"/>
          <w:szCs w:val="24"/>
        </w:rPr>
        <w:t>现金购买。</w:t>
      </w:r>
    </w:p>
    <w:p w:rsidR="00CE7648" w:rsidRPr="00AB5559" w:rsidRDefault="00CE7648" w:rsidP="00CE7648">
      <w:pPr>
        <w:snapToGrid w:val="0"/>
        <w:spacing w:line="360" w:lineRule="auto"/>
        <w:rPr>
          <w:rFonts w:ascii="宋体" w:hAnsi="宋体"/>
          <w:sz w:val="24"/>
          <w:szCs w:val="24"/>
        </w:rPr>
      </w:pPr>
      <w:r w:rsidRPr="00AB5559">
        <w:rPr>
          <w:rFonts w:ascii="宋体" w:hAnsi="宋体" w:hint="eastAsia"/>
          <w:sz w:val="24"/>
          <w:szCs w:val="24"/>
        </w:rPr>
        <w:t>8.投标文件的递交时间及地点等：</w:t>
      </w:r>
    </w:p>
    <w:p w:rsidR="00CE7648" w:rsidRPr="00AB5559" w:rsidRDefault="00CE7648" w:rsidP="00CE7648">
      <w:pPr>
        <w:snapToGrid w:val="0"/>
        <w:spacing w:line="360" w:lineRule="auto"/>
        <w:ind w:left="425" w:hangingChars="177" w:hanging="425"/>
        <w:rPr>
          <w:rFonts w:ascii="宋体" w:hAnsi="宋体"/>
          <w:sz w:val="24"/>
        </w:rPr>
      </w:pPr>
      <w:r w:rsidRPr="00AB5559">
        <w:rPr>
          <w:rFonts w:ascii="宋体" w:hAnsi="宋体" w:hint="eastAsia"/>
          <w:sz w:val="24"/>
          <w:szCs w:val="24"/>
        </w:rPr>
        <w:t>8</w:t>
      </w:r>
      <w:r w:rsidRPr="00AB5559">
        <w:rPr>
          <w:rFonts w:ascii="宋体" w:hAnsi="宋体"/>
          <w:sz w:val="24"/>
          <w:szCs w:val="24"/>
        </w:rPr>
        <w:t>.1</w:t>
      </w:r>
      <w:r w:rsidRPr="00AB5559">
        <w:rPr>
          <w:rFonts w:ascii="宋体" w:hAnsi="宋体"/>
          <w:sz w:val="24"/>
        </w:rPr>
        <w:t>递交投标文件时间：2020年02月</w:t>
      </w:r>
      <w:r w:rsidRPr="00AB5559">
        <w:rPr>
          <w:rFonts w:ascii="宋体" w:hAnsi="宋体" w:hint="eastAsia"/>
          <w:sz w:val="24"/>
        </w:rPr>
        <w:t>1</w:t>
      </w:r>
      <w:r w:rsidRPr="00AB5559">
        <w:rPr>
          <w:rFonts w:ascii="宋体" w:hAnsi="宋体"/>
          <w:sz w:val="24"/>
        </w:rPr>
        <w:t>0日13</w:t>
      </w:r>
      <w:r w:rsidRPr="00AB5559">
        <w:rPr>
          <w:rFonts w:ascii="宋体" w:hAnsi="宋体" w:hint="eastAsia"/>
          <w:sz w:val="24"/>
        </w:rPr>
        <w:t>:30</w:t>
      </w:r>
      <w:r w:rsidRPr="00AB5559">
        <w:rPr>
          <w:rFonts w:ascii="宋体" w:hAnsi="宋体"/>
          <w:sz w:val="24"/>
        </w:rPr>
        <w:t>—14</w:t>
      </w:r>
      <w:r w:rsidRPr="00AB5559">
        <w:rPr>
          <w:rFonts w:ascii="宋体" w:hAnsi="宋体" w:hint="eastAsia"/>
          <w:sz w:val="24"/>
        </w:rPr>
        <w:t>:00</w:t>
      </w:r>
      <w:r w:rsidRPr="00AB5559">
        <w:rPr>
          <w:rFonts w:ascii="宋体" w:hAnsi="宋体"/>
          <w:sz w:val="24"/>
        </w:rPr>
        <w:t>（北京时间）</w:t>
      </w:r>
    </w:p>
    <w:p w:rsidR="00CE7648" w:rsidRPr="00AB5559" w:rsidRDefault="00CE7648" w:rsidP="00CE7648">
      <w:pPr>
        <w:snapToGrid w:val="0"/>
        <w:spacing w:line="360" w:lineRule="auto"/>
        <w:ind w:left="1"/>
        <w:rPr>
          <w:rFonts w:ascii="宋体" w:hAnsi="宋体"/>
          <w:sz w:val="24"/>
          <w:szCs w:val="24"/>
        </w:rPr>
      </w:pPr>
      <w:r w:rsidRPr="00AB5559">
        <w:rPr>
          <w:rFonts w:ascii="宋体" w:hAnsi="宋体" w:hint="eastAsia"/>
          <w:sz w:val="24"/>
        </w:rPr>
        <w:t>8.</w:t>
      </w:r>
      <w:r w:rsidRPr="00AB5559">
        <w:rPr>
          <w:rFonts w:ascii="宋体" w:hAnsi="宋体"/>
          <w:sz w:val="24"/>
        </w:rPr>
        <w:t>2</w:t>
      </w:r>
      <w:r w:rsidRPr="00AB5559">
        <w:rPr>
          <w:rFonts w:ascii="宋体" w:hAnsi="宋体" w:hint="eastAsia"/>
          <w:sz w:val="24"/>
        </w:rPr>
        <w:tab/>
      </w:r>
      <w:r w:rsidRPr="00AB5559">
        <w:rPr>
          <w:rFonts w:ascii="宋体" w:hAnsi="宋体"/>
          <w:sz w:val="24"/>
        </w:rPr>
        <w:t>投标截止时间及开标时间：2020年02月</w:t>
      </w:r>
      <w:r w:rsidRPr="00AB5559">
        <w:rPr>
          <w:rFonts w:ascii="宋体" w:hAnsi="宋体" w:hint="eastAsia"/>
          <w:sz w:val="24"/>
        </w:rPr>
        <w:t>1</w:t>
      </w:r>
      <w:r w:rsidRPr="00AB5559">
        <w:rPr>
          <w:rFonts w:ascii="宋体" w:hAnsi="宋体"/>
          <w:sz w:val="24"/>
        </w:rPr>
        <w:t>0日14</w:t>
      </w:r>
      <w:r w:rsidRPr="00AB5559">
        <w:rPr>
          <w:rFonts w:ascii="宋体" w:hAnsi="宋体" w:hint="eastAsia"/>
          <w:sz w:val="24"/>
        </w:rPr>
        <w:t>:00</w:t>
      </w:r>
      <w:r w:rsidRPr="00AB5559">
        <w:rPr>
          <w:rFonts w:ascii="宋体" w:hAnsi="宋体"/>
          <w:sz w:val="24"/>
        </w:rPr>
        <w:t>（北京时间），逾期收到或不符合规定的投标文件恕不接受。</w:t>
      </w:r>
    </w:p>
    <w:p w:rsidR="00CE7648" w:rsidRPr="00AB5559" w:rsidRDefault="00CE7648" w:rsidP="00CE7648">
      <w:pPr>
        <w:snapToGrid w:val="0"/>
        <w:spacing w:line="360" w:lineRule="auto"/>
        <w:rPr>
          <w:rFonts w:ascii="宋体" w:hAnsi="宋体"/>
          <w:sz w:val="24"/>
          <w:szCs w:val="24"/>
        </w:rPr>
      </w:pPr>
      <w:r w:rsidRPr="00AB5559">
        <w:rPr>
          <w:rFonts w:ascii="宋体" w:hAnsi="宋体" w:hint="eastAsia"/>
          <w:sz w:val="24"/>
          <w:szCs w:val="24"/>
        </w:rPr>
        <w:t>8.</w:t>
      </w:r>
      <w:r w:rsidRPr="00AB5559">
        <w:rPr>
          <w:rFonts w:ascii="宋体" w:hAnsi="宋体"/>
          <w:sz w:val="24"/>
          <w:szCs w:val="24"/>
        </w:rPr>
        <w:t>3</w:t>
      </w:r>
      <w:r w:rsidRPr="00AB5559">
        <w:rPr>
          <w:rFonts w:ascii="宋体" w:hAnsi="宋体" w:hint="eastAsia"/>
          <w:sz w:val="24"/>
          <w:szCs w:val="24"/>
        </w:rPr>
        <w:tab/>
        <w:t>递交投标文件及开标地点：</w:t>
      </w:r>
      <w:r w:rsidRPr="00AB5559">
        <w:rPr>
          <w:rFonts w:ascii="宋体" w:hAnsi="宋体" w:cs="宋体" w:hint="eastAsia"/>
          <w:sz w:val="24"/>
        </w:rPr>
        <w:t>北京化工大学东校区行政楼203会议室（北京市朝阳区北三环东路15号）</w:t>
      </w:r>
    </w:p>
    <w:p w:rsidR="00CE7648" w:rsidRPr="00AB5559" w:rsidRDefault="00CE7648" w:rsidP="00CE7648">
      <w:pPr>
        <w:snapToGrid w:val="0"/>
        <w:spacing w:line="360" w:lineRule="auto"/>
        <w:ind w:left="425" w:hangingChars="177" w:hanging="425"/>
        <w:rPr>
          <w:rFonts w:ascii="宋体" w:hAnsi="宋体"/>
          <w:sz w:val="24"/>
          <w:szCs w:val="24"/>
        </w:rPr>
      </w:pPr>
      <w:r w:rsidRPr="00AB5559">
        <w:rPr>
          <w:rFonts w:ascii="宋体" w:hAnsi="宋体" w:hint="eastAsia"/>
          <w:sz w:val="24"/>
          <w:szCs w:val="24"/>
        </w:rPr>
        <w:lastRenderedPageBreak/>
        <w:t>9.其他补充事宜：</w:t>
      </w:r>
    </w:p>
    <w:p w:rsidR="00CE7648" w:rsidRPr="00AB5559" w:rsidRDefault="00CE7648" w:rsidP="00CE7648">
      <w:pPr>
        <w:snapToGrid w:val="0"/>
        <w:spacing w:line="360" w:lineRule="auto"/>
        <w:ind w:left="425" w:hangingChars="177" w:hanging="425"/>
        <w:rPr>
          <w:rFonts w:ascii="宋体" w:hAnsi="宋体"/>
          <w:sz w:val="24"/>
          <w:szCs w:val="24"/>
        </w:rPr>
      </w:pPr>
      <w:r w:rsidRPr="00AB5559">
        <w:rPr>
          <w:rFonts w:ascii="宋体" w:hAnsi="宋体" w:hint="eastAsia"/>
          <w:sz w:val="24"/>
          <w:szCs w:val="24"/>
        </w:rPr>
        <w:t>9.1</w:t>
      </w:r>
      <w:r w:rsidRPr="00AB5559">
        <w:rPr>
          <w:rFonts w:ascii="宋体" w:hAnsi="宋体" w:hint="eastAsia"/>
          <w:sz w:val="24"/>
          <w:szCs w:val="24"/>
        </w:rPr>
        <w:tab/>
        <w:t>现场踏勘集合时间及地点：不组织。</w:t>
      </w:r>
    </w:p>
    <w:p w:rsidR="00CE7648" w:rsidRPr="00AB5559" w:rsidRDefault="00CE7648" w:rsidP="00CE7648">
      <w:pPr>
        <w:snapToGrid w:val="0"/>
        <w:spacing w:line="360" w:lineRule="auto"/>
        <w:ind w:left="425" w:hangingChars="177" w:hanging="425"/>
        <w:rPr>
          <w:rFonts w:ascii="宋体" w:hAnsi="宋体"/>
          <w:sz w:val="24"/>
          <w:szCs w:val="24"/>
        </w:rPr>
      </w:pPr>
      <w:r w:rsidRPr="00AB5559">
        <w:rPr>
          <w:rFonts w:ascii="宋体" w:hAnsi="宋体" w:hint="eastAsia"/>
          <w:sz w:val="24"/>
          <w:szCs w:val="24"/>
        </w:rPr>
        <w:t>9.2</w:t>
      </w:r>
      <w:r w:rsidRPr="00AB5559">
        <w:rPr>
          <w:rFonts w:ascii="宋体" w:hAnsi="宋体" w:hint="eastAsia"/>
          <w:sz w:val="24"/>
          <w:szCs w:val="24"/>
        </w:rPr>
        <w:tab/>
        <w:t>本公告期限为：</w:t>
      </w:r>
      <w:r w:rsidRPr="00AB5559">
        <w:rPr>
          <w:rFonts w:ascii="宋体" w:hAnsi="宋体"/>
          <w:sz w:val="24"/>
          <w:szCs w:val="24"/>
        </w:rPr>
        <w:t>2020年01月</w:t>
      </w:r>
      <w:r w:rsidRPr="00AB5559">
        <w:rPr>
          <w:rFonts w:ascii="宋体" w:hAnsi="宋体" w:hint="eastAsia"/>
          <w:sz w:val="24"/>
          <w:szCs w:val="24"/>
        </w:rPr>
        <w:t>13</w:t>
      </w:r>
      <w:r w:rsidRPr="00AB5559">
        <w:rPr>
          <w:rFonts w:ascii="宋体" w:hAnsi="宋体"/>
          <w:sz w:val="24"/>
          <w:szCs w:val="24"/>
        </w:rPr>
        <w:t>日起至2020年01月20日</w:t>
      </w:r>
    </w:p>
    <w:p w:rsidR="00CE7648" w:rsidRPr="004718D3" w:rsidRDefault="00CE7648" w:rsidP="00CE7648">
      <w:pPr>
        <w:snapToGrid w:val="0"/>
        <w:spacing w:line="360" w:lineRule="auto"/>
        <w:rPr>
          <w:rFonts w:ascii="宋体" w:hAnsi="宋体"/>
          <w:sz w:val="24"/>
          <w:szCs w:val="24"/>
        </w:rPr>
      </w:pPr>
      <w:r w:rsidRPr="00AB5559">
        <w:rPr>
          <w:rFonts w:ascii="宋体" w:hAnsi="宋体" w:hint="eastAsia"/>
          <w:sz w:val="24"/>
          <w:szCs w:val="24"/>
        </w:rPr>
        <w:t>9.3</w:t>
      </w:r>
      <w:r w:rsidRPr="00AB5559">
        <w:rPr>
          <w:rFonts w:ascii="宋体" w:hAnsi="宋体" w:hint="eastAsia"/>
          <w:sz w:val="24"/>
          <w:szCs w:val="24"/>
        </w:rPr>
        <w:tab/>
        <w:t>本次招标公告同时在＜中国政府采购网＞（http：//www.ccgp.gov.cn）、＜中国采购与招标网＞（http：//www.chinabidding.com.cn）、＜北京化工大</w:t>
      </w:r>
      <w:r w:rsidRPr="004718D3">
        <w:rPr>
          <w:rFonts w:ascii="宋体" w:hAnsi="宋体" w:hint="eastAsia"/>
          <w:sz w:val="24"/>
          <w:szCs w:val="24"/>
        </w:rPr>
        <w:t>学采购与招标办公室＞（</w:t>
      </w:r>
      <w:r w:rsidRPr="004718D3">
        <w:rPr>
          <w:rFonts w:ascii="宋体" w:hAnsi="宋体"/>
          <w:sz w:val="24"/>
          <w:szCs w:val="24"/>
        </w:rPr>
        <w:t>http：//cgb.buct.edu.cn</w:t>
      </w:r>
      <w:r w:rsidRPr="004718D3">
        <w:rPr>
          <w:rFonts w:ascii="宋体" w:hAnsi="宋体" w:hint="eastAsia"/>
          <w:sz w:val="24"/>
          <w:szCs w:val="24"/>
        </w:rPr>
        <w:t>）上发布。</w:t>
      </w:r>
    </w:p>
    <w:p w:rsidR="00CE7648" w:rsidRPr="004718D3" w:rsidRDefault="00CE7648" w:rsidP="00CE7648">
      <w:pPr>
        <w:snapToGrid w:val="0"/>
        <w:spacing w:line="360" w:lineRule="auto"/>
        <w:rPr>
          <w:rFonts w:ascii="宋体" w:hAnsi="宋体"/>
          <w:sz w:val="24"/>
          <w:szCs w:val="24"/>
        </w:rPr>
      </w:pPr>
      <w:r w:rsidRPr="004718D3">
        <w:rPr>
          <w:rFonts w:ascii="宋体" w:hAnsi="宋体" w:hint="eastAsia"/>
          <w:sz w:val="24"/>
          <w:szCs w:val="24"/>
        </w:rPr>
        <w:t>9</w:t>
      </w:r>
      <w:r w:rsidRPr="004718D3">
        <w:rPr>
          <w:rFonts w:ascii="宋体" w:hAnsi="宋体"/>
          <w:sz w:val="24"/>
          <w:szCs w:val="24"/>
        </w:rPr>
        <w:t>.4</w:t>
      </w:r>
      <w:r w:rsidRPr="004718D3">
        <w:rPr>
          <w:rFonts w:ascii="宋体" w:hAnsi="宋体" w:hint="eastAsia"/>
          <w:sz w:val="24"/>
          <w:szCs w:val="24"/>
        </w:rPr>
        <w:t>本项目采用综合评分法。</w:t>
      </w:r>
    </w:p>
    <w:p w:rsidR="00CE7648" w:rsidRPr="004718D3" w:rsidRDefault="00CE7648" w:rsidP="00CE7648">
      <w:pPr>
        <w:snapToGrid w:val="0"/>
        <w:spacing w:line="360" w:lineRule="auto"/>
        <w:ind w:left="425" w:hangingChars="177" w:hanging="425"/>
        <w:rPr>
          <w:rFonts w:ascii="宋体" w:hAnsi="宋体"/>
          <w:sz w:val="24"/>
          <w:szCs w:val="24"/>
        </w:rPr>
      </w:pPr>
      <w:r w:rsidRPr="004718D3">
        <w:rPr>
          <w:rFonts w:ascii="宋体" w:hAnsi="宋体" w:hint="eastAsia"/>
          <w:sz w:val="24"/>
          <w:szCs w:val="24"/>
        </w:rPr>
        <w:t>10.采购项目需要落实的政府采购政策：</w:t>
      </w:r>
    </w:p>
    <w:p w:rsidR="00CE7648" w:rsidRPr="004718D3" w:rsidRDefault="00CE7648" w:rsidP="00CE7648">
      <w:pPr>
        <w:spacing w:line="360" w:lineRule="auto"/>
        <w:rPr>
          <w:rFonts w:ascii="宋体" w:hAnsi="宋体"/>
          <w:sz w:val="24"/>
        </w:rPr>
      </w:pPr>
      <w:r w:rsidRPr="004718D3">
        <w:rPr>
          <w:rFonts w:ascii="宋体" w:hAnsi="宋体" w:hint="eastAsia"/>
          <w:sz w:val="24"/>
        </w:rPr>
        <w:t>促进中小企业发展、支持监狱企业发展、促进残疾人就业等。</w:t>
      </w:r>
    </w:p>
    <w:p w:rsidR="00CE7648" w:rsidRPr="004718D3" w:rsidRDefault="00CE7648" w:rsidP="00CE7648">
      <w:pPr>
        <w:snapToGrid w:val="0"/>
        <w:spacing w:line="360" w:lineRule="auto"/>
        <w:ind w:left="425" w:hangingChars="177" w:hanging="425"/>
        <w:rPr>
          <w:rFonts w:ascii="宋体" w:hAnsi="宋体"/>
          <w:sz w:val="24"/>
          <w:szCs w:val="24"/>
        </w:rPr>
      </w:pPr>
      <w:r w:rsidRPr="004718D3">
        <w:rPr>
          <w:rFonts w:ascii="宋体" w:hAnsi="宋体" w:hint="eastAsia"/>
          <w:sz w:val="24"/>
          <w:szCs w:val="24"/>
        </w:rPr>
        <w:t>11. 凡对本次采购提出询问，请联系：</w:t>
      </w:r>
    </w:p>
    <w:p w:rsidR="00CE7648" w:rsidRPr="004718D3" w:rsidRDefault="00CE7648" w:rsidP="00CE7648">
      <w:pPr>
        <w:spacing w:line="360" w:lineRule="auto"/>
        <w:ind w:rightChars="-85" w:right="-178" w:firstLineChars="198" w:firstLine="475"/>
        <w:rPr>
          <w:rFonts w:ascii="宋体" w:hAnsi="宋体"/>
          <w:kern w:val="0"/>
          <w:sz w:val="24"/>
        </w:rPr>
      </w:pPr>
      <w:r>
        <w:rPr>
          <w:rFonts w:ascii="宋体" w:hAnsi="宋体"/>
          <w:kern w:val="0"/>
          <w:sz w:val="24"/>
        </w:rPr>
        <w:t>北京国际贸易有限公司</w:t>
      </w:r>
      <w:r w:rsidRPr="004718D3">
        <w:rPr>
          <w:rFonts w:ascii="宋体" w:hAnsi="宋体"/>
          <w:kern w:val="0"/>
          <w:sz w:val="24"/>
        </w:rPr>
        <w:t>（技术方面的询问请以信函或者传真的形式）。</w:t>
      </w:r>
    </w:p>
    <w:p w:rsidR="00CE7648" w:rsidRPr="004718D3" w:rsidRDefault="00CE7648" w:rsidP="00CE7648">
      <w:pPr>
        <w:spacing w:line="360" w:lineRule="auto"/>
        <w:ind w:firstLineChars="198" w:firstLine="475"/>
        <w:rPr>
          <w:rFonts w:ascii="宋体" w:hAnsi="宋体"/>
          <w:sz w:val="24"/>
          <w:szCs w:val="24"/>
        </w:rPr>
      </w:pPr>
      <w:r w:rsidRPr="004718D3">
        <w:rPr>
          <w:rFonts w:ascii="宋体" w:hAnsi="宋体"/>
          <w:sz w:val="24"/>
          <w:szCs w:val="24"/>
        </w:rPr>
        <w:t xml:space="preserve">地址：北京朝阳区建国门外大街甲3号 </w:t>
      </w:r>
    </w:p>
    <w:p w:rsidR="00CE7648" w:rsidRPr="004718D3" w:rsidRDefault="00CE7648" w:rsidP="00CE7648">
      <w:pPr>
        <w:spacing w:line="360" w:lineRule="auto"/>
        <w:ind w:firstLineChars="198" w:firstLine="475"/>
        <w:rPr>
          <w:rFonts w:ascii="宋体" w:hAnsi="宋体"/>
          <w:sz w:val="24"/>
          <w:szCs w:val="24"/>
        </w:rPr>
      </w:pPr>
      <w:r w:rsidRPr="004718D3">
        <w:rPr>
          <w:rFonts w:ascii="宋体" w:hAnsi="宋体"/>
          <w:sz w:val="24"/>
          <w:szCs w:val="24"/>
        </w:rPr>
        <w:t>邮编：100020</w:t>
      </w:r>
    </w:p>
    <w:p w:rsidR="00CE7648" w:rsidRPr="004718D3" w:rsidRDefault="00CE7648" w:rsidP="00CE7648">
      <w:pPr>
        <w:spacing w:line="360" w:lineRule="auto"/>
        <w:ind w:firstLineChars="198" w:firstLine="475"/>
        <w:rPr>
          <w:rFonts w:ascii="宋体" w:hAnsi="宋体"/>
          <w:sz w:val="24"/>
          <w:szCs w:val="24"/>
          <w:u w:val="single"/>
        </w:rPr>
      </w:pPr>
      <w:r w:rsidRPr="004718D3">
        <w:rPr>
          <w:rFonts w:ascii="宋体" w:hAnsi="宋体"/>
          <w:sz w:val="24"/>
          <w:szCs w:val="24"/>
        </w:rPr>
        <w:t>联系人：黄琳</w:t>
      </w:r>
    </w:p>
    <w:p w:rsidR="00CE7648" w:rsidRPr="004718D3" w:rsidRDefault="00CE7648" w:rsidP="00CE7648">
      <w:pPr>
        <w:spacing w:line="360" w:lineRule="auto"/>
        <w:ind w:firstLineChars="198" w:firstLine="475"/>
        <w:rPr>
          <w:rFonts w:ascii="宋体" w:hAnsi="宋体"/>
          <w:sz w:val="24"/>
          <w:szCs w:val="24"/>
        </w:rPr>
      </w:pPr>
      <w:r w:rsidRPr="004718D3">
        <w:rPr>
          <w:rFonts w:ascii="宋体" w:hAnsi="宋体"/>
          <w:sz w:val="24"/>
          <w:szCs w:val="24"/>
        </w:rPr>
        <w:t>电话：010-65005503转8010</w:t>
      </w:r>
    </w:p>
    <w:p w:rsidR="00CE7648" w:rsidRPr="004718D3" w:rsidRDefault="00CE7648" w:rsidP="00CE7648">
      <w:pPr>
        <w:spacing w:line="360" w:lineRule="auto"/>
        <w:ind w:firstLineChars="198" w:firstLine="475"/>
        <w:rPr>
          <w:rFonts w:ascii="宋体" w:hAnsi="宋体"/>
          <w:sz w:val="24"/>
          <w:szCs w:val="24"/>
        </w:rPr>
      </w:pPr>
      <w:r w:rsidRPr="004718D3">
        <w:rPr>
          <w:rFonts w:ascii="宋体" w:hAnsi="宋体"/>
          <w:sz w:val="24"/>
          <w:szCs w:val="24"/>
        </w:rPr>
        <w:t>传真：010-65072384</w:t>
      </w:r>
    </w:p>
    <w:p w:rsidR="00CE7648" w:rsidRPr="004718D3" w:rsidRDefault="00CE7648" w:rsidP="00CE7648">
      <w:pPr>
        <w:spacing w:line="360" w:lineRule="auto"/>
        <w:ind w:firstLineChars="198" w:firstLine="475"/>
        <w:rPr>
          <w:rFonts w:ascii="宋体" w:hAnsi="宋体"/>
          <w:sz w:val="24"/>
          <w:szCs w:val="24"/>
        </w:rPr>
      </w:pPr>
      <w:r w:rsidRPr="004718D3">
        <w:rPr>
          <w:rFonts w:ascii="宋体" w:hAnsi="宋体"/>
          <w:sz w:val="24"/>
          <w:szCs w:val="24"/>
        </w:rPr>
        <w:t>电子信箱：huanglin@cbwtc.com</w:t>
      </w:r>
    </w:p>
    <w:p w:rsidR="00CE7648" w:rsidRPr="004718D3" w:rsidRDefault="00CE7648" w:rsidP="00CE7648">
      <w:pPr>
        <w:spacing w:line="360" w:lineRule="auto"/>
        <w:ind w:firstLineChars="198" w:firstLine="475"/>
        <w:rPr>
          <w:rFonts w:ascii="宋体" w:hAnsi="宋体"/>
          <w:sz w:val="24"/>
          <w:szCs w:val="24"/>
        </w:rPr>
      </w:pPr>
      <w:r w:rsidRPr="004718D3">
        <w:rPr>
          <w:rFonts w:ascii="宋体" w:hAnsi="宋体"/>
          <w:sz w:val="24"/>
          <w:szCs w:val="24"/>
        </w:rPr>
        <w:t>开户名（全称）：</w:t>
      </w:r>
      <w:r>
        <w:rPr>
          <w:rFonts w:ascii="宋体" w:hAnsi="宋体"/>
          <w:sz w:val="24"/>
          <w:szCs w:val="24"/>
        </w:rPr>
        <w:t>北京国际贸易有限公司</w:t>
      </w:r>
    </w:p>
    <w:p w:rsidR="00CE7648" w:rsidRPr="004718D3" w:rsidRDefault="00CE7648" w:rsidP="00CE7648">
      <w:pPr>
        <w:spacing w:line="360" w:lineRule="auto"/>
        <w:ind w:firstLineChars="198" w:firstLine="475"/>
        <w:rPr>
          <w:rFonts w:ascii="宋体" w:hAnsi="宋体"/>
          <w:sz w:val="24"/>
          <w:szCs w:val="24"/>
        </w:rPr>
      </w:pPr>
      <w:r w:rsidRPr="004718D3">
        <w:rPr>
          <w:rFonts w:ascii="宋体" w:hAnsi="宋体"/>
          <w:sz w:val="24"/>
          <w:szCs w:val="24"/>
        </w:rPr>
        <w:t>开户银行：广发银行北京京广支行</w:t>
      </w:r>
    </w:p>
    <w:p w:rsidR="00CE7648" w:rsidRDefault="00CE7648" w:rsidP="00CE7648">
      <w:pPr>
        <w:spacing w:line="360" w:lineRule="auto"/>
        <w:ind w:firstLineChars="198" w:firstLine="475"/>
        <w:rPr>
          <w:rFonts w:ascii="宋体" w:hAnsi="宋体"/>
          <w:sz w:val="24"/>
          <w:szCs w:val="24"/>
        </w:rPr>
      </w:pPr>
      <w:r w:rsidRPr="004718D3">
        <w:rPr>
          <w:rFonts w:ascii="宋体" w:hAnsi="宋体"/>
          <w:sz w:val="24"/>
          <w:szCs w:val="24"/>
        </w:rPr>
        <w:t>银行账号：9550880025670600193</w:t>
      </w:r>
    </w:p>
    <w:p w:rsidR="00CE7648" w:rsidRDefault="00CE7648" w:rsidP="00CE7648">
      <w:pPr>
        <w:spacing w:line="360" w:lineRule="auto"/>
        <w:ind w:firstLineChars="198" w:firstLine="416"/>
        <w:rPr>
          <w:rFonts w:ascii="宋体" w:hAnsi="宋体"/>
          <w:sz w:val="24"/>
          <w:szCs w:val="24"/>
        </w:rPr>
      </w:pPr>
      <w:r>
        <w:rPr>
          <w:rFonts w:hint="eastAsia"/>
        </w:rPr>
        <w:t xml:space="preserve"> </w:t>
      </w:r>
      <w:r w:rsidRPr="00481BFF">
        <w:rPr>
          <w:rFonts w:ascii="宋体" w:hAnsi="宋体" w:hint="eastAsia"/>
          <w:sz w:val="24"/>
          <w:szCs w:val="24"/>
        </w:rPr>
        <w:t>汇款</w:t>
      </w:r>
      <w:r w:rsidRPr="00481BFF">
        <w:rPr>
          <w:rFonts w:ascii="宋体" w:hAnsi="宋体"/>
          <w:sz w:val="24"/>
          <w:szCs w:val="24"/>
        </w:rPr>
        <w:t>时</w:t>
      </w:r>
      <w:r w:rsidRPr="00481BFF">
        <w:rPr>
          <w:rFonts w:ascii="宋体" w:hAnsi="宋体" w:hint="eastAsia"/>
          <w:sz w:val="24"/>
          <w:szCs w:val="24"/>
        </w:rPr>
        <w:t>请</w:t>
      </w:r>
      <w:r w:rsidRPr="00481BFF">
        <w:rPr>
          <w:rFonts w:ascii="宋体" w:hAnsi="宋体"/>
          <w:sz w:val="24"/>
          <w:szCs w:val="24"/>
        </w:rPr>
        <w:t>仅在附言部分填写</w:t>
      </w:r>
      <w:r w:rsidRPr="00481BFF">
        <w:rPr>
          <w:rFonts w:ascii="宋体" w:hAnsi="宋体" w:hint="eastAsia"/>
          <w:sz w:val="24"/>
          <w:szCs w:val="24"/>
        </w:rPr>
        <w:t>：0</w:t>
      </w:r>
      <w:r w:rsidRPr="002D5023">
        <w:rPr>
          <w:rFonts w:ascii="宋体" w:hAnsi="宋体"/>
          <w:sz w:val="24"/>
          <w:szCs w:val="24"/>
        </w:rPr>
        <w:t>1170038</w:t>
      </w:r>
    </w:p>
    <w:p w:rsidR="00344513" w:rsidRDefault="00344513" w:rsidP="00344513">
      <w:pPr>
        <w:pStyle w:val="2"/>
      </w:pPr>
    </w:p>
    <w:p w:rsidR="00344513" w:rsidRDefault="00344513" w:rsidP="00344513">
      <w:pPr>
        <w:pStyle w:val="2"/>
      </w:pPr>
    </w:p>
    <w:p w:rsidR="00344513" w:rsidRPr="00344513" w:rsidRDefault="00344513" w:rsidP="00344513">
      <w:pPr>
        <w:pStyle w:val="2"/>
        <w:wordWrap w:val="0"/>
        <w:jc w:val="right"/>
        <w:rPr>
          <w:rFonts w:hint="eastAsia"/>
        </w:rPr>
      </w:pPr>
      <w:r>
        <w:rPr>
          <w:rFonts w:hint="eastAsia"/>
        </w:rPr>
        <w:t>2020</w:t>
      </w:r>
      <w:r>
        <w:rPr>
          <w:rFonts w:hint="eastAsia"/>
        </w:rPr>
        <w:t>年</w:t>
      </w:r>
      <w:r>
        <w:rPr>
          <w:rFonts w:hint="eastAsia"/>
        </w:rPr>
        <w:t>1</w:t>
      </w:r>
      <w:r>
        <w:rPr>
          <w:rFonts w:hint="eastAsia"/>
        </w:rPr>
        <w:t>月</w:t>
      </w:r>
      <w:r>
        <w:rPr>
          <w:rFonts w:hint="eastAsia"/>
        </w:rPr>
        <w:t>13</w:t>
      </w:r>
      <w:r>
        <w:rPr>
          <w:rFonts w:hint="eastAsia"/>
        </w:rPr>
        <w:t>日</w:t>
      </w:r>
      <w:bookmarkStart w:id="0" w:name="_GoBack"/>
      <w:bookmarkEnd w:id="0"/>
    </w:p>
    <w:p w:rsidR="00224FAD" w:rsidRPr="00CE7648" w:rsidRDefault="003E4530"/>
    <w:sectPr w:rsidR="00224FAD" w:rsidRPr="00CE76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530" w:rsidRDefault="003E4530" w:rsidP="00CE7648">
      <w:r>
        <w:separator/>
      </w:r>
    </w:p>
  </w:endnote>
  <w:endnote w:type="continuationSeparator" w:id="0">
    <w:p w:rsidR="003E4530" w:rsidRDefault="003E4530" w:rsidP="00CE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530" w:rsidRDefault="003E4530" w:rsidP="00CE7648">
      <w:r>
        <w:separator/>
      </w:r>
    </w:p>
  </w:footnote>
  <w:footnote w:type="continuationSeparator" w:id="0">
    <w:p w:rsidR="003E4530" w:rsidRDefault="003E4530" w:rsidP="00CE7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FF"/>
    <w:rsid w:val="002251E1"/>
    <w:rsid w:val="0026012E"/>
    <w:rsid w:val="00344513"/>
    <w:rsid w:val="00395487"/>
    <w:rsid w:val="003E4530"/>
    <w:rsid w:val="006062FF"/>
    <w:rsid w:val="00AB5559"/>
    <w:rsid w:val="00CE7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CC3518-7552-40E6-BC4F-72F42305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CE7648"/>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7648"/>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E7648"/>
    <w:rPr>
      <w:sz w:val="18"/>
      <w:szCs w:val="18"/>
    </w:rPr>
  </w:style>
  <w:style w:type="paragraph" w:styleId="a4">
    <w:name w:val="footer"/>
    <w:basedOn w:val="a"/>
    <w:link w:val="Char0"/>
    <w:uiPriority w:val="99"/>
    <w:unhideWhenUsed/>
    <w:rsid w:val="00CE7648"/>
    <w:pPr>
      <w:widowControl w:val="0"/>
      <w:tabs>
        <w:tab w:val="center" w:pos="4153"/>
        <w:tab w:val="right" w:pos="8306"/>
      </w:tabs>
      <w:snapToGrid w:val="0"/>
    </w:pPr>
    <w:rPr>
      <w:rFonts w:asciiTheme="minorHAnsi" w:eastAsiaTheme="minorEastAsia" w:hAnsiTheme="minorHAnsi" w:cstheme="minorBidi"/>
      <w:sz w:val="18"/>
      <w:szCs w:val="18"/>
    </w:rPr>
  </w:style>
  <w:style w:type="character" w:customStyle="1" w:styleId="Char0">
    <w:name w:val="页脚 Char"/>
    <w:basedOn w:val="a0"/>
    <w:link w:val="a4"/>
    <w:uiPriority w:val="99"/>
    <w:rsid w:val="00CE7648"/>
    <w:rPr>
      <w:sz w:val="18"/>
      <w:szCs w:val="18"/>
    </w:rPr>
  </w:style>
  <w:style w:type="paragraph" w:styleId="a5">
    <w:name w:val="Body Text Indent"/>
    <w:basedOn w:val="a"/>
    <w:link w:val="Char1"/>
    <w:uiPriority w:val="99"/>
    <w:semiHidden/>
    <w:unhideWhenUsed/>
    <w:rsid w:val="00CE7648"/>
    <w:pPr>
      <w:spacing w:after="120"/>
      <w:ind w:leftChars="200" w:left="420"/>
    </w:pPr>
  </w:style>
  <w:style w:type="character" w:customStyle="1" w:styleId="Char1">
    <w:name w:val="正文文本缩进 Char"/>
    <w:basedOn w:val="a0"/>
    <w:link w:val="a5"/>
    <w:uiPriority w:val="99"/>
    <w:semiHidden/>
    <w:rsid w:val="00CE7648"/>
    <w:rPr>
      <w:rFonts w:ascii="Times New Roman" w:eastAsia="宋体" w:hAnsi="Times New Roman" w:cs="Times New Roman"/>
      <w:szCs w:val="20"/>
    </w:rPr>
  </w:style>
  <w:style w:type="paragraph" w:styleId="2">
    <w:name w:val="Body Text First Indent 2"/>
    <w:basedOn w:val="a5"/>
    <w:link w:val="2Char"/>
    <w:uiPriority w:val="99"/>
    <w:semiHidden/>
    <w:unhideWhenUsed/>
    <w:rsid w:val="00CE7648"/>
    <w:pPr>
      <w:ind w:firstLineChars="200" w:firstLine="420"/>
    </w:pPr>
  </w:style>
  <w:style w:type="character" w:customStyle="1" w:styleId="2Char">
    <w:name w:val="正文首行缩进 2 Char"/>
    <w:basedOn w:val="Char1"/>
    <w:link w:val="2"/>
    <w:uiPriority w:val="99"/>
    <w:semiHidden/>
    <w:rsid w:val="00CE7648"/>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黄琳</dc:creator>
  <cp:keywords/>
  <dc:description/>
  <cp:lastModifiedBy>317fa</cp:lastModifiedBy>
  <cp:revision>4</cp:revision>
  <dcterms:created xsi:type="dcterms:W3CDTF">2020-01-13T05:48:00Z</dcterms:created>
  <dcterms:modified xsi:type="dcterms:W3CDTF">2020-01-13T06:36:00Z</dcterms:modified>
</cp:coreProperties>
</file>