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A6BFA" w14:textId="77777777" w:rsidR="00B55024" w:rsidRDefault="009858BB">
      <w:pPr>
        <w:adjustRightInd/>
        <w:spacing w:line="240" w:lineRule="auto"/>
        <w:rPr>
          <w:rFonts w:ascii="楷体_GB2312" w:eastAsia="楷体_GB2312" w:hAnsi="楷体_GB2312" w:cs="楷体_GB2312"/>
          <w:sz w:val="30"/>
          <w:szCs w:val="30"/>
        </w:rPr>
      </w:pPr>
      <w:bookmarkStart w:id="0" w:name="ReturnPositionBookmark_9090"/>
      <w:bookmarkStart w:id="1" w:name="gxebdItem_unprotect_1"/>
      <w:bookmarkStart w:id="2" w:name="_GoBack"/>
      <w:bookmarkEnd w:id="0"/>
      <w:bookmarkEnd w:id="2"/>
      <w:r>
        <w:rPr>
          <w:rFonts w:ascii="楷体_GB2312" w:eastAsia="楷体_GB2312" w:hAnsi="楷体_GB2312" w:cs="楷体_GB2312" w:hint="eastAsia"/>
          <w:sz w:val="30"/>
          <w:szCs w:val="30"/>
        </w:rPr>
        <w:t>综合物业类范本-不分包-</w:t>
      </w:r>
      <w:r w:rsidR="009C7B05">
        <w:rPr>
          <w:rFonts w:ascii="楷体_GB2312" w:eastAsia="楷体_GB2312" w:hAnsi="楷体_GB2312" w:cs="楷体_GB2312"/>
          <w:sz w:val="30"/>
          <w:szCs w:val="30"/>
        </w:rPr>
        <w:t>20181203</w:t>
      </w:r>
      <w:r>
        <w:rPr>
          <w:rFonts w:ascii="楷体_GB2312" w:eastAsia="楷体_GB2312" w:hAnsi="楷体_GB2312" w:cs="楷体_GB2312" w:hint="eastAsia"/>
          <w:sz w:val="30"/>
          <w:szCs w:val="30"/>
        </w:rPr>
        <w:t>版</w:t>
      </w:r>
    </w:p>
    <w:p w14:paraId="4D3D3A99" w14:textId="77777777" w:rsidR="00B55024" w:rsidRDefault="00B55024">
      <w:pPr>
        <w:adjustRightInd/>
        <w:spacing w:line="240" w:lineRule="auto"/>
        <w:jc w:val="center"/>
        <w:rPr>
          <w:rFonts w:ascii="方正小标宋简体" w:eastAsia="方正小标宋简体"/>
          <w:sz w:val="84"/>
        </w:rPr>
      </w:pPr>
    </w:p>
    <w:p w14:paraId="40FDE52F" w14:textId="77777777" w:rsidR="00B55024" w:rsidRDefault="00B55024">
      <w:pPr>
        <w:adjustRightInd/>
        <w:spacing w:line="240" w:lineRule="auto"/>
        <w:jc w:val="center"/>
        <w:rPr>
          <w:rFonts w:ascii="方正小标宋简体" w:eastAsia="方正小标宋简体"/>
          <w:sz w:val="84"/>
        </w:rPr>
      </w:pPr>
    </w:p>
    <w:p w14:paraId="674E219A" w14:textId="77777777" w:rsidR="00B55024" w:rsidRDefault="009858BB">
      <w:pPr>
        <w:adjustRightInd/>
        <w:spacing w:line="240" w:lineRule="auto"/>
        <w:jc w:val="center"/>
        <w:rPr>
          <w:rFonts w:ascii="方正小标宋简体" w:eastAsia="方正小标宋简体"/>
          <w:sz w:val="84"/>
        </w:rPr>
      </w:pPr>
      <w:r>
        <w:rPr>
          <w:rFonts w:ascii="方正小标宋简体" w:eastAsia="方正小标宋简体" w:hint="eastAsia"/>
          <w:sz w:val="84"/>
        </w:rPr>
        <w:t>招 标 文 件</w:t>
      </w:r>
    </w:p>
    <w:p w14:paraId="3B6BEF81" w14:textId="77777777" w:rsidR="00B55024" w:rsidRDefault="00B55024">
      <w:pPr>
        <w:adjustRightInd/>
        <w:spacing w:line="620" w:lineRule="exact"/>
        <w:jc w:val="both"/>
        <w:rPr>
          <w:rFonts w:ascii="方正楷体简体" w:eastAsia="方正楷体简体"/>
          <w:sz w:val="84"/>
        </w:rPr>
      </w:pPr>
    </w:p>
    <w:p w14:paraId="36D00A8B" w14:textId="77777777" w:rsidR="00B55024" w:rsidRDefault="00B55024">
      <w:pPr>
        <w:adjustRightInd/>
        <w:spacing w:line="620" w:lineRule="exact"/>
        <w:jc w:val="both"/>
        <w:rPr>
          <w:rFonts w:ascii="方正楷体简体" w:eastAsia="方正楷体简体"/>
          <w:sz w:val="84"/>
        </w:rPr>
      </w:pPr>
    </w:p>
    <w:p w14:paraId="663158CD" w14:textId="77777777" w:rsidR="00B55024" w:rsidRDefault="00B55024">
      <w:pPr>
        <w:adjustRightInd/>
        <w:spacing w:line="620" w:lineRule="exact"/>
        <w:jc w:val="both"/>
        <w:rPr>
          <w:rFonts w:ascii="方正楷体简体" w:eastAsia="方正楷体简体"/>
          <w:sz w:val="84"/>
        </w:rPr>
      </w:pPr>
    </w:p>
    <w:p w14:paraId="0E28964E" w14:textId="2690064C" w:rsidR="00B55024" w:rsidRDefault="009858BB">
      <w:pPr>
        <w:adjustRightInd/>
        <w:spacing w:line="620" w:lineRule="exact"/>
        <w:jc w:val="both"/>
        <w:rPr>
          <w:rFonts w:ascii="楷体_GB2312" w:eastAsia="楷体_GB2312" w:hAnsi="楷体_GB2312"/>
          <w:sz w:val="32"/>
          <w:szCs w:val="32"/>
        </w:rPr>
      </w:pPr>
      <w:r>
        <w:rPr>
          <w:rFonts w:ascii="楷体_GB2312" w:eastAsia="楷体_GB2312" w:hAnsi="楷体_GB2312" w:hint="eastAsia"/>
          <w:sz w:val="32"/>
          <w:szCs w:val="32"/>
        </w:rPr>
        <w:t>项目编号：</w:t>
      </w:r>
      <w:bookmarkStart w:id="3" w:name="gxebd_prjCode_2"/>
      <w:r w:rsidR="00FD2938" w:rsidRPr="00FD2938">
        <w:rPr>
          <w:rFonts w:ascii="楷体_GB2312" w:eastAsia="楷体_GB2312" w:hAnsi="楷体_GB2312"/>
          <w:color w:val="0000FF"/>
          <w:sz w:val="32"/>
          <w:szCs w:val="32"/>
        </w:rPr>
        <w:t>GC-FG2190256</w:t>
      </w:r>
      <w:bookmarkEnd w:id="3"/>
    </w:p>
    <w:p w14:paraId="461ADC0B" w14:textId="5F0EB187" w:rsidR="00B55024" w:rsidRDefault="009858BB" w:rsidP="005E4C1F">
      <w:pPr>
        <w:ind w:left="1600" w:hangingChars="500" w:hanging="1600"/>
        <w:rPr>
          <w:rFonts w:ascii="方正楷体简体" w:eastAsia="方正楷体简体"/>
          <w:sz w:val="32"/>
          <w:szCs w:val="32"/>
        </w:rPr>
      </w:pPr>
      <w:r>
        <w:rPr>
          <w:rFonts w:ascii="楷体_GB2312" w:eastAsia="楷体_GB2312" w:hAnsi="楷体_GB2312" w:hint="eastAsia"/>
          <w:sz w:val="32"/>
          <w:szCs w:val="32"/>
        </w:rPr>
        <w:t>项目名称：</w:t>
      </w:r>
      <w:bookmarkStart w:id="4" w:name="gxebd_prjName_2"/>
      <w:r w:rsidR="00FD2938" w:rsidRPr="00FD2938">
        <w:rPr>
          <w:rFonts w:ascii="楷体_GB2312" w:eastAsia="楷体_GB2312" w:hAnsi="楷体_GB2312" w:hint="eastAsia"/>
          <w:color w:val="0000FF"/>
          <w:sz w:val="32"/>
          <w:szCs w:val="32"/>
        </w:rPr>
        <w:t>北京化工大学东校区污水站系统、中水站系统运行管理和维护项目</w:t>
      </w:r>
      <w:bookmarkEnd w:id="4"/>
    </w:p>
    <w:p w14:paraId="0F786432" w14:textId="77777777" w:rsidR="00B55024" w:rsidRDefault="00B55024">
      <w:pPr>
        <w:adjustRightInd/>
        <w:spacing w:line="620" w:lineRule="exact"/>
        <w:jc w:val="both"/>
        <w:rPr>
          <w:rFonts w:ascii="方正楷体简体" w:eastAsia="方正楷体简体"/>
          <w:sz w:val="32"/>
          <w:szCs w:val="32"/>
        </w:rPr>
      </w:pPr>
    </w:p>
    <w:p w14:paraId="18A88F9C" w14:textId="77777777" w:rsidR="00B55024" w:rsidRDefault="00B55024">
      <w:pPr>
        <w:adjustRightInd/>
        <w:spacing w:line="620" w:lineRule="exact"/>
        <w:jc w:val="both"/>
        <w:rPr>
          <w:rFonts w:ascii="方正楷体简体" w:eastAsia="方正楷体简体"/>
          <w:sz w:val="32"/>
          <w:szCs w:val="32"/>
        </w:rPr>
      </w:pPr>
    </w:p>
    <w:p w14:paraId="159A050D" w14:textId="77777777" w:rsidR="00B55024" w:rsidRDefault="00B55024">
      <w:pPr>
        <w:adjustRightInd/>
        <w:spacing w:line="620" w:lineRule="exact"/>
        <w:jc w:val="both"/>
        <w:rPr>
          <w:rFonts w:ascii="方正楷体简体" w:eastAsia="方正楷体简体"/>
          <w:sz w:val="32"/>
          <w:szCs w:val="32"/>
        </w:rPr>
      </w:pPr>
    </w:p>
    <w:p w14:paraId="50C09219" w14:textId="77777777" w:rsidR="005E4C1F" w:rsidRDefault="005E4C1F">
      <w:pPr>
        <w:adjustRightInd/>
        <w:spacing w:line="620" w:lineRule="exact"/>
        <w:jc w:val="both"/>
        <w:rPr>
          <w:rFonts w:ascii="方正楷体简体" w:eastAsia="方正楷体简体"/>
          <w:sz w:val="32"/>
          <w:szCs w:val="32"/>
        </w:rPr>
      </w:pPr>
    </w:p>
    <w:p w14:paraId="06B1A2C6" w14:textId="77777777" w:rsidR="00B55024" w:rsidRDefault="00B55024">
      <w:pPr>
        <w:adjustRightInd/>
        <w:spacing w:line="620" w:lineRule="exact"/>
        <w:jc w:val="both"/>
        <w:rPr>
          <w:rFonts w:ascii="方正楷体简体" w:eastAsia="方正楷体简体"/>
          <w:sz w:val="32"/>
          <w:szCs w:val="32"/>
        </w:rPr>
      </w:pPr>
    </w:p>
    <w:p w14:paraId="67BE49AA" w14:textId="77777777" w:rsidR="00B55024" w:rsidRDefault="009858BB">
      <w:pPr>
        <w:adjustRightInd/>
        <w:spacing w:line="620" w:lineRule="exact"/>
        <w:jc w:val="center"/>
        <w:rPr>
          <w:rFonts w:ascii="楷体_GB2312" w:eastAsia="楷体_GB2312" w:hAnsi="楷体_GB2312"/>
          <w:sz w:val="32"/>
          <w:szCs w:val="32"/>
        </w:rPr>
      </w:pPr>
      <w:r>
        <w:rPr>
          <w:rFonts w:ascii="楷体_GB2312" w:eastAsia="楷体_GB2312" w:hAnsi="楷体_GB2312" w:hint="eastAsia"/>
          <w:sz w:val="32"/>
          <w:szCs w:val="32"/>
        </w:rPr>
        <w:t>中央国家机关政府采购中心</w:t>
      </w:r>
    </w:p>
    <w:p w14:paraId="0A1CE065" w14:textId="77777777" w:rsidR="00B55024" w:rsidRDefault="00D1142D">
      <w:pPr>
        <w:adjustRightInd/>
        <w:spacing w:line="620" w:lineRule="exact"/>
        <w:jc w:val="center"/>
        <w:rPr>
          <w:rFonts w:ascii="楷体_GB2312" w:eastAsia="楷体_GB2312" w:hAnsi="楷体_GB2312"/>
          <w:sz w:val="32"/>
          <w:szCs w:val="32"/>
        </w:rPr>
      </w:pPr>
      <w:r>
        <w:rPr>
          <w:rFonts w:ascii="楷体_GB2312" w:eastAsia="楷体_GB2312" w:hAnsi="楷体_GB2312"/>
          <w:color w:val="0000FF"/>
          <w:sz w:val="32"/>
          <w:szCs w:val="32"/>
        </w:rPr>
        <w:t>2019</w:t>
      </w:r>
      <w:r>
        <w:rPr>
          <w:rFonts w:ascii="楷体_GB2312" w:eastAsia="楷体_GB2312" w:hAnsi="楷体_GB2312" w:hint="eastAsia"/>
          <w:color w:val="0000FF"/>
          <w:sz w:val="32"/>
          <w:szCs w:val="32"/>
        </w:rPr>
        <w:t>年</w:t>
      </w:r>
      <w:r w:rsidR="005E4C1F">
        <w:rPr>
          <w:rFonts w:ascii="楷体_GB2312" w:eastAsia="楷体_GB2312" w:hAnsi="楷体_GB2312"/>
          <w:color w:val="0000FF"/>
          <w:sz w:val="32"/>
          <w:szCs w:val="32"/>
        </w:rPr>
        <w:t>4</w:t>
      </w:r>
      <w:r>
        <w:rPr>
          <w:rFonts w:ascii="楷体_GB2312" w:eastAsia="楷体_GB2312" w:hAnsi="楷体_GB2312" w:hint="eastAsia"/>
          <w:color w:val="0000FF"/>
          <w:sz w:val="32"/>
          <w:szCs w:val="32"/>
        </w:rPr>
        <w:t>月</w:t>
      </w:r>
    </w:p>
    <w:p w14:paraId="10D929CF" w14:textId="77777777" w:rsidR="00B55024" w:rsidRDefault="009858BB">
      <w:pPr>
        <w:snapToGrid w:val="0"/>
        <w:spacing w:line="240" w:lineRule="auto"/>
        <w:jc w:val="center"/>
        <w:outlineLvl w:val="0"/>
        <w:rPr>
          <w:rFonts w:ascii="微软雅黑" w:eastAsia="微软雅黑" w:hAnsi="微软雅黑" w:cs="微软雅黑"/>
          <w:b/>
          <w:sz w:val="28"/>
          <w:szCs w:val="28"/>
        </w:rPr>
      </w:pPr>
      <w:bookmarkStart w:id="5" w:name="_Toc328815981"/>
      <w:bookmarkStart w:id="6" w:name="_Toc27147"/>
      <w:bookmarkStart w:id="7" w:name="_Toc1226"/>
      <w:bookmarkStart w:id="8" w:name="_Toc25691"/>
      <w:bookmarkStart w:id="9" w:name="_Toc12884"/>
      <w:r>
        <w:rPr>
          <w:rFonts w:ascii="微软雅黑" w:eastAsia="微软雅黑" w:hAnsi="微软雅黑" w:cs="微软雅黑" w:hint="eastAsia"/>
          <w:b/>
          <w:bCs/>
          <w:kern w:val="44"/>
          <w:sz w:val="28"/>
        </w:rPr>
        <w:t>目    录</w:t>
      </w:r>
      <w:bookmarkEnd w:id="5"/>
      <w:bookmarkEnd w:id="6"/>
      <w:bookmarkEnd w:id="7"/>
      <w:bookmarkEnd w:id="8"/>
      <w:bookmarkEnd w:id="9"/>
    </w:p>
    <w:p w14:paraId="762596A1" w14:textId="77777777" w:rsidR="00B55024" w:rsidRDefault="00B55024">
      <w:pPr>
        <w:snapToGrid w:val="0"/>
        <w:spacing w:line="240" w:lineRule="auto"/>
        <w:jc w:val="both"/>
        <w:rPr>
          <w:sz w:val="21"/>
          <w:szCs w:val="21"/>
        </w:rPr>
      </w:pPr>
    </w:p>
    <w:p w14:paraId="1B1093AE" w14:textId="77777777" w:rsidR="00B55024" w:rsidRDefault="009858BB">
      <w:pPr>
        <w:pStyle w:val="12"/>
        <w:tabs>
          <w:tab w:val="right" w:leader="dot" w:pos="9071"/>
        </w:tabs>
        <w:snapToGrid w:val="0"/>
        <w:rPr>
          <w:rFonts w:ascii="微软雅黑" w:eastAsia="微软雅黑" w:hAnsi="微软雅黑" w:cs="微软雅黑"/>
          <w:b/>
          <w:bCs/>
          <w:noProof/>
          <w:szCs w:val="24"/>
        </w:rPr>
      </w:pPr>
      <w:r>
        <w:rPr>
          <w:rFonts w:ascii="微软雅黑" w:eastAsia="微软雅黑" w:hAnsi="微软雅黑" w:cs="微软雅黑" w:hint="eastAsia"/>
          <w:b/>
          <w:bCs/>
          <w:szCs w:val="24"/>
        </w:rPr>
        <w:fldChar w:fldCharType="begin"/>
      </w:r>
      <w:r>
        <w:rPr>
          <w:rFonts w:ascii="微软雅黑" w:eastAsia="微软雅黑" w:hAnsi="微软雅黑" w:cs="微软雅黑" w:hint="eastAsia"/>
          <w:b/>
          <w:bCs/>
          <w:szCs w:val="24"/>
        </w:rPr>
        <w:instrText xml:space="preserve">TOC \o "1-1" \h \u </w:instrText>
      </w:r>
      <w:r>
        <w:rPr>
          <w:rFonts w:ascii="微软雅黑" w:eastAsia="微软雅黑" w:hAnsi="微软雅黑" w:cs="微软雅黑" w:hint="eastAsia"/>
          <w:b/>
          <w:bCs/>
          <w:szCs w:val="24"/>
        </w:rPr>
        <w:fldChar w:fldCharType="separate"/>
      </w:r>
      <w:hyperlink w:anchor="_Toc27147" w:history="1">
        <w:r>
          <w:rPr>
            <w:rFonts w:ascii="微软雅黑" w:eastAsia="微软雅黑" w:hAnsi="微软雅黑" w:cs="微软雅黑" w:hint="eastAsia"/>
            <w:b/>
            <w:bCs/>
            <w:noProof/>
            <w:kern w:val="44"/>
            <w:szCs w:val="24"/>
          </w:rPr>
          <w:t>目    录</w:t>
        </w:r>
        <w:r>
          <w:rPr>
            <w:rFonts w:ascii="微软雅黑" w:eastAsia="微软雅黑" w:hAnsi="微软雅黑" w:cs="微软雅黑" w:hint="eastAsia"/>
            <w:b/>
            <w:bCs/>
            <w:noProof/>
            <w:szCs w:val="24"/>
          </w:rPr>
          <w:tab/>
        </w:r>
        <w:r>
          <w:rPr>
            <w:rFonts w:ascii="微软雅黑" w:eastAsia="微软雅黑" w:hAnsi="微软雅黑" w:cs="微软雅黑" w:hint="eastAsia"/>
            <w:b/>
            <w:bCs/>
            <w:noProof/>
            <w:szCs w:val="24"/>
          </w:rPr>
          <w:fldChar w:fldCharType="begin"/>
        </w:r>
        <w:r>
          <w:rPr>
            <w:rFonts w:ascii="微软雅黑" w:eastAsia="微软雅黑" w:hAnsi="微软雅黑" w:cs="微软雅黑" w:hint="eastAsia"/>
            <w:b/>
            <w:bCs/>
            <w:noProof/>
            <w:szCs w:val="24"/>
          </w:rPr>
          <w:instrText xml:space="preserve"> PAGEREF _Toc27147 </w:instrText>
        </w:r>
        <w:r>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2</w:t>
        </w:r>
        <w:r>
          <w:rPr>
            <w:rFonts w:ascii="微软雅黑" w:eastAsia="微软雅黑" w:hAnsi="微软雅黑" w:cs="微软雅黑" w:hint="eastAsia"/>
            <w:b/>
            <w:bCs/>
            <w:noProof/>
            <w:szCs w:val="24"/>
          </w:rPr>
          <w:fldChar w:fldCharType="end"/>
        </w:r>
      </w:hyperlink>
    </w:p>
    <w:p w14:paraId="65FE30FB"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16688" w:history="1">
        <w:r w:rsidR="009858BB">
          <w:rPr>
            <w:rFonts w:ascii="微软雅黑" w:eastAsia="微软雅黑" w:hAnsi="微软雅黑" w:cs="微软雅黑" w:hint="eastAsia"/>
            <w:b/>
            <w:bCs/>
            <w:noProof/>
            <w:szCs w:val="24"/>
          </w:rPr>
          <w:t>第一部分  投标邀请</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_Toc16688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3</w:t>
        </w:r>
        <w:r w:rsidR="009858BB">
          <w:rPr>
            <w:rFonts w:ascii="微软雅黑" w:eastAsia="微软雅黑" w:hAnsi="微软雅黑" w:cs="微软雅黑" w:hint="eastAsia"/>
            <w:b/>
            <w:bCs/>
            <w:noProof/>
            <w:szCs w:val="24"/>
          </w:rPr>
          <w:fldChar w:fldCharType="end"/>
        </w:r>
      </w:hyperlink>
    </w:p>
    <w:p w14:paraId="63AA04EB"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30871" w:history="1">
        <w:r w:rsidR="009858BB">
          <w:rPr>
            <w:rFonts w:ascii="微软雅黑" w:eastAsia="微软雅黑" w:hAnsi="微软雅黑" w:cs="微软雅黑" w:hint="eastAsia"/>
            <w:b/>
            <w:bCs/>
            <w:noProof/>
            <w:szCs w:val="24"/>
          </w:rPr>
          <w:t>第二部分  投标人须知前附表</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_Toc30871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6</w:t>
        </w:r>
        <w:r w:rsidR="009858BB">
          <w:rPr>
            <w:rFonts w:ascii="微软雅黑" w:eastAsia="微软雅黑" w:hAnsi="微软雅黑" w:cs="微软雅黑" w:hint="eastAsia"/>
            <w:b/>
            <w:bCs/>
            <w:noProof/>
            <w:szCs w:val="24"/>
          </w:rPr>
          <w:fldChar w:fldCharType="end"/>
        </w:r>
      </w:hyperlink>
    </w:p>
    <w:p w14:paraId="0C8B8F41"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22991" w:history="1">
        <w:r w:rsidR="009858BB">
          <w:rPr>
            <w:rFonts w:ascii="微软雅黑" w:eastAsia="微软雅黑" w:hAnsi="微软雅黑" w:cs="微软雅黑" w:hint="eastAsia"/>
            <w:b/>
            <w:bCs/>
            <w:noProof/>
            <w:szCs w:val="24"/>
          </w:rPr>
          <w:t>第三部分  投标人须知</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_Toc22991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10</w:t>
        </w:r>
        <w:r w:rsidR="009858BB">
          <w:rPr>
            <w:rFonts w:ascii="微软雅黑" w:eastAsia="微软雅黑" w:hAnsi="微软雅黑" w:cs="微软雅黑" w:hint="eastAsia"/>
            <w:b/>
            <w:bCs/>
            <w:noProof/>
            <w:szCs w:val="24"/>
          </w:rPr>
          <w:fldChar w:fldCharType="end"/>
        </w:r>
      </w:hyperlink>
    </w:p>
    <w:p w14:paraId="610368F5" w14:textId="77777777" w:rsidR="00F16656" w:rsidRDefault="0025150A" w:rsidP="00F16656">
      <w:pPr>
        <w:pStyle w:val="12"/>
        <w:tabs>
          <w:tab w:val="right" w:leader="dot" w:pos="9071"/>
        </w:tabs>
        <w:snapToGrid w:val="0"/>
        <w:rPr>
          <w:rFonts w:ascii="微软雅黑" w:eastAsia="微软雅黑" w:hAnsi="微软雅黑" w:cs="微软雅黑"/>
          <w:b/>
          <w:bCs/>
          <w:noProof/>
          <w:szCs w:val="24"/>
        </w:rPr>
      </w:pPr>
      <w:hyperlink w:anchor="_Toc22991" w:history="1">
        <w:r w:rsidR="00F16656">
          <w:rPr>
            <w:rFonts w:ascii="微软雅黑" w:eastAsia="微软雅黑" w:hAnsi="微软雅黑" w:cs="微软雅黑" w:hint="eastAsia"/>
            <w:b/>
            <w:bCs/>
            <w:noProof/>
            <w:szCs w:val="24"/>
          </w:rPr>
          <w:t>第四部分  评标标准和</w:t>
        </w:r>
        <w:r w:rsidR="00F16656">
          <w:rPr>
            <w:rFonts w:ascii="微软雅黑" w:eastAsia="微软雅黑" w:hAnsi="微软雅黑" w:cs="微软雅黑"/>
            <w:b/>
            <w:bCs/>
            <w:noProof/>
            <w:szCs w:val="24"/>
          </w:rPr>
          <w:t>评标办法</w:t>
        </w:r>
        <w:r w:rsidR="00F16656">
          <w:rPr>
            <w:rFonts w:ascii="微软雅黑" w:eastAsia="微软雅黑" w:hAnsi="微软雅黑" w:cs="微软雅黑" w:hint="eastAsia"/>
            <w:b/>
            <w:bCs/>
            <w:noProof/>
            <w:szCs w:val="24"/>
          </w:rPr>
          <w:tab/>
        </w:r>
      </w:hyperlink>
      <w:r w:rsidR="00F16656">
        <w:rPr>
          <w:rFonts w:ascii="微软雅黑" w:eastAsia="微软雅黑" w:hAnsi="微软雅黑" w:cs="微软雅黑" w:hint="eastAsia"/>
          <w:b/>
          <w:bCs/>
          <w:noProof/>
          <w:szCs w:val="24"/>
        </w:rPr>
        <w:t>16</w:t>
      </w:r>
    </w:p>
    <w:p w14:paraId="5ADE6F9F"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9746" w:history="1">
        <w:r w:rsidR="009858BB">
          <w:rPr>
            <w:rFonts w:ascii="微软雅黑" w:eastAsia="微软雅黑" w:hAnsi="微软雅黑" w:cs="微软雅黑" w:hint="eastAsia"/>
            <w:b/>
            <w:bCs/>
            <w:noProof/>
            <w:szCs w:val="24"/>
          </w:rPr>
          <w:t>第五部分  物业服务内容和要求</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_Toc9746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22</w:t>
        </w:r>
        <w:r w:rsidR="009858BB">
          <w:rPr>
            <w:rFonts w:ascii="微软雅黑" w:eastAsia="微软雅黑" w:hAnsi="微软雅黑" w:cs="微软雅黑" w:hint="eastAsia"/>
            <w:b/>
            <w:bCs/>
            <w:noProof/>
            <w:szCs w:val="24"/>
          </w:rPr>
          <w:fldChar w:fldCharType="end"/>
        </w:r>
      </w:hyperlink>
    </w:p>
    <w:p w14:paraId="226D00D4"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7923" w:history="1">
        <w:r w:rsidR="009858BB">
          <w:rPr>
            <w:rFonts w:ascii="微软雅黑" w:eastAsia="微软雅黑" w:hAnsi="微软雅黑" w:cs="微软雅黑" w:hint="eastAsia"/>
            <w:b/>
            <w:bCs/>
            <w:noProof/>
            <w:szCs w:val="24"/>
          </w:rPr>
          <w:t>第六部分  物业服务合同</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_Toc7923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32</w:t>
        </w:r>
        <w:r w:rsidR="009858BB">
          <w:rPr>
            <w:rFonts w:ascii="微软雅黑" w:eastAsia="微软雅黑" w:hAnsi="微软雅黑" w:cs="微软雅黑" w:hint="eastAsia"/>
            <w:b/>
            <w:bCs/>
            <w:noProof/>
            <w:szCs w:val="24"/>
          </w:rPr>
          <w:fldChar w:fldCharType="end"/>
        </w:r>
      </w:hyperlink>
    </w:p>
    <w:p w14:paraId="4AC5853B" w14:textId="77777777" w:rsidR="00B55024" w:rsidRDefault="0025150A">
      <w:pPr>
        <w:pStyle w:val="12"/>
        <w:tabs>
          <w:tab w:val="right" w:leader="dot" w:pos="9071"/>
        </w:tabs>
        <w:snapToGrid w:val="0"/>
        <w:rPr>
          <w:noProof/>
        </w:rPr>
      </w:pPr>
      <w:hyperlink w:anchor="_Toc21250" w:history="1">
        <w:r w:rsidR="009858BB">
          <w:rPr>
            <w:rFonts w:ascii="微软雅黑" w:eastAsia="微软雅黑" w:hAnsi="微软雅黑" w:cs="微软雅黑" w:hint="eastAsia"/>
            <w:b/>
            <w:bCs/>
            <w:noProof/>
            <w:szCs w:val="24"/>
          </w:rPr>
          <w:t>第七部分  投标文件格式</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_Toc21250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38</w:t>
        </w:r>
        <w:r w:rsidR="009858BB">
          <w:rPr>
            <w:rFonts w:ascii="微软雅黑" w:eastAsia="微软雅黑" w:hAnsi="微软雅黑" w:cs="微软雅黑" w:hint="eastAsia"/>
            <w:b/>
            <w:bCs/>
            <w:noProof/>
            <w:szCs w:val="24"/>
          </w:rPr>
          <w:fldChar w:fldCharType="end"/>
        </w:r>
      </w:hyperlink>
    </w:p>
    <w:p w14:paraId="1694F576" w14:textId="77777777" w:rsidR="00B55024" w:rsidRDefault="0025150A">
      <w:pPr>
        <w:pStyle w:val="12"/>
        <w:tabs>
          <w:tab w:val="right" w:leader="dot" w:pos="9071"/>
        </w:tabs>
        <w:snapToGrid w:val="0"/>
        <w:rPr>
          <w:rFonts w:ascii="微软雅黑" w:eastAsia="微软雅黑" w:hAnsi="微软雅黑" w:cs="微软雅黑"/>
          <w:b/>
          <w:bCs/>
          <w:noProof/>
          <w:szCs w:val="24"/>
        </w:rPr>
      </w:pPr>
      <w:hyperlink w:anchor="_Toc29615" w:history="1">
        <w:r w:rsidR="009858BB">
          <w:rPr>
            <w:rFonts w:ascii="微软雅黑" w:eastAsia="微软雅黑" w:hAnsi="微软雅黑" w:cs="微软雅黑" w:hint="eastAsia"/>
            <w:b/>
            <w:bCs/>
            <w:noProof/>
            <w:szCs w:val="24"/>
          </w:rPr>
          <w:t>第八部分  附件</w:t>
        </w:r>
        <w:r w:rsidR="009858BB">
          <w:rPr>
            <w:rFonts w:ascii="微软雅黑" w:eastAsia="微软雅黑" w:hAnsi="微软雅黑" w:cs="微软雅黑" w:hint="eastAsia"/>
            <w:b/>
            <w:bCs/>
            <w:noProof/>
            <w:szCs w:val="24"/>
          </w:rPr>
          <w:tab/>
        </w:r>
        <w:r w:rsidR="009858BB">
          <w:rPr>
            <w:rFonts w:ascii="微软雅黑" w:eastAsia="微软雅黑" w:hAnsi="微软雅黑" w:cs="微软雅黑" w:hint="eastAsia"/>
            <w:b/>
            <w:bCs/>
            <w:noProof/>
            <w:szCs w:val="24"/>
          </w:rPr>
          <w:fldChar w:fldCharType="begin"/>
        </w:r>
        <w:r w:rsidR="009858BB">
          <w:rPr>
            <w:rFonts w:ascii="微软雅黑" w:eastAsia="微软雅黑" w:hAnsi="微软雅黑" w:cs="微软雅黑" w:hint="eastAsia"/>
            <w:b/>
            <w:bCs/>
            <w:noProof/>
            <w:szCs w:val="24"/>
          </w:rPr>
          <w:instrText xml:space="preserve"> PAGEREF _Toc29615 </w:instrText>
        </w:r>
        <w:r w:rsidR="009858BB">
          <w:rPr>
            <w:rFonts w:ascii="微软雅黑" w:eastAsia="微软雅黑" w:hAnsi="微软雅黑" w:cs="微软雅黑" w:hint="eastAsia"/>
            <w:b/>
            <w:bCs/>
            <w:noProof/>
            <w:szCs w:val="24"/>
          </w:rPr>
          <w:fldChar w:fldCharType="separate"/>
        </w:r>
        <w:r w:rsidR="00FD2938">
          <w:rPr>
            <w:rFonts w:ascii="微软雅黑" w:eastAsia="微软雅黑" w:hAnsi="微软雅黑" w:cs="微软雅黑"/>
            <w:b/>
            <w:bCs/>
            <w:noProof/>
            <w:szCs w:val="24"/>
          </w:rPr>
          <w:t>52</w:t>
        </w:r>
        <w:r w:rsidR="009858BB">
          <w:rPr>
            <w:rFonts w:ascii="微软雅黑" w:eastAsia="微软雅黑" w:hAnsi="微软雅黑" w:cs="微软雅黑" w:hint="eastAsia"/>
            <w:b/>
            <w:bCs/>
            <w:noProof/>
            <w:szCs w:val="24"/>
          </w:rPr>
          <w:fldChar w:fldCharType="end"/>
        </w:r>
      </w:hyperlink>
    </w:p>
    <w:p w14:paraId="6B997F37" w14:textId="77777777" w:rsidR="00B55024" w:rsidRDefault="009858BB">
      <w:pPr>
        <w:snapToGrid w:val="0"/>
        <w:spacing w:line="400" w:lineRule="exact"/>
        <w:jc w:val="both"/>
        <w:rPr>
          <w:sz w:val="21"/>
          <w:szCs w:val="21"/>
        </w:rPr>
        <w:sectPr w:rsidR="00B55024">
          <w:headerReference w:type="default" r:id="rId9"/>
          <w:footerReference w:type="even" r:id="rId10"/>
          <w:footerReference w:type="default" r:id="rId11"/>
          <w:headerReference w:type="first" r:id="rId12"/>
          <w:pgSz w:w="11907" w:h="16840"/>
          <w:pgMar w:top="1418" w:right="1418" w:bottom="1418" w:left="1418" w:header="851" w:footer="851" w:gutter="0"/>
          <w:cols w:space="720"/>
          <w:docGrid w:type="lines" w:linePitch="312"/>
        </w:sectPr>
      </w:pPr>
      <w:r>
        <w:rPr>
          <w:rFonts w:ascii="微软雅黑" w:eastAsia="微软雅黑" w:hAnsi="微软雅黑" w:cs="微软雅黑" w:hint="eastAsia"/>
          <w:b/>
          <w:bCs/>
          <w:szCs w:val="24"/>
        </w:rPr>
        <w:fldChar w:fldCharType="end"/>
      </w:r>
      <w:r>
        <w:rPr>
          <w:rFonts w:hint="eastAsia"/>
          <w:sz w:val="21"/>
          <w:szCs w:val="21"/>
        </w:rPr>
        <w:t xml:space="preserve">     </w:t>
      </w:r>
    </w:p>
    <w:p w14:paraId="7AB24887" w14:textId="77777777" w:rsidR="00B55024" w:rsidRDefault="009858BB">
      <w:pPr>
        <w:pStyle w:val="10"/>
        <w:spacing w:line="578" w:lineRule="atLeast"/>
        <w:ind w:left="420" w:hanging="420"/>
        <w:jc w:val="center"/>
        <w:rPr>
          <w:rFonts w:ascii="微软雅黑" w:eastAsia="微软雅黑" w:hAnsi="微软雅黑"/>
          <w:b w:val="0"/>
          <w:bCs/>
          <w:sz w:val="28"/>
          <w:szCs w:val="44"/>
        </w:rPr>
      </w:pPr>
      <w:bookmarkStart w:id="10" w:name="_Toc6244"/>
      <w:bookmarkStart w:id="11" w:name="_Toc328815982"/>
      <w:bookmarkStart w:id="12" w:name="_Toc17103"/>
      <w:bookmarkStart w:id="13" w:name="_Toc18373"/>
      <w:bookmarkStart w:id="14" w:name="_Toc16688"/>
      <w:r>
        <w:rPr>
          <w:rFonts w:ascii="微软雅黑" w:eastAsia="微软雅黑" w:hAnsi="微软雅黑" w:hint="eastAsia"/>
          <w:b w:val="0"/>
          <w:bCs/>
          <w:sz w:val="28"/>
          <w:szCs w:val="44"/>
        </w:rPr>
        <w:lastRenderedPageBreak/>
        <w:t>第一部分  投标邀请</w:t>
      </w:r>
      <w:bookmarkEnd w:id="10"/>
      <w:bookmarkEnd w:id="11"/>
      <w:bookmarkEnd w:id="12"/>
      <w:bookmarkEnd w:id="13"/>
      <w:bookmarkEnd w:id="14"/>
    </w:p>
    <w:p w14:paraId="24956472" w14:textId="45AAE2EB" w:rsidR="00B55024" w:rsidRDefault="009858BB">
      <w:pPr>
        <w:snapToGrid w:val="0"/>
        <w:spacing w:line="24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中央国家机关政府采购中心(以下简称采购中心)就</w:t>
      </w:r>
      <w:r w:rsidRPr="009D52DA">
        <w:rPr>
          <w:rFonts w:ascii="微软雅黑" w:eastAsia="微软雅黑" w:hAnsi="微软雅黑" w:cs="微软雅黑"/>
          <w:sz w:val="21"/>
          <w:szCs w:val="21"/>
          <w:u w:val="single"/>
        </w:rPr>
        <w:t xml:space="preserve"> </w:t>
      </w:r>
      <w:bookmarkStart w:id="15" w:name="gxebd_prjName_3"/>
      <w:r w:rsidR="00FD2938" w:rsidRPr="00FD2938">
        <w:rPr>
          <w:rFonts w:ascii="微软雅黑" w:eastAsia="微软雅黑" w:hAnsi="微软雅黑" w:cs="微软雅黑" w:hint="eastAsia"/>
          <w:color w:val="0000FF"/>
          <w:sz w:val="21"/>
          <w:szCs w:val="21"/>
          <w:u w:val="single"/>
        </w:rPr>
        <w:t>北京化工大学东校区污水站系统、中水站系统运行管理和维护项目</w:t>
      </w:r>
      <w:bookmarkEnd w:id="15"/>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的有关服务进行公开招标，邀请合格投标人进行加密电子投标。</w:t>
      </w:r>
    </w:p>
    <w:p w14:paraId="123B3791" w14:textId="5DBCE6CF" w:rsidR="00B55024" w:rsidRDefault="009858BB">
      <w:pPr>
        <w:pStyle w:val="2"/>
        <w:snapToGrid w:val="0"/>
        <w:spacing w:before="0" w:after="0" w:line="400" w:lineRule="exact"/>
        <w:ind w:left="238"/>
        <w:rPr>
          <w:rFonts w:ascii="微软雅黑" w:eastAsia="微软雅黑" w:hAnsi="微软雅黑" w:cs="微软雅黑"/>
          <w:sz w:val="21"/>
          <w:szCs w:val="21"/>
        </w:rPr>
      </w:pPr>
      <w:bookmarkStart w:id="16" w:name="_Toc174185144"/>
      <w:bookmarkStart w:id="17" w:name="_Toc184023100"/>
      <w:bookmarkStart w:id="18" w:name="_Toc180051008"/>
      <w:bookmarkStart w:id="19" w:name="_Toc186274097"/>
      <w:bookmarkStart w:id="20" w:name="_Toc184013601"/>
      <w:r>
        <w:rPr>
          <w:rFonts w:ascii="微软雅黑" w:eastAsia="微软雅黑" w:hAnsi="微软雅黑" w:cs="微软雅黑" w:hint="eastAsia"/>
          <w:sz w:val="21"/>
          <w:szCs w:val="21"/>
        </w:rPr>
        <w:t>一、项目编号：</w:t>
      </w:r>
      <w:bookmarkStart w:id="21" w:name="gxebd_prjCode_3"/>
      <w:bookmarkEnd w:id="16"/>
      <w:bookmarkEnd w:id="17"/>
      <w:bookmarkEnd w:id="18"/>
      <w:bookmarkEnd w:id="19"/>
      <w:bookmarkEnd w:id="20"/>
      <w:r w:rsidR="00FD2938" w:rsidRPr="00FD2938">
        <w:rPr>
          <w:rFonts w:ascii="微软雅黑" w:eastAsia="微软雅黑" w:hAnsi="微软雅黑" w:cs="微软雅黑"/>
          <w:color w:val="0000FF"/>
          <w:sz w:val="21"/>
          <w:szCs w:val="21"/>
        </w:rPr>
        <w:t>GC-FG2190256</w:t>
      </w:r>
      <w:bookmarkEnd w:id="21"/>
    </w:p>
    <w:p w14:paraId="04CF7A77" w14:textId="2BE94E87" w:rsidR="00B55024" w:rsidRDefault="009858BB">
      <w:pPr>
        <w:pStyle w:val="2"/>
        <w:snapToGrid w:val="0"/>
        <w:spacing w:before="0" w:after="0" w:line="400" w:lineRule="exact"/>
        <w:ind w:left="238"/>
        <w:rPr>
          <w:rFonts w:ascii="微软雅黑" w:eastAsia="微软雅黑" w:hAnsi="微软雅黑" w:cs="微软雅黑"/>
          <w:sz w:val="21"/>
          <w:szCs w:val="21"/>
        </w:rPr>
      </w:pPr>
      <w:bookmarkStart w:id="22" w:name="_Toc180051009"/>
      <w:bookmarkStart w:id="23" w:name="_Toc186274098"/>
      <w:bookmarkStart w:id="24" w:name="_Toc184023101"/>
      <w:bookmarkStart w:id="25" w:name="_Toc184013602"/>
      <w:bookmarkStart w:id="26" w:name="_Toc174185145"/>
      <w:r>
        <w:rPr>
          <w:rFonts w:ascii="微软雅黑" w:eastAsia="微软雅黑" w:hAnsi="微软雅黑" w:cs="微软雅黑" w:hint="eastAsia"/>
          <w:sz w:val="21"/>
          <w:szCs w:val="21"/>
        </w:rPr>
        <w:t>二、项目名称：</w:t>
      </w:r>
      <w:bookmarkStart w:id="27" w:name="gxebd_prjName_4"/>
      <w:bookmarkEnd w:id="22"/>
      <w:bookmarkEnd w:id="23"/>
      <w:bookmarkEnd w:id="24"/>
      <w:bookmarkEnd w:id="25"/>
      <w:bookmarkEnd w:id="26"/>
      <w:r w:rsidR="00FD2938" w:rsidRPr="00FD2938">
        <w:rPr>
          <w:rFonts w:ascii="微软雅黑" w:eastAsia="微软雅黑" w:hAnsi="微软雅黑" w:cs="微软雅黑" w:hint="eastAsia"/>
          <w:color w:val="0000FF"/>
          <w:sz w:val="21"/>
          <w:szCs w:val="21"/>
        </w:rPr>
        <w:t>北京化工大学东校区污水站系统、中水站系统运行管理和维护项目</w:t>
      </w:r>
      <w:bookmarkEnd w:id="27"/>
    </w:p>
    <w:p w14:paraId="2699D0F8" w14:textId="031176CD" w:rsidR="00B55024" w:rsidRDefault="009858BB">
      <w:pPr>
        <w:pStyle w:val="2"/>
        <w:snapToGrid w:val="0"/>
        <w:spacing w:before="0" w:after="0" w:line="400" w:lineRule="exact"/>
        <w:ind w:left="238"/>
        <w:rPr>
          <w:rFonts w:ascii="微软雅黑" w:eastAsia="微软雅黑" w:hAnsi="微软雅黑" w:cs="微软雅黑"/>
          <w:sz w:val="21"/>
          <w:szCs w:val="21"/>
        </w:rPr>
      </w:pPr>
      <w:bookmarkStart w:id="28" w:name="_Toc184023102"/>
      <w:bookmarkStart w:id="29" w:name="_Toc184013603"/>
      <w:bookmarkStart w:id="30" w:name="_Toc180051010"/>
      <w:bookmarkStart w:id="31" w:name="_Toc174185146"/>
      <w:bookmarkStart w:id="32" w:name="_Toc186274099"/>
      <w:r>
        <w:rPr>
          <w:rFonts w:ascii="微软雅黑" w:eastAsia="微软雅黑" w:hAnsi="微软雅黑" w:cs="微软雅黑" w:hint="eastAsia"/>
          <w:sz w:val="21"/>
          <w:szCs w:val="21"/>
        </w:rPr>
        <w:t>三、项目预算：</w:t>
      </w:r>
      <w:bookmarkStart w:id="33" w:name="gxebd_prjbudget_1"/>
      <w:r w:rsidR="00FD2938" w:rsidRPr="00FD2938">
        <w:rPr>
          <w:rFonts w:ascii="微软雅黑" w:eastAsia="微软雅黑" w:hAnsi="微软雅黑" w:cs="微软雅黑"/>
          <w:color w:val="0000FF"/>
          <w:sz w:val="21"/>
          <w:szCs w:val="21"/>
        </w:rPr>
        <w:t>360.000000</w:t>
      </w:r>
      <w:bookmarkEnd w:id="33"/>
      <w:r>
        <w:rPr>
          <w:rFonts w:ascii="微软雅黑" w:eastAsia="微软雅黑" w:hAnsi="微软雅黑" w:cs="微软雅黑" w:hint="eastAsia"/>
          <w:sz w:val="21"/>
          <w:szCs w:val="21"/>
        </w:rPr>
        <w:t>万元</w:t>
      </w:r>
    </w:p>
    <w:p w14:paraId="75F2743C" w14:textId="77777777" w:rsidR="00B55024" w:rsidRDefault="009858BB">
      <w:pPr>
        <w:rPr>
          <w:rFonts w:ascii="微软雅黑" w:eastAsia="微软雅黑" w:hAnsi="微软雅黑" w:cs="微软雅黑"/>
          <w:b/>
          <w:bCs/>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b/>
          <w:bCs/>
          <w:sz w:val="21"/>
          <w:szCs w:val="21"/>
        </w:rPr>
        <w:t>最高限价</w:t>
      </w:r>
      <w:r w:rsidR="005E4C1F">
        <w:rPr>
          <w:rFonts w:ascii="微软雅黑" w:eastAsia="微软雅黑" w:hAnsi="微软雅黑" w:cs="微软雅黑" w:hint="eastAsia"/>
          <w:b/>
          <w:bCs/>
          <w:sz w:val="21"/>
          <w:szCs w:val="21"/>
        </w:rPr>
        <w:t>： 无</w:t>
      </w:r>
    </w:p>
    <w:p w14:paraId="71622033" w14:textId="77777777" w:rsidR="00B55024" w:rsidRDefault="009858BB">
      <w:pPr>
        <w:pStyle w:val="2"/>
        <w:snapToGrid w:val="0"/>
        <w:spacing w:before="0" w:after="0" w:line="400" w:lineRule="exact"/>
        <w:ind w:left="238"/>
      </w:pPr>
      <w:r>
        <w:rPr>
          <w:rFonts w:ascii="微软雅黑" w:eastAsia="微软雅黑" w:hAnsi="微软雅黑" w:cs="微软雅黑" w:hint="eastAsia"/>
          <w:sz w:val="21"/>
          <w:szCs w:val="21"/>
        </w:rPr>
        <w:t>四、投标人应具备的特殊要求：</w:t>
      </w:r>
      <w:r>
        <w:rPr>
          <w:rFonts w:ascii="微软雅黑" w:eastAsia="微软雅黑" w:hAnsi="微软雅黑" w:cs="微软雅黑" w:hint="eastAsia"/>
          <w:b w:val="0"/>
          <w:bCs w:val="0"/>
          <w:sz w:val="21"/>
          <w:szCs w:val="21"/>
        </w:rPr>
        <w:t>具有本项目实施能力且在中华人民共和国境内合法注册的具有独立法人资格的物业服务企业。</w:t>
      </w:r>
    </w:p>
    <w:p w14:paraId="5C7A2ED9"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r>
        <w:rPr>
          <w:rFonts w:ascii="微软雅黑" w:eastAsia="微软雅黑" w:hAnsi="微软雅黑" w:cs="微软雅黑" w:hint="eastAsia"/>
          <w:sz w:val="21"/>
          <w:szCs w:val="21"/>
        </w:rPr>
        <w:t>五、招标内容</w:t>
      </w:r>
      <w:bookmarkEnd w:id="28"/>
      <w:bookmarkEnd w:id="29"/>
      <w:bookmarkEnd w:id="30"/>
      <w:bookmarkEnd w:id="31"/>
      <w:bookmarkEnd w:id="32"/>
    </w:p>
    <w:p w14:paraId="56643171" w14:textId="77777777" w:rsidR="00B55024" w:rsidRDefault="009858BB">
      <w:pPr>
        <w:numPr>
          <w:ilvl w:val="0"/>
          <w:numId w:val="3"/>
        </w:numPr>
        <w:snapToGrid w:val="0"/>
        <w:spacing w:line="240" w:lineRule="auto"/>
        <w:ind w:left="839" w:hanging="357"/>
        <w:rPr>
          <w:rFonts w:ascii="微软雅黑" w:eastAsia="微软雅黑" w:hAnsi="微软雅黑" w:cs="微软雅黑"/>
          <w:sz w:val="21"/>
          <w:szCs w:val="21"/>
        </w:rPr>
      </w:pPr>
      <w:r>
        <w:rPr>
          <w:rFonts w:ascii="微软雅黑" w:eastAsia="微软雅黑" w:hAnsi="微软雅黑" w:cs="微软雅黑" w:hint="eastAsia"/>
          <w:sz w:val="21"/>
          <w:szCs w:val="21"/>
        </w:rPr>
        <w:t>本次招标共</w:t>
      </w:r>
      <w:r>
        <w:rPr>
          <w:rFonts w:ascii="微软雅黑" w:eastAsia="微软雅黑" w:hAnsi="微软雅黑" w:cs="微软雅黑" w:hint="eastAsia"/>
          <w:sz w:val="21"/>
          <w:szCs w:val="21"/>
          <w:u w:val="single"/>
        </w:rPr>
        <w:t xml:space="preserve"> 1 </w:t>
      </w:r>
      <w:r>
        <w:rPr>
          <w:rFonts w:ascii="微软雅黑" w:eastAsia="微软雅黑" w:hAnsi="微软雅黑" w:cs="微软雅黑" w:hint="eastAsia"/>
          <w:sz w:val="21"/>
          <w:szCs w:val="21"/>
        </w:rPr>
        <w:t>包</w:t>
      </w:r>
    </w:p>
    <w:p w14:paraId="5CC9AA7E" w14:textId="728D83C5" w:rsidR="00B55024" w:rsidRDefault="009858BB">
      <w:pPr>
        <w:numPr>
          <w:ilvl w:val="0"/>
          <w:numId w:val="3"/>
        </w:numPr>
        <w:snapToGrid w:val="0"/>
        <w:spacing w:line="400" w:lineRule="exact"/>
        <w:ind w:left="839" w:hanging="357"/>
        <w:rPr>
          <w:rFonts w:ascii="微软雅黑" w:eastAsia="微软雅黑" w:hAnsi="微软雅黑" w:cs="微软雅黑"/>
          <w:sz w:val="21"/>
          <w:szCs w:val="21"/>
          <w:u w:val="single"/>
        </w:rPr>
      </w:pPr>
      <w:r>
        <w:rPr>
          <w:rFonts w:ascii="微软雅黑" w:eastAsia="微软雅黑" w:hAnsi="微软雅黑" w:cs="微软雅黑" w:hint="eastAsia"/>
          <w:sz w:val="21"/>
          <w:szCs w:val="21"/>
        </w:rPr>
        <w:t>招标范围包括：</w:t>
      </w:r>
      <w:bookmarkStart w:id="34" w:name="gxebd_bidContent_1"/>
      <w:r w:rsidR="00FD2938" w:rsidRPr="00FD2938">
        <w:rPr>
          <w:rFonts w:ascii="微软雅黑" w:eastAsia="微软雅黑" w:hAnsi="微软雅黑" w:cs="微软雅黑" w:hint="eastAsia"/>
          <w:color w:val="0000FF"/>
          <w:sz w:val="21"/>
          <w:szCs w:val="21"/>
        </w:rPr>
        <w:t>设备运行管理维护</w:t>
      </w:r>
      <w:bookmarkEnd w:id="34"/>
      <w:r>
        <w:rPr>
          <w:rFonts w:ascii="微软雅黑" w:eastAsia="微软雅黑" w:hAnsi="微软雅黑" w:cs="微软雅黑" w:hint="eastAsia"/>
          <w:sz w:val="21"/>
          <w:szCs w:val="21"/>
        </w:rPr>
        <w:t>。</w:t>
      </w:r>
    </w:p>
    <w:p w14:paraId="3F9E99F0" w14:textId="77777777" w:rsidR="00B55024" w:rsidRDefault="009858BB">
      <w:pPr>
        <w:snapToGrid w:val="0"/>
        <w:spacing w:line="400" w:lineRule="exact"/>
        <w:ind w:firstLineChars="228" w:firstLine="479"/>
        <w:rPr>
          <w:rFonts w:ascii="微软雅黑" w:eastAsia="微软雅黑" w:hAnsi="微软雅黑" w:cs="微软雅黑"/>
          <w:sz w:val="21"/>
          <w:szCs w:val="21"/>
        </w:rPr>
      </w:pPr>
      <w:r>
        <w:rPr>
          <w:rFonts w:ascii="微软雅黑" w:eastAsia="微软雅黑" w:hAnsi="微软雅黑" w:cs="微软雅黑" w:hint="eastAsia"/>
          <w:sz w:val="21"/>
          <w:szCs w:val="21"/>
        </w:rPr>
        <w:t>具体报价范围、采购范围及所应达到的具体要求，以本招标文件中商务、技术和服务的相应规定为准。</w:t>
      </w:r>
    </w:p>
    <w:tbl>
      <w:tblPr>
        <w:tblW w:w="89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2265"/>
        <w:gridCol w:w="5445"/>
      </w:tblGrid>
      <w:tr w:rsidR="00B55024" w14:paraId="58E1085A" w14:textId="77777777">
        <w:trPr>
          <w:trHeight w:val="90"/>
        </w:trPr>
        <w:tc>
          <w:tcPr>
            <w:tcW w:w="1230" w:type="dxa"/>
            <w:vAlign w:val="center"/>
          </w:tcPr>
          <w:p w14:paraId="428450D2" w14:textId="77777777" w:rsidR="00B55024" w:rsidRDefault="009858BB">
            <w:pPr>
              <w:snapToGrid w:val="0"/>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服务期限</w:t>
            </w:r>
          </w:p>
        </w:tc>
        <w:tc>
          <w:tcPr>
            <w:tcW w:w="2265" w:type="dxa"/>
            <w:vAlign w:val="center"/>
          </w:tcPr>
          <w:p w14:paraId="691D70D0" w14:textId="77777777" w:rsidR="00B55024" w:rsidRDefault="009858BB">
            <w:pPr>
              <w:snapToGrid w:val="0"/>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服务团队人数（最少）</w:t>
            </w:r>
          </w:p>
        </w:tc>
        <w:tc>
          <w:tcPr>
            <w:tcW w:w="5445" w:type="dxa"/>
            <w:vAlign w:val="center"/>
          </w:tcPr>
          <w:p w14:paraId="297DC450" w14:textId="77777777" w:rsidR="00B55024" w:rsidRDefault="009858BB">
            <w:pPr>
              <w:snapToGrid w:val="0"/>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服务内容或标的基本概况</w:t>
            </w:r>
          </w:p>
        </w:tc>
      </w:tr>
      <w:tr w:rsidR="00B55024" w14:paraId="52748BBE" w14:textId="77777777">
        <w:trPr>
          <w:trHeight w:val="384"/>
        </w:trPr>
        <w:tc>
          <w:tcPr>
            <w:tcW w:w="1230" w:type="dxa"/>
            <w:vAlign w:val="center"/>
          </w:tcPr>
          <w:p w14:paraId="4C0A55FD" w14:textId="77777777" w:rsidR="00B55024" w:rsidRDefault="00D1142D">
            <w:pPr>
              <w:snapToGrid w:val="0"/>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3 </w:t>
            </w:r>
            <w:r w:rsidR="009858BB">
              <w:rPr>
                <w:rFonts w:ascii="微软雅黑" w:eastAsia="微软雅黑" w:hAnsi="微软雅黑" w:cs="微软雅黑" w:hint="eastAsia"/>
                <w:color w:val="0000FF"/>
                <w:sz w:val="21"/>
                <w:szCs w:val="21"/>
              </w:rPr>
              <w:t>年</w:t>
            </w:r>
          </w:p>
        </w:tc>
        <w:tc>
          <w:tcPr>
            <w:tcW w:w="2265" w:type="dxa"/>
            <w:vAlign w:val="center"/>
          </w:tcPr>
          <w:p w14:paraId="439196F6" w14:textId="77777777" w:rsidR="00B55024" w:rsidRPr="005E4C1F" w:rsidRDefault="009D52DA">
            <w:pPr>
              <w:snapToGrid w:val="0"/>
              <w:spacing w:line="400" w:lineRule="exact"/>
              <w:jc w:val="center"/>
              <w:rPr>
                <w:rFonts w:ascii="微软雅黑" w:eastAsia="微软雅黑" w:hAnsi="微软雅黑" w:cs="微软雅黑"/>
                <w:color w:val="FF0000"/>
                <w:sz w:val="21"/>
                <w:szCs w:val="21"/>
              </w:rPr>
            </w:pPr>
            <w:r w:rsidRPr="00D84671">
              <w:rPr>
                <w:rFonts w:ascii="微软雅黑" w:eastAsia="微软雅黑" w:hAnsi="微软雅黑" w:cs="微软雅黑"/>
                <w:color w:val="0000FF"/>
                <w:sz w:val="21"/>
                <w:szCs w:val="21"/>
              </w:rPr>
              <w:t>4</w:t>
            </w:r>
            <w:r w:rsidR="009858BB" w:rsidRPr="00D84671">
              <w:rPr>
                <w:rFonts w:ascii="微软雅黑" w:eastAsia="微软雅黑" w:hAnsi="微软雅黑" w:cs="微软雅黑" w:hint="eastAsia"/>
                <w:color w:val="0000FF"/>
                <w:sz w:val="21"/>
                <w:szCs w:val="21"/>
              </w:rPr>
              <w:t>人</w:t>
            </w:r>
          </w:p>
        </w:tc>
        <w:tc>
          <w:tcPr>
            <w:tcW w:w="5445" w:type="dxa"/>
            <w:vAlign w:val="center"/>
          </w:tcPr>
          <w:p w14:paraId="43594338" w14:textId="77777777" w:rsidR="00B55024" w:rsidRDefault="000B03A8">
            <w:pPr>
              <w:snapToGrid w:val="0"/>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污水站及中水站设备维护、系统运行、管线疏通、化粪池及隔油池清掏。</w:t>
            </w:r>
          </w:p>
        </w:tc>
      </w:tr>
    </w:tbl>
    <w:p w14:paraId="5C21CE0A" w14:textId="77777777" w:rsidR="00B55024" w:rsidRDefault="009858BB">
      <w:pPr>
        <w:snapToGrid w:val="0"/>
        <w:spacing w:line="400" w:lineRule="exact"/>
        <w:ind w:firstLineChars="228" w:firstLine="479"/>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3、服务起止时间：</w:t>
      </w:r>
      <w:r w:rsidR="000B03A8">
        <w:rPr>
          <w:rFonts w:ascii="微软雅黑" w:eastAsia="微软雅黑" w:hAnsi="微软雅黑" w:cs="微软雅黑" w:hint="eastAsia"/>
          <w:color w:val="0000FF"/>
          <w:sz w:val="21"/>
          <w:szCs w:val="21"/>
          <w:u w:val="single"/>
        </w:rPr>
        <w:t>201</w:t>
      </w:r>
      <w:r w:rsidR="000B03A8">
        <w:rPr>
          <w:rFonts w:ascii="微软雅黑" w:eastAsia="微软雅黑" w:hAnsi="微软雅黑" w:cs="微软雅黑"/>
          <w:color w:val="0000FF"/>
          <w:sz w:val="21"/>
          <w:szCs w:val="21"/>
          <w:u w:val="single"/>
        </w:rPr>
        <w:t>9</w:t>
      </w:r>
      <w:r>
        <w:rPr>
          <w:rFonts w:ascii="微软雅黑" w:eastAsia="微软雅黑" w:hAnsi="微软雅黑" w:cs="微软雅黑" w:hint="eastAsia"/>
          <w:color w:val="0000FF"/>
          <w:sz w:val="21"/>
          <w:szCs w:val="21"/>
          <w:u w:val="single"/>
        </w:rPr>
        <w:t>年</w:t>
      </w:r>
      <w:r w:rsidR="009D52DA">
        <w:rPr>
          <w:rFonts w:ascii="微软雅黑" w:eastAsia="微软雅黑" w:hAnsi="微软雅黑" w:cs="微软雅黑"/>
          <w:color w:val="0000FF"/>
          <w:sz w:val="21"/>
          <w:szCs w:val="21"/>
          <w:u w:val="single"/>
        </w:rPr>
        <w:t>6</w:t>
      </w:r>
      <w:r>
        <w:rPr>
          <w:rFonts w:ascii="微软雅黑" w:eastAsia="微软雅黑" w:hAnsi="微软雅黑" w:cs="微软雅黑" w:hint="eastAsia"/>
          <w:color w:val="0000FF"/>
          <w:sz w:val="21"/>
          <w:szCs w:val="21"/>
          <w:u w:val="single"/>
        </w:rPr>
        <w:t xml:space="preserve"> 月</w:t>
      </w:r>
      <w:r w:rsidR="009D52DA">
        <w:rPr>
          <w:rFonts w:ascii="微软雅黑" w:eastAsia="微软雅黑" w:hAnsi="微软雅黑" w:cs="微软雅黑" w:hint="eastAsia"/>
          <w:color w:val="0000FF"/>
          <w:sz w:val="21"/>
          <w:szCs w:val="21"/>
          <w:u w:val="single"/>
        </w:rPr>
        <w:t>1</w:t>
      </w:r>
      <w:r>
        <w:rPr>
          <w:rFonts w:ascii="微软雅黑" w:eastAsia="微软雅黑" w:hAnsi="微软雅黑" w:cs="微软雅黑" w:hint="eastAsia"/>
          <w:color w:val="0000FF"/>
          <w:sz w:val="21"/>
          <w:szCs w:val="21"/>
          <w:u w:val="single"/>
        </w:rPr>
        <w:t xml:space="preserve"> 日-</w:t>
      </w:r>
      <w:r w:rsidR="009D52DA">
        <w:rPr>
          <w:rFonts w:ascii="微软雅黑" w:eastAsia="微软雅黑" w:hAnsi="微软雅黑" w:cs="微软雅黑" w:hint="eastAsia"/>
          <w:color w:val="0000FF"/>
          <w:sz w:val="21"/>
          <w:szCs w:val="21"/>
          <w:u w:val="single"/>
        </w:rPr>
        <w:t>20</w:t>
      </w:r>
      <w:r w:rsidR="009D52DA">
        <w:rPr>
          <w:rFonts w:ascii="微软雅黑" w:eastAsia="微软雅黑" w:hAnsi="微软雅黑" w:cs="微软雅黑"/>
          <w:color w:val="0000FF"/>
          <w:sz w:val="21"/>
          <w:szCs w:val="21"/>
          <w:u w:val="single"/>
        </w:rPr>
        <w:t>22</w:t>
      </w:r>
      <w:r w:rsidR="009D52DA">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u w:val="single"/>
        </w:rPr>
        <w:t>年</w:t>
      </w:r>
      <w:r w:rsidR="009D52DA">
        <w:rPr>
          <w:rFonts w:ascii="微软雅黑" w:eastAsia="微软雅黑" w:hAnsi="微软雅黑" w:cs="微软雅黑"/>
          <w:color w:val="0000FF"/>
          <w:sz w:val="21"/>
          <w:szCs w:val="21"/>
          <w:u w:val="single"/>
        </w:rPr>
        <w:t>5</w:t>
      </w:r>
      <w:r>
        <w:rPr>
          <w:rFonts w:ascii="微软雅黑" w:eastAsia="微软雅黑" w:hAnsi="微软雅黑" w:cs="微软雅黑" w:hint="eastAsia"/>
          <w:color w:val="0000FF"/>
          <w:sz w:val="21"/>
          <w:szCs w:val="21"/>
          <w:u w:val="single"/>
        </w:rPr>
        <w:t xml:space="preserve"> 月</w:t>
      </w:r>
      <w:r w:rsidR="009D52DA">
        <w:rPr>
          <w:rFonts w:ascii="微软雅黑" w:eastAsia="微软雅黑" w:hAnsi="微软雅黑" w:cs="微软雅黑" w:hint="eastAsia"/>
          <w:color w:val="0000FF"/>
          <w:sz w:val="21"/>
          <w:szCs w:val="21"/>
          <w:u w:val="single"/>
        </w:rPr>
        <w:t>3</w:t>
      </w:r>
      <w:r w:rsidR="009D52DA">
        <w:rPr>
          <w:rFonts w:ascii="微软雅黑" w:eastAsia="微软雅黑" w:hAnsi="微软雅黑" w:cs="微软雅黑"/>
          <w:color w:val="0000FF"/>
          <w:sz w:val="21"/>
          <w:szCs w:val="21"/>
          <w:u w:val="single"/>
        </w:rPr>
        <w:t>1</w:t>
      </w:r>
      <w:r>
        <w:rPr>
          <w:rFonts w:ascii="微软雅黑" w:eastAsia="微软雅黑" w:hAnsi="微软雅黑" w:cs="微软雅黑" w:hint="eastAsia"/>
          <w:color w:val="0000FF"/>
          <w:sz w:val="21"/>
          <w:szCs w:val="21"/>
          <w:u w:val="single"/>
        </w:rPr>
        <w:t xml:space="preserve"> 日（具体服务起止日期可随合同签订时间相应顺延）</w:t>
      </w:r>
    </w:p>
    <w:p w14:paraId="17EA438E" w14:textId="77777777" w:rsidR="00B55024" w:rsidRDefault="009858BB">
      <w:pPr>
        <w:snapToGrid w:val="0"/>
        <w:spacing w:line="400" w:lineRule="exact"/>
        <w:ind w:left="482"/>
        <w:rPr>
          <w:rFonts w:ascii="微软雅黑" w:eastAsia="微软雅黑" w:hAnsi="微软雅黑" w:cs="微软雅黑"/>
          <w:color w:val="0000FF"/>
          <w:sz w:val="21"/>
          <w:szCs w:val="21"/>
          <w:u w:val="single"/>
        </w:rPr>
      </w:pPr>
      <w:r>
        <w:rPr>
          <w:rFonts w:ascii="微软雅黑" w:eastAsia="微软雅黑" w:hAnsi="微软雅黑" w:cs="微软雅黑" w:hint="eastAsia"/>
          <w:color w:val="0000FF"/>
          <w:sz w:val="21"/>
          <w:szCs w:val="21"/>
        </w:rPr>
        <w:t>4、进驻地点：</w:t>
      </w:r>
      <w:bookmarkStart w:id="35" w:name="_Toc180051011"/>
      <w:bookmarkStart w:id="36" w:name="_Toc184023103"/>
      <w:bookmarkStart w:id="37" w:name="_Toc174185147"/>
      <w:bookmarkStart w:id="38" w:name="_Toc184013604"/>
      <w:bookmarkStart w:id="39" w:name="_Toc186274100"/>
      <w:r>
        <w:rPr>
          <w:rFonts w:ascii="微软雅黑" w:eastAsia="微软雅黑" w:hAnsi="微软雅黑" w:cs="微软雅黑" w:hint="eastAsia"/>
          <w:color w:val="0000FF"/>
          <w:sz w:val="21"/>
          <w:szCs w:val="21"/>
          <w:u w:val="single"/>
        </w:rPr>
        <w:t xml:space="preserve"> </w:t>
      </w:r>
      <w:r w:rsidR="00D1142D">
        <w:rPr>
          <w:rFonts w:ascii="微软雅黑" w:eastAsia="微软雅黑" w:hAnsi="微软雅黑" w:cs="微软雅黑" w:hint="eastAsia"/>
          <w:color w:val="0000FF"/>
          <w:sz w:val="21"/>
          <w:szCs w:val="21"/>
          <w:u w:val="single"/>
        </w:rPr>
        <w:t>北京化工</w:t>
      </w:r>
      <w:r w:rsidR="00D1142D">
        <w:rPr>
          <w:rFonts w:ascii="微软雅黑" w:eastAsia="微软雅黑" w:hAnsi="微软雅黑" w:cs="微软雅黑"/>
          <w:color w:val="0000FF"/>
          <w:sz w:val="21"/>
          <w:szCs w:val="21"/>
          <w:u w:val="single"/>
        </w:rPr>
        <w:t>大学东</w:t>
      </w:r>
      <w:r w:rsidR="00D1142D">
        <w:rPr>
          <w:rFonts w:ascii="微软雅黑" w:eastAsia="微软雅黑" w:hAnsi="微软雅黑" w:cs="微软雅黑" w:hint="eastAsia"/>
          <w:color w:val="0000FF"/>
          <w:sz w:val="21"/>
          <w:szCs w:val="21"/>
          <w:u w:val="single"/>
        </w:rPr>
        <w:t>、</w:t>
      </w:r>
      <w:r w:rsidR="00D1142D">
        <w:rPr>
          <w:rFonts w:ascii="微软雅黑" w:eastAsia="微软雅黑" w:hAnsi="微软雅黑" w:cs="微软雅黑"/>
          <w:color w:val="0000FF"/>
          <w:sz w:val="21"/>
          <w:szCs w:val="21"/>
          <w:u w:val="single"/>
        </w:rPr>
        <w:t>西校区</w:t>
      </w:r>
      <w:r w:rsidR="005E4C1F">
        <w:rPr>
          <w:rFonts w:ascii="微软雅黑" w:eastAsia="微软雅黑" w:hAnsi="微软雅黑" w:cs="微软雅黑" w:hint="eastAsia"/>
          <w:color w:val="0000FF"/>
          <w:sz w:val="21"/>
          <w:szCs w:val="21"/>
          <w:u w:val="single"/>
        </w:rPr>
        <w:t xml:space="preserve"> </w:t>
      </w:r>
      <w:r w:rsidR="008C15E8">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u w:val="single"/>
        </w:rPr>
        <w:t xml:space="preserve">  </w:t>
      </w:r>
    </w:p>
    <w:p w14:paraId="112E63F9" w14:textId="77777777" w:rsidR="00B55024" w:rsidRDefault="009858BB">
      <w:pPr>
        <w:pStyle w:val="2"/>
        <w:snapToGrid w:val="0"/>
        <w:spacing w:before="0" w:after="0" w:line="400" w:lineRule="exact"/>
        <w:ind w:left="238"/>
        <w:rPr>
          <w:rFonts w:ascii="微软雅黑" w:eastAsia="微软雅黑" w:hAnsi="微软雅黑" w:cs="微软雅黑"/>
          <w:color w:val="0000FF"/>
          <w:sz w:val="21"/>
          <w:szCs w:val="21"/>
        </w:rPr>
      </w:pPr>
      <w:r>
        <w:rPr>
          <w:rFonts w:ascii="微软雅黑" w:eastAsia="微软雅黑" w:hAnsi="微软雅黑" w:cs="微软雅黑" w:hint="eastAsia"/>
          <w:sz w:val="21"/>
          <w:szCs w:val="21"/>
        </w:rPr>
        <w:t>六</w:t>
      </w:r>
      <w:r>
        <w:rPr>
          <w:rFonts w:ascii="微软雅黑" w:eastAsia="微软雅黑" w:hAnsi="微软雅黑" w:cs="微软雅黑"/>
          <w:sz w:val="21"/>
          <w:szCs w:val="21"/>
        </w:rPr>
        <w:t>、</w:t>
      </w:r>
      <w:r>
        <w:rPr>
          <w:rFonts w:ascii="微软雅黑" w:eastAsia="微软雅黑" w:hAnsi="微软雅黑" w:cs="微软雅黑" w:hint="eastAsia"/>
          <w:sz w:val="21"/>
          <w:szCs w:val="21"/>
        </w:rPr>
        <w:t>招标文件领取时间及方法</w:t>
      </w:r>
    </w:p>
    <w:p w14:paraId="3BBE0293" w14:textId="0A104829" w:rsidR="00B55024" w:rsidRDefault="009858BB">
      <w:pPr>
        <w:spacing w:line="400" w:lineRule="exact"/>
        <w:rPr>
          <w:rFonts w:ascii="微软雅黑" w:eastAsia="微软雅黑" w:hAnsi="微软雅黑"/>
          <w:sz w:val="21"/>
          <w:szCs w:val="21"/>
        </w:rPr>
      </w:pPr>
      <w:bookmarkStart w:id="40" w:name="_Toc186274103"/>
      <w:bookmarkStart w:id="41" w:name="_Toc180051014"/>
      <w:bookmarkStart w:id="42" w:name="_Toc184013607"/>
      <w:bookmarkStart w:id="43" w:name="_Toc174185151"/>
      <w:bookmarkStart w:id="44" w:name="_Toc184023106"/>
      <w:bookmarkEnd w:id="35"/>
      <w:bookmarkEnd w:id="36"/>
      <w:bookmarkEnd w:id="37"/>
      <w:bookmarkEnd w:id="38"/>
      <w:bookmarkEnd w:id="39"/>
      <w:r>
        <w:rPr>
          <w:rFonts w:hint="eastAsia"/>
        </w:rPr>
        <w:t xml:space="preserve">  </w:t>
      </w:r>
      <w:bookmarkStart w:id="45" w:name="_Toc174185148"/>
      <w:r>
        <w:rPr>
          <w:rFonts w:hint="eastAsia"/>
        </w:rPr>
        <w:t xml:space="preserve">  </w:t>
      </w:r>
      <w:r>
        <w:rPr>
          <w:rFonts w:ascii="微软雅黑" w:eastAsia="微软雅黑" w:hAnsi="微软雅黑" w:hint="eastAsia"/>
          <w:sz w:val="21"/>
          <w:szCs w:val="21"/>
        </w:rPr>
        <w:t>自公告发布之日起至</w:t>
      </w:r>
      <w:bookmarkStart w:id="46" w:name="gxebd_tenderEndTime_1"/>
      <w:r w:rsidR="00FD2938" w:rsidRPr="00FD2938">
        <w:rPr>
          <w:rFonts w:ascii="微软雅黑" w:eastAsia="微软雅黑" w:hAnsi="微软雅黑"/>
          <w:color w:val="0000FF"/>
          <w:sz w:val="21"/>
          <w:szCs w:val="21"/>
        </w:rPr>
        <w:t>2019年05月09日 09时00分</w:t>
      </w:r>
      <w:bookmarkEnd w:id="46"/>
      <w:r>
        <w:rPr>
          <w:rFonts w:ascii="微软雅黑" w:eastAsia="微软雅黑" w:hAnsi="微软雅黑" w:hint="eastAsia"/>
          <w:sz w:val="21"/>
          <w:szCs w:val="21"/>
        </w:rPr>
        <w:t>，登录中央政府采购网（www.zycg.gov.cn）或通过投标工具免费下载招标文件。</w:t>
      </w:r>
      <w:bookmarkEnd w:id="45"/>
    </w:p>
    <w:p w14:paraId="0375A74F" w14:textId="65D1F204"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本项目将于</w:t>
      </w:r>
      <w:r>
        <w:rPr>
          <w:rFonts w:ascii="微软雅黑" w:eastAsia="微软雅黑" w:hAnsi="微软雅黑" w:cs="微软雅黑" w:hint="eastAsia"/>
          <w:sz w:val="21"/>
          <w:szCs w:val="21"/>
          <w:u w:val="single"/>
        </w:rPr>
        <w:t>201</w:t>
      </w:r>
      <w:r w:rsidR="00FF5911">
        <w:rPr>
          <w:rFonts w:ascii="微软雅黑" w:eastAsia="微软雅黑" w:hAnsi="微软雅黑" w:cs="微软雅黑"/>
          <w:sz w:val="21"/>
          <w:szCs w:val="21"/>
          <w:u w:val="single"/>
        </w:rPr>
        <w:t>9</w:t>
      </w:r>
      <w:r>
        <w:rPr>
          <w:rFonts w:ascii="微软雅黑" w:eastAsia="微软雅黑" w:hAnsi="微软雅黑" w:cs="微软雅黑" w:hint="eastAsia"/>
          <w:sz w:val="21"/>
          <w:szCs w:val="21"/>
          <w:u w:val="single"/>
        </w:rPr>
        <w:t xml:space="preserve">年 </w:t>
      </w:r>
      <w:r w:rsidR="00D84671">
        <w:rPr>
          <w:rFonts w:ascii="微软雅黑" w:eastAsia="微软雅黑" w:hAnsi="微软雅黑" w:cs="微软雅黑"/>
          <w:sz w:val="21"/>
          <w:szCs w:val="21"/>
          <w:u w:val="single"/>
        </w:rPr>
        <w:t>4</w:t>
      </w:r>
      <w:r>
        <w:rPr>
          <w:rFonts w:ascii="微软雅黑" w:eastAsia="微软雅黑" w:hAnsi="微软雅黑" w:cs="微软雅黑" w:hint="eastAsia"/>
          <w:sz w:val="21"/>
          <w:szCs w:val="21"/>
          <w:u w:val="single"/>
        </w:rPr>
        <w:t xml:space="preserve"> 月</w:t>
      </w:r>
      <w:r w:rsidR="00D84671">
        <w:rPr>
          <w:rFonts w:ascii="微软雅黑" w:eastAsia="微软雅黑" w:hAnsi="微软雅黑" w:cs="微软雅黑" w:hint="eastAsia"/>
          <w:sz w:val="21"/>
          <w:szCs w:val="21"/>
          <w:u w:val="single"/>
        </w:rPr>
        <w:t xml:space="preserve"> 26</w:t>
      </w:r>
      <w:r>
        <w:rPr>
          <w:rFonts w:ascii="微软雅黑" w:eastAsia="微软雅黑" w:hAnsi="微软雅黑" w:cs="微软雅黑" w:hint="eastAsia"/>
          <w:sz w:val="21"/>
          <w:szCs w:val="21"/>
          <w:u w:val="single"/>
        </w:rPr>
        <w:t xml:space="preserve"> 日</w:t>
      </w:r>
      <w:r>
        <w:rPr>
          <w:rFonts w:ascii="微软雅黑" w:eastAsia="微软雅黑" w:hAnsi="微软雅黑" w:cs="微软雅黑" w:hint="eastAsia"/>
          <w:sz w:val="21"/>
          <w:szCs w:val="21"/>
        </w:rPr>
        <w:t>在服务进驻地点举行现场考察，详见招标文件投标人须知前附表。</w:t>
      </w:r>
    </w:p>
    <w:p w14:paraId="53A0365F"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bookmarkStart w:id="47" w:name="_Toc184013605"/>
      <w:bookmarkStart w:id="48" w:name="_Toc186274101"/>
      <w:bookmarkStart w:id="49" w:name="_Toc184023104"/>
      <w:bookmarkStart w:id="50" w:name="_Toc180051012"/>
      <w:bookmarkStart w:id="51" w:name="_Toc174185149"/>
      <w:r>
        <w:rPr>
          <w:rFonts w:ascii="微软雅黑" w:eastAsia="微软雅黑" w:hAnsi="微软雅黑" w:cs="微软雅黑" w:hint="eastAsia"/>
          <w:sz w:val="21"/>
          <w:szCs w:val="21"/>
        </w:rPr>
        <w:t>七、投标文件的提交方式及注意事项</w:t>
      </w:r>
    </w:p>
    <w:p w14:paraId="4452CEF3" w14:textId="77777777" w:rsidR="00B55024" w:rsidRDefault="009858BB">
      <w:pPr>
        <w:snapToGrid w:val="0"/>
        <w:spacing w:line="400" w:lineRule="exact"/>
        <w:ind w:firstLineChars="226" w:firstLine="475"/>
        <w:rPr>
          <w:rFonts w:ascii="微软雅黑" w:eastAsia="微软雅黑" w:hAnsi="微软雅黑" w:cs="微软雅黑"/>
          <w:sz w:val="21"/>
          <w:szCs w:val="21"/>
        </w:rPr>
      </w:pPr>
      <w:r>
        <w:rPr>
          <w:rFonts w:ascii="微软雅黑" w:eastAsia="微软雅黑" w:hAnsi="微软雅黑" w:cs="微软雅黑" w:hint="eastAsia"/>
          <w:sz w:val="21"/>
          <w:szCs w:val="21"/>
        </w:rPr>
        <w:t>本项目采用招投标电子辅助系统进行投标。投标人必须通过中央国家机关政府采购中心发布的最新投标工具（可在中央政府采购网首页“下载中心”下载）制作并上传投标文件，除上述方式之外，不接受投标人以纸质文件以及其他任何方式提交的投标文件。</w:t>
      </w:r>
    </w:p>
    <w:p w14:paraId="37DA2475" w14:textId="77777777" w:rsidR="00B55024" w:rsidRDefault="009858BB">
      <w:pPr>
        <w:spacing w:line="400" w:lineRule="exact"/>
        <w:ind w:firstLineChars="226" w:firstLine="475"/>
        <w:rPr>
          <w:rFonts w:ascii="微软雅黑" w:eastAsia="微软雅黑" w:hAnsi="微软雅黑" w:cs="微软雅黑"/>
          <w:sz w:val="21"/>
          <w:szCs w:val="21"/>
        </w:rPr>
      </w:pPr>
      <w:r>
        <w:rPr>
          <w:rFonts w:ascii="微软雅黑" w:eastAsia="微软雅黑" w:hAnsi="微软雅黑" w:cs="微软雅黑" w:hint="eastAsia"/>
          <w:sz w:val="21"/>
          <w:szCs w:val="21"/>
        </w:rPr>
        <w:t>同时，投标人应携带与制作投标文件时同一数字认证证书（CA证书）于开标前到开标现场，进行投标文件解密。</w:t>
      </w:r>
    </w:p>
    <w:p w14:paraId="46B570B9"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八、接受投标时间、投标截止时间及开标时间</w:t>
      </w:r>
      <w:bookmarkEnd w:id="47"/>
      <w:bookmarkEnd w:id="48"/>
      <w:bookmarkEnd w:id="49"/>
      <w:bookmarkEnd w:id="50"/>
      <w:bookmarkEnd w:id="51"/>
    </w:p>
    <w:p w14:paraId="39B24957" w14:textId="37CE72F1" w:rsidR="00B55024" w:rsidRDefault="009858BB">
      <w:pPr>
        <w:snapToGrid w:val="0"/>
        <w:spacing w:line="40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接受投标时间为本公告发布之日起至</w:t>
      </w:r>
      <w:bookmarkStart w:id="52" w:name="gxebd_tenderEndTime_2"/>
      <w:r w:rsidR="00FD2938" w:rsidRPr="00FD2938">
        <w:rPr>
          <w:rFonts w:ascii="微软雅黑" w:eastAsia="微软雅黑" w:hAnsi="微软雅黑" w:cs="微软雅黑"/>
          <w:color w:val="0000FF"/>
          <w:sz w:val="21"/>
          <w:szCs w:val="21"/>
        </w:rPr>
        <w:t>2019年05月09日 09时00分</w:t>
      </w:r>
      <w:bookmarkEnd w:id="52"/>
      <w:r>
        <w:rPr>
          <w:rFonts w:ascii="微软雅黑" w:eastAsia="微软雅黑" w:hAnsi="微软雅黑" w:cs="微软雅黑" w:hint="eastAsia"/>
          <w:sz w:val="21"/>
          <w:szCs w:val="21"/>
        </w:rPr>
        <w:t>。</w:t>
      </w:r>
    </w:p>
    <w:p w14:paraId="07B46A2C" w14:textId="20C438C9" w:rsidR="00B55024" w:rsidRDefault="009858BB">
      <w:pPr>
        <w:snapToGrid w:val="0"/>
        <w:spacing w:line="400" w:lineRule="exact"/>
        <w:ind w:firstLineChars="200" w:firstLine="420"/>
        <w:rPr>
          <w:rFonts w:ascii="微软雅黑" w:eastAsia="微软雅黑" w:hAnsi="微软雅黑" w:cs="微软雅黑"/>
          <w:color w:val="0000FF"/>
          <w:sz w:val="21"/>
          <w:szCs w:val="21"/>
          <w:u w:val="single"/>
        </w:rPr>
      </w:pPr>
      <w:r>
        <w:rPr>
          <w:rFonts w:ascii="微软雅黑" w:eastAsia="微软雅黑" w:hAnsi="微软雅黑" w:cs="微软雅黑" w:hint="eastAsia"/>
          <w:sz w:val="21"/>
          <w:szCs w:val="21"/>
        </w:rPr>
        <w:t>投标截止及开标时间为</w:t>
      </w:r>
      <w:bookmarkStart w:id="53" w:name="gxebd_tenderEndTime_3"/>
      <w:r w:rsidR="00FD2938" w:rsidRPr="00FD2938">
        <w:rPr>
          <w:rFonts w:ascii="微软雅黑" w:eastAsia="微软雅黑" w:hAnsi="微软雅黑" w:cs="微软雅黑"/>
          <w:color w:val="0000FF"/>
          <w:sz w:val="21"/>
          <w:szCs w:val="21"/>
        </w:rPr>
        <w:t>2019年05月09日 09时00分</w:t>
      </w:r>
      <w:bookmarkEnd w:id="53"/>
      <w:r>
        <w:rPr>
          <w:rFonts w:ascii="微软雅黑" w:eastAsia="微软雅黑" w:hAnsi="微软雅黑" w:cs="微软雅黑" w:hint="eastAsia"/>
          <w:color w:val="0000FF"/>
          <w:sz w:val="21"/>
          <w:szCs w:val="21"/>
        </w:rPr>
        <w:t>。</w:t>
      </w:r>
    </w:p>
    <w:p w14:paraId="2F59CC1D" w14:textId="77777777"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投标截止时间后上传的投标文件将被拒收，在规定时间内上传的投标文件不符合相关规定要求的也将被拒收。</w:t>
      </w:r>
    </w:p>
    <w:p w14:paraId="22F83BDE"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bookmarkStart w:id="54" w:name="_Toc174185150"/>
      <w:bookmarkStart w:id="55" w:name="_Toc184013606"/>
      <w:bookmarkStart w:id="56" w:name="_Toc180051013"/>
      <w:bookmarkStart w:id="57" w:name="_Toc186274102"/>
      <w:bookmarkStart w:id="58" w:name="_Toc184023105"/>
      <w:r>
        <w:rPr>
          <w:rFonts w:ascii="微软雅黑" w:eastAsia="微软雅黑" w:hAnsi="微软雅黑" w:cs="微软雅黑" w:hint="eastAsia"/>
          <w:sz w:val="21"/>
          <w:szCs w:val="21"/>
        </w:rPr>
        <w:t>九、开标地点</w:t>
      </w:r>
      <w:bookmarkEnd w:id="54"/>
      <w:bookmarkEnd w:id="55"/>
      <w:bookmarkEnd w:id="56"/>
      <w:bookmarkEnd w:id="57"/>
      <w:bookmarkEnd w:id="58"/>
    </w:p>
    <w:p w14:paraId="281D8A7E" w14:textId="77777777" w:rsidR="00B55024" w:rsidRDefault="009858BB">
      <w:pPr>
        <w:snapToGrid w:val="0"/>
        <w:spacing w:line="400" w:lineRule="exact"/>
        <w:ind w:firstLineChars="200" w:firstLine="420"/>
        <w:rPr>
          <w:rFonts w:ascii="微软雅黑" w:eastAsia="微软雅黑" w:hAnsi="微软雅黑" w:cs="微软雅黑"/>
          <w:color w:val="0000FF"/>
          <w:sz w:val="21"/>
          <w:szCs w:val="21"/>
        </w:rPr>
      </w:pPr>
      <w:r>
        <w:rPr>
          <w:rFonts w:ascii="微软雅黑" w:eastAsia="微软雅黑" w:hAnsi="微软雅黑" w:cs="微软雅黑" w:hint="eastAsia"/>
          <w:sz w:val="21"/>
          <w:szCs w:val="21"/>
        </w:rPr>
        <w:t>中央国家机关政府采购中心一层开标室</w:t>
      </w:r>
      <w:r>
        <w:rPr>
          <w:rFonts w:ascii="微软雅黑" w:eastAsia="微软雅黑" w:hAnsi="微软雅黑" w:cs="微软雅黑" w:hint="eastAsia"/>
          <w:bCs/>
          <w:sz w:val="21"/>
          <w:szCs w:val="21"/>
        </w:rPr>
        <w:t>（北京市西城区西直门内大街西章胡同9</w:t>
      </w:r>
      <w:r>
        <w:rPr>
          <w:rFonts w:ascii="微软雅黑" w:eastAsia="微软雅黑" w:hAnsi="微软雅黑" w:cs="微软雅黑" w:hint="eastAsia"/>
          <w:sz w:val="21"/>
          <w:szCs w:val="21"/>
        </w:rPr>
        <w:t>号院，地铁4号线新街口站A口出向北80米即到），届时请投标人的法定代表人或其授权的投标人代表出席开标仪式。</w:t>
      </w:r>
    </w:p>
    <w:p w14:paraId="1056CB42"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r>
        <w:rPr>
          <w:rFonts w:ascii="微软雅黑" w:eastAsia="微软雅黑" w:hAnsi="微软雅黑" w:cs="微软雅黑" w:hint="eastAsia"/>
          <w:sz w:val="21"/>
          <w:szCs w:val="21"/>
        </w:rPr>
        <w:t>十、本项目其余相关信息均在“中国政府采购网”、“中央政府采购网”等媒体上发布。</w:t>
      </w:r>
    </w:p>
    <w:bookmarkEnd w:id="40"/>
    <w:bookmarkEnd w:id="41"/>
    <w:bookmarkEnd w:id="42"/>
    <w:bookmarkEnd w:id="43"/>
    <w:bookmarkEnd w:id="44"/>
    <w:p w14:paraId="6CC06164" w14:textId="77777777" w:rsidR="00B55024" w:rsidRDefault="009858BB">
      <w:pPr>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color w:val="0000FF"/>
          <w:sz w:val="21"/>
          <w:szCs w:val="21"/>
        </w:rPr>
        <w:t>采购人名称：</w:t>
      </w:r>
      <w:r w:rsidR="00D1142D">
        <w:rPr>
          <w:rFonts w:ascii="微软雅黑" w:eastAsia="微软雅黑" w:hAnsi="微软雅黑" w:cs="微软雅黑" w:hint="eastAsia"/>
          <w:color w:val="0000FF"/>
          <w:sz w:val="21"/>
          <w:szCs w:val="21"/>
        </w:rPr>
        <w:t>北京化工</w:t>
      </w:r>
      <w:r w:rsidR="00D1142D">
        <w:rPr>
          <w:rFonts w:ascii="微软雅黑" w:eastAsia="微软雅黑" w:hAnsi="微软雅黑" w:cs="微软雅黑"/>
          <w:color w:val="0000FF"/>
          <w:sz w:val="21"/>
          <w:szCs w:val="21"/>
        </w:rPr>
        <w:t>大学</w:t>
      </w:r>
      <w:r>
        <w:rPr>
          <w:rFonts w:ascii="微软雅黑" w:eastAsia="微软雅黑" w:hAnsi="微软雅黑" w:cs="微软雅黑" w:hint="eastAsia"/>
          <w:color w:val="0000FF"/>
          <w:sz w:val="21"/>
          <w:szCs w:val="21"/>
        </w:rPr>
        <w:t xml:space="preserve">    </w:t>
      </w:r>
    </w:p>
    <w:p w14:paraId="2B651EEF" w14:textId="77777777" w:rsidR="00B55024" w:rsidRDefault="009858BB">
      <w:pPr>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color w:val="0000FF"/>
          <w:sz w:val="21"/>
          <w:szCs w:val="21"/>
        </w:rPr>
        <w:t>采购人地址：</w:t>
      </w:r>
      <w:r w:rsidR="00D1142D">
        <w:rPr>
          <w:rFonts w:ascii="微软雅黑" w:eastAsia="微软雅黑" w:hAnsi="微软雅黑" w:cs="微软雅黑" w:hint="eastAsia"/>
          <w:color w:val="0000FF"/>
          <w:sz w:val="21"/>
          <w:szCs w:val="21"/>
        </w:rPr>
        <w:t>北京市</w:t>
      </w:r>
      <w:r w:rsidR="00D1142D">
        <w:rPr>
          <w:rFonts w:ascii="微软雅黑" w:eastAsia="微软雅黑" w:hAnsi="微软雅黑" w:cs="微软雅黑"/>
          <w:color w:val="0000FF"/>
          <w:sz w:val="21"/>
          <w:szCs w:val="21"/>
        </w:rPr>
        <w:t>朝阳区北三环东路</w:t>
      </w:r>
      <w:r w:rsidR="00D1142D">
        <w:rPr>
          <w:rFonts w:ascii="微软雅黑" w:eastAsia="微软雅黑" w:hAnsi="微软雅黑" w:cs="微软雅黑" w:hint="eastAsia"/>
          <w:color w:val="0000FF"/>
          <w:sz w:val="21"/>
          <w:szCs w:val="21"/>
        </w:rPr>
        <w:t>15号</w:t>
      </w:r>
      <w:r>
        <w:rPr>
          <w:rFonts w:ascii="微软雅黑" w:eastAsia="微软雅黑" w:hAnsi="微软雅黑" w:cs="微软雅黑" w:hint="eastAsia"/>
          <w:color w:val="0000FF"/>
          <w:sz w:val="21"/>
          <w:szCs w:val="21"/>
        </w:rPr>
        <w:t xml:space="preserve">   </w:t>
      </w:r>
    </w:p>
    <w:p w14:paraId="616075FD" w14:textId="10676340"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color w:val="0000FF"/>
          <w:sz w:val="21"/>
          <w:szCs w:val="21"/>
        </w:rPr>
        <w:t xml:space="preserve">    联系电话：</w:t>
      </w:r>
      <w:bookmarkStart w:id="59" w:name="gxebd_cgrLinkerTel_1"/>
      <w:r w:rsidR="00FD2938" w:rsidRPr="00FD2938">
        <w:rPr>
          <w:rFonts w:ascii="微软雅黑" w:eastAsia="微软雅黑" w:hAnsi="微软雅黑" w:cs="微软雅黑"/>
          <w:color w:val="0000FF"/>
          <w:sz w:val="21"/>
          <w:szCs w:val="21"/>
        </w:rPr>
        <w:t>010-64433870</w:t>
      </w:r>
      <w:bookmarkEnd w:id="59"/>
      <w:r>
        <w:rPr>
          <w:rFonts w:ascii="微软雅黑" w:eastAsia="微软雅黑" w:hAnsi="微软雅黑" w:cs="微软雅黑" w:hint="eastAsia"/>
          <w:sz w:val="21"/>
          <w:szCs w:val="21"/>
        </w:rPr>
        <w:t xml:space="preserve">   </w:t>
      </w:r>
    </w:p>
    <w:p w14:paraId="4C9B4978"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采购中心地址： 北京市西城区西直门内大街西章胡同9号院</w:t>
      </w:r>
    </w:p>
    <w:p w14:paraId="7C5E6345"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邮政编码： 100035</w:t>
      </w:r>
    </w:p>
    <w:p w14:paraId="4C1356BC" w14:textId="06F1D0C8"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项目负责人： </w:t>
      </w:r>
      <w:bookmarkStart w:id="60" w:name="gxebd_prjLeader_1"/>
      <w:r w:rsidR="00FD2938" w:rsidRPr="00FD2938">
        <w:rPr>
          <w:rFonts w:ascii="微软雅黑" w:eastAsia="微软雅黑" w:hAnsi="微软雅黑" w:cs="微软雅黑" w:hint="eastAsia"/>
          <w:color w:val="0000FF"/>
          <w:sz w:val="21"/>
          <w:szCs w:val="21"/>
        </w:rPr>
        <w:t>孙宝华</w:t>
      </w:r>
      <w:bookmarkEnd w:id="60"/>
    </w:p>
    <w:p w14:paraId="1CF35020" w14:textId="1663C0E9"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联系电话： </w:t>
      </w:r>
      <w:bookmarkStart w:id="61" w:name="gxebd_prjLeaderLink_1"/>
      <w:r w:rsidR="00FD2938" w:rsidRPr="00FD2938">
        <w:rPr>
          <w:rFonts w:ascii="微软雅黑" w:eastAsia="微软雅黑" w:hAnsi="微软雅黑" w:cs="微软雅黑"/>
          <w:color w:val="0000FF"/>
          <w:sz w:val="21"/>
          <w:szCs w:val="21"/>
        </w:rPr>
        <w:t>83084965</w:t>
      </w:r>
      <w:bookmarkEnd w:id="61"/>
    </w:p>
    <w:p w14:paraId="3D55AFB2" w14:textId="13559DE0"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项目联系人： </w:t>
      </w:r>
      <w:bookmarkStart w:id="62" w:name="gxebd_prjJBR_1"/>
      <w:r w:rsidR="00FD2938" w:rsidRPr="00FD2938">
        <w:rPr>
          <w:rFonts w:ascii="微软雅黑" w:eastAsia="微软雅黑" w:hAnsi="微软雅黑" w:cs="微软雅黑" w:hint="eastAsia"/>
          <w:color w:val="0000FF"/>
          <w:sz w:val="21"/>
          <w:szCs w:val="21"/>
        </w:rPr>
        <w:t>王云飞</w:t>
      </w:r>
      <w:bookmarkEnd w:id="62"/>
    </w:p>
    <w:p w14:paraId="1B4211DD" w14:textId="78E5BD43"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联系电话： </w:t>
      </w:r>
      <w:bookmarkStart w:id="63" w:name="gxebd_prjJBRLink_1"/>
      <w:r w:rsidR="00FD2938" w:rsidRPr="00FD2938">
        <w:rPr>
          <w:rFonts w:ascii="微软雅黑" w:eastAsia="微软雅黑" w:hAnsi="微软雅黑" w:cs="微软雅黑"/>
          <w:color w:val="0000FF"/>
          <w:sz w:val="21"/>
          <w:szCs w:val="21"/>
        </w:rPr>
        <w:t>55603585</w:t>
      </w:r>
      <w:bookmarkEnd w:id="63"/>
    </w:p>
    <w:p w14:paraId="50B408BA" w14:textId="5C5E75C2"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电子邮件：</w:t>
      </w:r>
      <w:bookmarkStart w:id="64" w:name="gxebd_prjJBREmail_1"/>
      <w:r w:rsidR="00FD2938" w:rsidRPr="00FD2938">
        <w:rPr>
          <w:rFonts w:ascii="微软雅黑" w:eastAsia="微软雅黑" w:hAnsi="微软雅黑" w:cs="微软雅黑"/>
          <w:color w:val="0000FF"/>
          <w:sz w:val="21"/>
          <w:szCs w:val="21"/>
        </w:rPr>
        <w:t>wyf55603585@126.com</w:t>
      </w:r>
      <w:bookmarkEnd w:id="64"/>
    </w:p>
    <w:p w14:paraId="25BF9F50" w14:textId="77777777" w:rsidR="00B55024" w:rsidRDefault="009858BB">
      <w:pPr>
        <w:pStyle w:val="2"/>
        <w:snapToGrid w:val="0"/>
        <w:spacing w:before="0" w:after="0" w:line="400" w:lineRule="exact"/>
        <w:ind w:left="238"/>
        <w:rPr>
          <w:rFonts w:ascii="微软雅黑" w:eastAsia="微软雅黑" w:hAnsi="微软雅黑" w:cs="微软雅黑"/>
          <w:sz w:val="21"/>
          <w:szCs w:val="21"/>
        </w:rPr>
      </w:pPr>
      <w:r>
        <w:rPr>
          <w:rFonts w:ascii="微软雅黑" w:eastAsia="微软雅黑" w:hAnsi="微软雅黑" w:cs="微软雅黑" w:hint="eastAsia"/>
          <w:sz w:val="21"/>
          <w:szCs w:val="21"/>
        </w:rPr>
        <w:t>十一、投标注意事项</w:t>
      </w:r>
    </w:p>
    <w:p w14:paraId="434F8E70" w14:textId="77777777"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本项目采用招投标电子辅助系统进行招投标，请在投标前详细阅读中央政府采购网首页“通知公告”栏目的《关于采购中心招投标电子辅助系统上线试运行的通知》及相关附件；供应商在使用系统进行投标的过程中遇到涉及平台使用的任何问题，可致电采购中心技术支持热线咨询，联系方式：55603940</w:t>
      </w:r>
      <w:r>
        <w:rPr>
          <w:rFonts w:ascii="微软雅黑" w:eastAsia="微软雅黑" w:hAnsi="微软雅黑" w:cs="微软雅黑" w:hint="eastAsia"/>
          <w:szCs w:val="21"/>
        </w:rPr>
        <w:t>或咨询</w:t>
      </w:r>
      <w:hyperlink r:id="rId13" w:history="1">
        <w:r>
          <w:rPr>
            <w:rStyle w:val="ae"/>
            <w:rFonts w:ascii="微软雅黑" w:eastAsia="微软雅黑" w:hAnsi="微软雅黑" w:cs="微软雅黑" w:hint="eastAsia"/>
            <w:szCs w:val="21"/>
          </w:rPr>
          <w:t>在线客服</w:t>
        </w:r>
      </w:hyperlink>
      <w:r>
        <w:rPr>
          <w:rFonts w:ascii="微软雅黑" w:eastAsia="微软雅黑" w:hAnsi="微软雅黑" w:cs="微软雅黑" w:hint="eastAsia"/>
          <w:sz w:val="21"/>
          <w:szCs w:val="21"/>
        </w:rPr>
        <w:t>。</w:t>
      </w:r>
    </w:p>
    <w:p w14:paraId="5E183860" w14:textId="77777777"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招投标电子辅助系统投标培训视频已上线，请登录http://www.zycg.cn/article/show/436649查看。供应商如有疑问，可参加国采中心举行的电子投标答疑会。答疑会仅就使用电子系统编写投标文件和上传递交投标文件出现的问题进行解答，而不涉及投标文件的具体内容。答疑会时间：每周三下午14:00，地点：中央国家机关政府采购中心第一开标室。</w:t>
      </w:r>
    </w:p>
    <w:p w14:paraId="6237A4F9" w14:textId="77777777" w:rsidR="00B55024" w:rsidRDefault="009858BB">
      <w:pPr>
        <w:snapToGrid w:val="0"/>
        <w:spacing w:line="400" w:lineRule="exact"/>
        <w:ind w:firstLineChars="200" w:firstLine="420"/>
        <w:rPr>
          <w:rFonts w:ascii="微软雅黑" w:eastAsia="微软雅黑" w:hAnsi="微软雅黑" w:cs="微软雅黑"/>
          <w:b/>
          <w:bCs/>
          <w:sz w:val="21"/>
          <w:szCs w:val="21"/>
        </w:rPr>
      </w:pPr>
      <w:r>
        <w:rPr>
          <w:rFonts w:ascii="微软雅黑" w:eastAsia="微软雅黑" w:hAnsi="微软雅黑" w:cs="微软雅黑" w:hint="eastAsia"/>
          <w:sz w:val="21"/>
          <w:szCs w:val="21"/>
        </w:rPr>
        <w:t>3、供应商进行投标需要提前办理数字认证证书并进行电子签章，办理方式和注意事项详见中央政府采购网首页“CA服务”专栏。对已办理且还在有效期的数字认证证书的供应商，如参与本项目及其他公开招标项目的投标活动，可联系CA服务机构免费办理电子签章。</w:t>
      </w:r>
    </w:p>
    <w:p w14:paraId="0BC0C618" w14:textId="77777777" w:rsidR="00B55024" w:rsidRDefault="00B55024">
      <w:pPr>
        <w:snapToGrid w:val="0"/>
        <w:spacing w:line="400" w:lineRule="exact"/>
        <w:ind w:firstLineChars="200" w:firstLine="420"/>
        <w:rPr>
          <w:rFonts w:ascii="微软雅黑" w:eastAsia="微软雅黑" w:hAnsi="微软雅黑" w:cs="微软雅黑"/>
          <w:sz w:val="21"/>
          <w:szCs w:val="21"/>
        </w:rPr>
      </w:pPr>
    </w:p>
    <w:p w14:paraId="7D7C2DD4" w14:textId="77777777" w:rsidR="00B55024" w:rsidRDefault="00B55024">
      <w:pPr>
        <w:snapToGrid w:val="0"/>
        <w:spacing w:line="400" w:lineRule="exact"/>
        <w:ind w:firstLineChars="200" w:firstLine="420"/>
        <w:rPr>
          <w:rFonts w:ascii="微软雅黑" w:eastAsia="微软雅黑" w:hAnsi="微软雅黑" w:cs="微软雅黑"/>
          <w:sz w:val="21"/>
          <w:szCs w:val="21"/>
        </w:rPr>
      </w:pPr>
    </w:p>
    <w:p w14:paraId="1FF7172D" w14:textId="77777777" w:rsidR="00B55024" w:rsidRDefault="00B55024">
      <w:pPr>
        <w:snapToGrid w:val="0"/>
        <w:spacing w:line="400" w:lineRule="exact"/>
        <w:ind w:firstLineChars="200" w:firstLine="420"/>
        <w:rPr>
          <w:rFonts w:ascii="微软雅黑" w:eastAsia="微软雅黑" w:hAnsi="微软雅黑" w:cs="微软雅黑"/>
          <w:sz w:val="21"/>
          <w:szCs w:val="21"/>
        </w:rPr>
      </w:pPr>
    </w:p>
    <w:p w14:paraId="6540E83F" w14:textId="77777777" w:rsidR="00B55024" w:rsidRDefault="00B55024">
      <w:pPr>
        <w:snapToGrid w:val="0"/>
        <w:spacing w:line="400" w:lineRule="exact"/>
        <w:rPr>
          <w:rFonts w:ascii="微软雅黑" w:eastAsia="微软雅黑" w:hAnsi="微软雅黑" w:cs="微软雅黑"/>
          <w:sz w:val="21"/>
          <w:szCs w:val="21"/>
        </w:rPr>
        <w:sectPr w:rsidR="00B55024">
          <w:headerReference w:type="default" r:id="rId14"/>
          <w:footerReference w:type="default" r:id="rId15"/>
          <w:pgSz w:w="11907" w:h="16840"/>
          <w:pgMar w:top="1418" w:right="1418" w:bottom="1418" w:left="1418" w:header="851" w:footer="850" w:gutter="0"/>
          <w:cols w:space="720"/>
          <w:docGrid w:type="lines" w:linePitch="326"/>
        </w:sectPr>
      </w:pPr>
    </w:p>
    <w:p w14:paraId="061A9CFF" w14:textId="77777777" w:rsidR="00B55024" w:rsidRDefault="009858BB">
      <w:pPr>
        <w:pStyle w:val="10"/>
        <w:spacing w:line="578" w:lineRule="atLeast"/>
        <w:ind w:left="420" w:hanging="420"/>
        <w:jc w:val="center"/>
        <w:rPr>
          <w:rFonts w:ascii="微软雅黑" w:eastAsia="微软雅黑" w:hAnsi="微软雅黑"/>
          <w:b w:val="0"/>
          <w:bCs/>
          <w:sz w:val="28"/>
          <w:szCs w:val="44"/>
        </w:rPr>
      </w:pPr>
      <w:bookmarkStart w:id="65" w:name="_Toc19720"/>
      <w:bookmarkStart w:id="66" w:name="_Toc174185152"/>
      <w:bookmarkStart w:id="67" w:name="_Toc328815983"/>
      <w:bookmarkStart w:id="68" w:name="_Toc384"/>
      <w:bookmarkStart w:id="69" w:name="_Toc30871"/>
      <w:bookmarkStart w:id="70" w:name="_Toc25553"/>
      <w:r>
        <w:rPr>
          <w:rFonts w:ascii="微软雅黑" w:eastAsia="微软雅黑" w:hAnsi="微软雅黑" w:hint="eastAsia"/>
          <w:b w:val="0"/>
          <w:bCs/>
          <w:sz w:val="28"/>
          <w:szCs w:val="44"/>
        </w:rPr>
        <w:lastRenderedPageBreak/>
        <w:t>第二部分  投标人须知前附表</w:t>
      </w:r>
      <w:bookmarkEnd w:id="65"/>
      <w:bookmarkEnd w:id="66"/>
      <w:bookmarkEnd w:id="67"/>
      <w:bookmarkEnd w:id="68"/>
      <w:bookmarkEnd w:id="69"/>
      <w:bookmarkEnd w:id="70"/>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13"/>
        <w:gridCol w:w="6488"/>
      </w:tblGrid>
      <w:tr w:rsidR="00B55024" w14:paraId="7D623019" w14:textId="77777777">
        <w:trPr>
          <w:trHeight w:val="111"/>
          <w:jc w:val="center"/>
        </w:trPr>
        <w:tc>
          <w:tcPr>
            <w:tcW w:w="708" w:type="dxa"/>
            <w:vAlign w:val="center"/>
          </w:tcPr>
          <w:p w14:paraId="46058986" w14:textId="77777777" w:rsidR="00B55024" w:rsidRDefault="009858BB">
            <w:pPr>
              <w:snapToGrid w:val="0"/>
              <w:spacing w:line="240" w:lineRule="auto"/>
              <w:jc w:val="center"/>
              <w:rPr>
                <w:rFonts w:ascii="微软雅黑" w:eastAsia="微软雅黑" w:hAnsi="微软雅黑" w:cs="微软雅黑"/>
                <w:bCs/>
                <w:szCs w:val="28"/>
              </w:rPr>
            </w:pPr>
            <w:r>
              <w:rPr>
                <w:rFonts w:ascii="微软雅黑" w:eastAsia="微软雅黑" w:hAnsi="微软雅黑" w:cs="微软雅黑" w:hint="eastAsia"/>
                <w:bCs/>
                <w:szCs w:val="28"/>
              </w:rPr>
              <w:t>序号</w:t>
            </w:r>
          </w:p>
        </w:tc>
        <w:tc>
          <w:tcPr>
            <w:tcW w:w="2113" w:type="dxa"/>
            <w:vAlign w:val="center"/>
          </w:tcPr>
          <w:p w14:paraId="5D79BDEF" w14:textId="77777777" w:rsidR="00B55024" w:rsidRDefault="009858BB">
            <w:pPr>
              <w:snapToGrid w:val="0"/>
              <w:spacing w:line="240" w:lineRule="auto"/>
              <w:jc w:val="center"/>
              <w:rPr>
                <w:rFonts w:ascii="微软雅黑" w:eastAsia="微软雅黑" w:hAnsi="微软雅黑" w:cs="微软雅黑"/>
                <w:bCs/>
                <w:szCs w:val="28"/>
              </w:rPr>
            </w:pPr>
            <w:r>
              <w:rPr>
                <w:rFonts w:ascii="微软雅黑" w:eastAsia="微软雅黑" w:hAnsi="微软雅黑" w:cs="微软雅黑" w:hint="eastAsia"/>
                <w:bCs/>
                <w:szCs w:val="28"/>
              </w:rPr>
              <w:t>内  容</w:t>
            </w:r>
          </w:p>
        </w:tc>
        <w:tc>
          <w:tcPr>
            <w:tcW w:w="6488" w:type="dxa"/>
            <w:vAlign w:val="center"/>
          </w:tcPr>
          <w:p w14:paraId="22785504" w14:textId="77777777" w:rsidR="00B55024" w:rsidRDefault="009858BB">
            <w:pPr>
              <w:pStyle w:val="a5"/>
              <w:adjustRightInd w:val="0"/>
              <w:snapToGrid w:val="0"/>
              <w:jc w:val="center"/>
              <w:rPr>
                <w:rFonts w:ascii="微软雅黑" w:eastAsia="微软雅黑" w:hAnsi="微软雅黑" w:cs="微软雅黑"/>
                <w:bCs/>
                <w:szCs w:val="28"/>
              </w:rPr>
            </w:pPr>
            <w:r>
              <w:rPr>
                <w:rFonts w:ascii="微软雅黑" w:eastAsia="微软雅黑" w:hAnsi="微软雅黑" w:cs="微软雅黑" w:hint="eastAsia"/>
                <w:bCs/>
                <w:kern w:val="0"/>
                <w:sz w:val="24"/>
                <w:szCs w:val="28"/>
              </w:rPr>
              <w:t>说明与要求</w:t>
            </w:r>
          </w:p>
        </w:tc>
      </w:tr>
      <w:tr w:rsidR="00B55024" w14:paraId="31355F98" w14:textId="77777777">
        <w:trPr>
          <w:trHeight w:val="90"/>
          <w:jc w:val="center"/>
        </w:trPr>
        <w:tc>
          <w:tcPr>
            <w:tcW w:w="708" w:type="dxa"/>
            <w:vAlign w:val="center"/>
          </w:tcPr>
          <w:p w14:paraId="3ADC3162"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1</w:t>
            </w:r>
          </w:p>
        </w:tc>
        <w:tc>
          <w:tcPr>
            <w:tcW w:w="2113" w:type="dxa"/>
            <w:vAlign w:val="center"/>
          </w:tcPr>
          <w:p w14:paraId="2C5F51A6" w14:textId="77777777" w:rsidR="00B55024" w:rsidRDefault="009858BB">
            <w:pPr>
              <w:pStyle w:val="455"/>
              <w:numPr>
                <w:ilvl w:val="3"/>
                <w:numId w:val="0"/>
              </w:numPr>
              <w:snapToGrid w:val="0"/>
              <w:spacing w:before="0" w:after="0"/>
              <w:rPr>
                <w:rFonts w:ascii="微软雅黑" w:eastAsia="微软雅黑" w:hAnsi="微软雅黑" w:cs="微软雅黑"/>
                <w:b w:val="0"/>
                <w:sz w:val="21"/>
                <w:szCs w:val="21"/>
              </w:rPr>
            </w:pPr>
            <w:r>
              <w:rPr>
                <w:rFonts w:ascii="微软雅黑" w:eastAsia="微软雅黑" w:hAnsi="微软雅黑" w:cs="微软雅黑" w:hint="eastAsia"/>
                <w:b w:val="0"/>
                <w:sz w:val="21"/>
                <w:szCs w:val="21"/>
              </w:rPr>
              <w:t>采购人名称</w:t>
            </w:r>
          </w:p>
        </w:tc>
        <w:tc>
          <w:tcPr>
            <w:tcW w:w="6488" w:type="dxa"/>
            <w:vAlign w:val="center"/>
          </w:tcPr>
          <w:p w14:paraId="5FCC06FF" w14:textId="5ECC2703" w:rsidR="00B55024" w:rsidRDefault="009858BB">
            <w:pPr>
              <w:pStyle w:val="a5"/>
              <w:adjustRightInd w:val="0"/>
              <w:snapToGrid w:val="0"/>
              <w:jc w:val="left"/>
              <w:rPr>
                <w:rFonts w:ascii="微软雅黑" w:eastAsia="微软雅黑" w:hAnsi="微软雅黑" w:cs="微软雅黑"/>
                <w:bCs/>
                <w:kern w:val="0"/>
              </w:rPr>
            </w:pPr>
            <w:r>
              <w:rPr>
                <w:rFonts w:ascii="微软雅黑" w:eastAsia="微软雅黑" w:hAnsi="微软雅黑" w:cs="微软雅黑" w:hint="eastAsia"/>
                <w:bCs/>
                <w:kern w:val="0"/>
              </w:rPr>
              <w:t xml:space="preserve"> </w:t>
            </w:r>
            <w:bookmarkStart w:id="71" w:name="gxebd_purchaseOrgName_1"/>
            <w:r w:rsidR="00FD2938" w:rsidRPr="00FD2938">
              <w:rPr>
                <w:rFonts w:ascii="微软雅黑" w:eastAsia="微软雅黑" w:hAnsi="微软雅黑" w:cs="微软雅黑" w:hint="eastAsia"/>
                <w:bCs/>
                <w:color w:val="0000FF"/>
                <w:kern w:val="0"/>
              </w:rPr>
              <w:t>北京化工大学</w:t>
            </w:r>
            <w:bookmarkEnd w:id="71"/>
          </w:p>
        </w:tc>
      </w:tr>
      <w:tr w:rsidR="00B55024" w14:paraId="26E33F66" w14:textId="77777777">
        <w:trPr>
          <w:trHeight w:val="90"/>
          <w:jc w:val="center"/>
        </w:trPr>
        <w:tc>
          <w:tcPr>
            <w:tcW w:w="708" w:type="dxa"/>
            <w:vAlign w:val="center"/>
          </w:tcPr>
          <w:p w14:paraId="67A126D4"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2</w:t>
            </w:r>
          </w:p>
        </w:tc>
        <w:tc>
          <w:tcPr>
            <w:tcW w:w="2113" w:type="dxa"/>
            <w:vAlign w:val="center"/>
          </w:tcPr>
          <w:p w14:paraId="2C5B8056" w14:textId="77777777" w:rsidR="00B55024" w:rsidRDefault="009858BB">
            <w:pPr>
              <w:pStyle w:val="a5"/>
              <w:snapToGrid w:val="0"/>
              <w:jc w:val="left"/>
              <w:rPr>
                <w:rFonts w:ascii="微软雅黑" w:eastAsia="微软雅黑" w:hAnsi="微软雅黑" w:cs="微软雅黑"/>
                <w:bCs/>
                <w:highlight w:val="yellow"/>
              </w:rPr>
            </w:pPr>
            <w:r>
              <w:rPr>
                <w:rFonts w:ascii="微软雅黑" w:eastAsia="微软雅黑" w:hAnsi="微软雅黑" w:cs="微软雅黑" w:hint="eastAsia"/>
                <w:bCs/>
                <w:highlight w:val="yellow"/>
              </w:rPr>
              <w:t>项目预算</w:t>
            </w:r>
          </w:p>
        </w:tc>
        <w:tc>
          <w:tcPr>
            <w:tcW w:w="6488" w:type="dxa"/>
            <w:vAlign w:val="center"/>
          </w:tcPr>
          <w:p w14:paraId="4D573D9B" w14:textId="77777777" w:rsidR="00B55024" w:rsidRDefault="009858BB" w:rsidP="0078779C">
            <w:pPr>
              <w:snapToGrid w:val="0"/>
              <w:spacing w:line="360" w:lineRule="exact"/>
              <w:rPr>
                <w:rFonts w:ascii="微软雅黑" w:eastAsia="微软雅黑" w:hAnsi="微软雅黑" w:cs="微软雅黑"/>
                <w:bCs/>
                <w:highlight w:val="yellow"/>
              </w:rPr>
            </w:pPr>
            <w:r>
              <w:rPr>
                <w:rFonts w:ascii="微软雅黑" w:eastAsia="微软雅黑" w:hAnsi="微软雅黑" w:cs="微软雅黑" w:hint="eastAsia"/>
                <w:bCs/>
                <w:kern w:val="2"/>
                <w:sz w:val="21"/>
                <w:szCs w:val="21"/>
                <w:highlight w:val="yellow"/>
              </w:rPr>
              <w:t>*本项目年度预算为人民币</w:t>
            </w:r>
            <w:r w:rsidR="0078779C">
              <w:rPr>
                <w:rFonts w:ascii="微软雅黑" w:eastAsia="微软雅黑" w:hAnsi="微软雅黑" w:cs="微软雅黑"/>
                <w:bCs/>
                <w:kern w:val="2"/>
                <w:sz w:val="21"/>
                <w:szCs w:val="21"/>
                <w:highlight w:val="yellow"/>
              </w:rPr>
              <w:t>120</w:t>
            </w:r>
            <w:r>
              <w:rPr>
                <w:rFonts w:ascii="微软雅黑" w:eastAsia="微软雅黑" w:hAnsi="微软雅黑" w:cs="微软雅黑" w:hint="eastAsia"/>
                <w:bCs/>
                <w:kern w:val="2"/>
                <w:sz w:val="21"/>
                <w:szCs w:val="21"/>
                <w:highlight w:val="yellow"/>
              </w:rPr>
              <w:t>万元，</w:t>
            </w:r>
            <w:r w:rsidR="008C15E8">
              <w:rPr>
                <w:rFonts w:ascii="微软雅黑" w:eastAsia="微软雅黑" w:hAnsi="微软雅黑" w:cs="微软雅黑" w:hint="eastAsia"/>
                <w:bCs/>
                <w:kern w:val="2"/>
                <w:sz w:val="21"/>
                <w:szCs w:val="21"/>
                <w:highlight w:val="yellow"/>
              </w:rPr>
              <w:t>3</w:t>
            </w:r>
            <w:r>
              <w:rPr>
                <w:rFonts w:ascii="微软雅黑" w:eastAsia="微软雅黑" w:hAnsi="微软雅黑" w:cs="微软雅黑" w:hint="eastAsia"/>
                <w:bCs/>
                <w:kern w:val="2"/>
                <w:sz w:val="21"/>
                <w:szCs w:val="21"/>
                <w:highlight w:val="yellow"/>
              </w:rPr>
              <w:t>年全部预算总额为</w:t>
            </w:r>
            <w:r w:rsidR="0078779C">
              <w:rPr>
                <w:rFonts w:ascii="微软雅黑" w:eastAsia="微软雅黑" w:hAnsi="微软雅黑" w:cs="微软雅黑"/>
                <w:bCs/>
                <w:kern w:val="2"/>
                <w:sz w:val="21"/>
                <w:szCs w:val="21"/>
                <w:highlight w:val="yellow"/>
              </w:rPr>
              <w:t>360</w:t>
            </w:r>
            <w:r>
              <w:rPr>
                <w:rFonts w:ascii="微软雅黑" w:eastAsia="微软雅黑" w:hAnsi="微软雅黑" w:cs="微软雅黑" w:hint="eastAsia"/>
                <w:bCs/>
                <w:kern w:val="2"/>
                <w:sz w:val="21"/>
                <w:szCs w:val="21"/>
                <w:highlight w:val="yellow"/>
              </w:rPr>
              <w:t>万元，投标人报价超过年度预算或总预算，或者无报价的，投标无效</w:t>
            </w:r>
            <w:r>
              <w:rPr>
                <w:rFonts w:ascii="微软雅黑" w:eastAsia="微软雅黑" w:hAnsi="微软雅黑" w:cs="微软雅黑" w:hint="eastAsia"/>
                <w:bCs/>
                <w:highlight w:val="yellow"/>
              </w:rPr>
              <w:t>。</w:t>
            </w:r>
          </w:p>
        </w:tc>
      </w:tr>
      <w:tr w:rsidR="00B55024" w14:paraId="5C0FA1BC" w14:textId="77777777">
        <w:trPr>
          <w:trHeight w:val="90"/>
          <w:jc w:val="center"/>
        </w:trPr>
        <w:tc>
          <w:tcPr>
            <w:tcW w:w="708" w:type="dxa"/>
            <w:vAlign w:val="center"/>
          </w:tcPr>
          <w:p w14:paraId="7703E898"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3</w:t>
            </w:r>
          </w:p>
        </w:tc>
        <w:tc>
          <w:tcPr>
            <w:tcW w:w="2113" w:type="dxa"/>
            <w:vAlign w:val="center"/>
          </w:tcPr>
          <w:p w14:paraId="6BFF066D" w14:textId="77777777" w:rsidR="00B55024" w:rsidRDefault="009858BB">
            <w:pPr>
              <w:snapToGrid w:val="0"/>
              <w:spacing w:line="360" w:lineRule="exact"/>
              <w:rPr>
                <w:rFonts w:ascii="微软雅黑" w:eastAsia="微软雅黑" w:hAnsi="微软雅黑" w:cs="微软雅黑"/>
                <w:bCs/>
                <w:kern w:val="2"/>
                <w:sz w:val="21"/>
                <w:szCs w:val="21"/>
                <w:highlight w:val="yellow"/>
              </w:rPr>
            </w:pPr>
            <w:r>
              <w:rPr>
                <w:rFonts w:ascii="微软雅黑" w:eastAsia="微软雅黑" w:hAnsi="微软雅黑" w:cs="微软雅黑" w:hint="eastAsia"/>
                <w:bCs/>
                <w:kern w:val="2"/>
                <w:sz w:val="21"/>
                <w:szCs w:val="21"/>
                <w:highlight w:val="yellow"/>
              </w:rPr>
              <w:t>是否有最高限价</w:t>
            </w:r>
          </w:p>
        </w:tc>
        <w:tc>
          <w:tcPr>
            <w:tcW w:w="6488" w:type="dxa"/>
            <w:vAlign w:val="center"/>
          </w:tcPr>
          <w:p w14:paraId="31A68380" w14:textId="77777777" w:rsidR="00B55024" w:rsidRDefault="009858BB" w:rsidP="008C15E8">
            <w:pPr>
              <w:snapToGrid w:val="0"/>
              <w:spacing w:line="360" w:lineRule="exact"/>
              <w:rPr>
                <w:rFonts w:ascii="微软雅黑" w:eastAsia="微软雅黑" w:hAnsi="微软雅黑" w:cs="微软雅黑"/>
                <w:bCs/>
                <w:kern w:val="2"/>
                <w:sz w:val="21"/>
                <w:szCs w:val="21"/>
                <w:highlight w:val="yellow"/>
              </w:rPr>
            </w:pPr>
            <w:r>
              <w:rPr>
                <w:rFonts w:ascii="微软雅黑" w:eastAsia="微软雅黑" w:hAnsi="微软雅黑" w:cs="微软雅黑" w:hint="eastAsia"/>
                <w:bCs/>
                <w:kern w:val="2"/>
                <w:sz w:val="21"/>
                <w:szCs w:val="21"/>
                <w:highlight w:val="yellow"/>
              </w:rPr>
              <w:t>否。</w:t>
            </w:r>
          </w:p>
        </w:tc>
      </w:tr>
      <w:tr w:rsidR="00B55024" w14:paraId="7C2B32AB" w14:textId="77777777">
        <w:trPr>
          <w:trHeight w:val="360"/>
          <w:jc w:val="center"/>
        </w:trPr>
        <w:tc>
          <w:tcPr>
            <w:tcW w:w="708" w:type="dxa"/>
            <w:vMerge w:val="restart"/>
            <w:vAlign w:val="center"/>
          </w:tcPr>
          <w:p w14:paraId="5EBC9A23"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4</w:t>
            </w:r>
          </w:p>
        </w:tc>
        <w:tc>
          <w:tcPr>
            <w:tcW w:w="2113" w:type="dxa"/>
            <w:vMerge w:val="restart"/>
            <w:vAlign w:val="center"/>
          </w:tcPr>
          <w:p w14:paraId="04721FB0" w14:textId="77777777" w:rsidR="00B55024" w:rsidRDefault="009858BB">
            <w:pPr>
              <w:pStyle w:val="455"/>
              <w:numPr>
                <w:ilvl w:val="3"/>
                <w:numId w:val="0"/>
              </w:numPr>
              <w:snapToGrid w:val="0"/>
              <w:spacing w:before="0" w:after="0"/>
              <w:rPr>
                <w:rFonts w:ascii="微软雅黑" w:eastAsia="微软雅黑" w:hAnsi="微软雅黑" w:cs="微软雅黑"/>
                <w:b w:val="0"/>
                <w:sz w:val="21"/>
                <w:szCs w:val="21"/>
              </w:rPr>
            </w:pPr>
            <w:r>
              <w:rPr>
                <w:rFonts w:ascii="微软雅黑" w:eastAsia="微软雅黑" w:hAnsi="微软雅黑" w:hint="eastAsia"/>
                <w:b w:val="0"/>
                <w:sz w:val="21"/>
              </w:rPr>
              <w:t>投标人应具备的特殊要求</w:t>
            </w:r>
          </w:p>
        </w:tc>
        <w:tc>
          <w:tcPr>
            <w:tcW w:w="6488" w:type="dxa"/>
            <w:vAlign w:val="center"/>
          </w:tcPr>
          <w:p w14:paraId="293656CA" w14:textId="77777777" w:rsidR="00B55024" w:rsidRDefault="009858BB">
            <w:pPr>
              <w:pStyle w:val="455"/>
              <w:numPr>
                <w:ilvl w:val="3"/>
                <w:numId w:val="0"/>
              </w:numPr>
              <w:snapToGrid w:val="0"/>
              <w:spacing w:before="0" w:after="0" w:line="360" w:lineRule="exact"/>
              <w:rPr>
                <w:rFonts w:ascii="微软雅黑" w:eastAsia="微软雅黑" w:hAnsi="微软雅黑"/>
                <w:b w:val="0"/>
                <w:sz w:val="21"/>
              </w:rPr>
            </w:pPr>
            <w:r>
              <w:rPr>
                <w:rFonts w:ascii="微软雅黑" w:eastAsia="微软雅黑" w:hAnsi="微软雅黑" w:hint="eastAsia"/>
                <w:b w:val="0"/>
                <w:sz w:val="21"/>
              </w:rPr>
              <w:t>1、投标人资质条件（承诺）：</w:t>
            </w:r>
          </w:p>
          <w:p w14:paraId="24AC5189" w14:textId="77777777" w:rsidR="00B55024" w:rsidRDefault="009858BB">
            <w:pPr>
              <w:pStyle w:val="455"/>
              <w:numPr>
                <w:ilvl w:val="3"/>
                <w:numId w:val="0"/>
              </w:numPr>
              <w:snapToGrid w:val="0"/>
              <w:spacing w:before="0" w:after="0" w:line="360" w:lineRule="exact"/>
              <w:rPr>
                <w:rFonts w:ascii="微软雅黑" w:eastAsia="微软雅黑" w:hAnsi="微软雅黑"/>
                <w:b w:val="0"/>
                <w:sz w:val="21"/>
              </w:rPr>
            </w:pPr>
            <w:r>
              <w:rPr>
                <w:rFonts w:ascii="微软雅黑" w:eastAsia="微软雅黑" w:hAnsi="微软雅黑" w:hint="eastAsia"/>
                <w:b w:val="0"/>
                <w:sz w:val="21"/>
              </w:rPr>
              <w:t>（1）具有有效的具备本项目实施能力的营业执照或事业单位法人证书；</w:t>
            </w:r>
          </w:p>
          <w:p w14:paraId="01C0B98F" w14:textId="77777777" w:rsidR="00B55024" w:rsidRDefault="009858BB">
            <w:pPr>
              <w:pStyle w:val="455"/>
              <w:numPr>
                <w:ilvl w:val="3"/>
                <w:numId w:val="0"/>
              </w:numPr>
              <w:snapToGrid w:val="0"/>
              <w:spacing w:before="0" w:after="0" w:line="360" w:lineRule="exact"/>
              <w:rPr>
                <w:rFonts w:ascii="微软雅黑" w:eastAsia="微软雅黑" w:hAnsi="微软雅黑"/>
                <w:b w:val="0"/>
                <w:sz w:val="21"/>
              </w:rPr>
            </w:pPr>
            <w:r>
              <w:rPr>
                <w:rFonts w:ascii="微软雅黑" w:eastAsia="微软雅黑" w:hAnsi="微软雅黑" w:hint="eastAsia"/>
                <w:b w:val="0"/>
                <w:sz w:val="21"/>
              </w:rPr>
              <w:t>（2）具有良好的商业信誉；</w:t>
            </w:r>
          </w:p>
          <w:p w14:paraId="599B4CAF" w14:textId="77777777" w:rsidR="00B55024" w:rsidRDefault="009858BB">
            <w:pPr>
              <w:pStyle w:val="455"/>
              <w:numPr>
                <w:ilvl w:val="3"/>
                <w:numId w:val="0"/>
              </w:numPr>
              <w:snapToGrid w:val="0"/>
              <w:spacing w:before="0" w:after="0" w:line="360" w:lineRule="exact"/>
              <w:rPr>
                <w:rFonts w:ascii="微软雅黑" w:eastAsia="微软雅黑" w:hAnsi="微软雅黑"/>
                <w:b w:val="0"/>
                <w:sz w:val="21"/>
              </w:rPr>
            </w:pPr>
            <w:r>
              <w:rPr>
                <w:rFonts w:ascii="微软雅黑" w:eastAsia="微软雅黑" w:hAnsi="微软雅黑" w:hint="eastAsia"/>
                <w:b w:val="0"/>
                <w:sz w:val="21"/>
              </w:rPr>
              <w:t>（3）具有健全的财务会计制度；</w:t>
            </w:r>
          </w:p>
          <w:p w14:paraId="35D9B616"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hint="eastAsia"/>
              </w:rPr>
              <w:t>（4）有依法缴纳税收和社会保障资金的良好记录。</w:t>
            </w:r>
          </w:p>
        </w:tc>
      </w:tr>
      <w:tr w:rsidR="00B55024" w14:paraId="06D2A3D4" w14:textId="77777777">
        <w:trPr>
          <w:trHeight w:val="360"/>
          <w:jc w:val="center"/>
        </w:trPr>
        <w:tc>
          <w:tcPr>
            <w:tcW w:w="708" w:type="dxa"/>
            <w:vMerge/>
            <w:vAlign w:val="center"/>
          </w:tcPr>
          <w:p w14:paraId="2043D1AB" w14:textId="77777777" w:rsidR="00B55024" w:rsidRDefault="00B55024">
            <w:pPr>
              <w:snapToGrid w:val="0"/>
              <w:spacing w:line="240" w:lineRule="auto"/>
              <w:jc w:val="center"/>
              <w:rPr>
                <w:rFonts w:ascii="微软雅黑" w:eastAsia="微软雅黑" w:hAnsi="微软雅黑" w:cs="微软雅黑"/>
                <w:bCs/>
                <w:sz w:val="21"/>
                <w:szCs w:val="21"/>
              </w:rPr>
            </w:pPr>
          </w:p>
        </w:tc>
        <w:tc>
          <w:tcPr>
            <w:tcW w:w="2113" w:type="dxa"/>
            <w:vMerge/>
            <w:vAlign w:val="center"/>
          </w:tcPr>
          <w:p w14:paraId="64CF5739" w14:textId="77777777" w:rsidR="00B55024" w:rsidRDefault="00B55024">
            <w:pPr>
              <w:pStyle w:val="455"/>
              <w:numPr>
                <w:ilvl w:val="3"/>
                <w:numId w:val="0"/>
              </w:numPr>
              <w:snapToGrid w:val="0"/>
              <w:spacing w:before="0" w:after="0"/>
              <w:rPr>
                <w:rFonts w:ascii="微软雅黑" w:eastAsia="微软雅黑" w:hAnsi="微软雅黑"/>
                <w:bCs w:val="0"/>
                <w:sz w:val="21"/>
              </w:rPr>
            </w:pPr>
          </w:p>
        </w:tc>
        <w:tc>
          <w:tcPr>
            <w:tcW w:w="6488" w:type="dxa"/>
            <w:vAlign w:val="center"/>
          </w:tcPr>
          <w:p w14:paraId="01521834" w14:textId="77777777" w:rsidR="00B55024" w:rsidRPr="008C15E8" w:rsidRDefault="009858BB">
            <w:pPr>
              <w:pStyle w:val="455"/>
              <w:numPr>
                <w:ilvl w:val="3"/>
                <w:numId w:val="0"/>
              </w:numPr>
              <w:snapToGrid w:val="0"/>
              <w:spacing w:before="0" w:after="0" w:line="360" w:lineRule="exact"/>
              <w:rPr>
                <w:rFonts w:ascii="微软雅黑" w:eastAsia="微软雅黑" w:hAnsi="微软雅黑"/>
                <w:b w:val="0"/>
                <w:sz w:val="21"/>
              </w:rPr>
            </w:pPr>
            <w:r w:rsidRPr="008C15E8">
              <w:rPr>
                <w:rFonts w:ascii="微软雅黑" w:eastAsia="微软雅黑" w:hAnsi="微软雅黑"/>
                <w:b w:val="0"/>
                <w:sz w:val="21"/>
              </w:rPr>
              <w:t>2、投标人应具备的特殊要求：</w:t>
            </w:r>
          </w:p>
          <w:p w14:paraId="457724FC" w14:textId="77777777" w:rsidR="00B55024" w:rsidRDefault="009858BB">
            <w:pPr>
              <w:pStyle w:val="a5"/>
              <w:snapToGrid w:val="0"/>
              <w:rPr>
                <w:rFonts w:ascii="微软雅黑" w:eastAsia="微软雅黑" w:hAnsi="微软雅黑"/>
              </w:rPr>
            </w:pPr>
            <w:r w:rsidRPr="008C15E8">
              <w:rPr>
                <w:rFonts w:ascii="微软雅黑" w:eastAsia="微软雅黑" w:hAnsi="微软雅黑" w:hint="eastAsia"/>
              </w:rPr>
              <w:t>无。</w:t>
            </w:r>
          </w:p>
        </w:tc>
      </w:tr>
      <w:tr w:rsidR="00B55024" w14:paraId="526ACB83" w14:textId="77777777">
        <w:trPr>
          <w:trHeight w:val="133"/>
          <w:jc w:val="center"/>
        </w:trPr>
        <w:tc>
          <w:tcPr>
            <w:tcW w:w="708" w:type="dxa"/>
            <w:vAlign w:val="center"/>
          </w:tcPr>
          <w:p w14:paraId="59E3B782"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5</w:t>
            </w:r>
          </w:p>
        </w:tc>
        <w:tc>
          <w:tcPr>
            <w:tcW w:w="2113" w:type="dxa"/>
            <w:vAlign w:val="center"/>
          </w:tcPr>
          <w:p w14:paraId="1003D89C" w14:textId="77777777" w:rsidR="00B55024" w:rsidRDefault="009858BB">
            <w:pPr>
              <w:pStyle w:val="455"/>
              <w:widowControl/>
              <w:numPr>
                <w:ilvl w:val="3"/>
                <w:numId w:val="0"/>
              </w:numPr>
              <w:snapToGrid w:val="0"/>
              <w:spacing w:before="0" w:after="0" w:line="400" w:lineRule="exact"/>
              <w:rPr>
                <w:rFonts w:ascii="微软雅黑" w:eastAsia="微软雅黑" w:hAnsi="微软雅黑" w:cs="微软雅黑"/>
                <w:b w:val="0"/>
                <w:szCs w:val="21"/>
              </w:rPr>
            </w:pPr>
            <w:r>
              <w:rPr>
                <w:rFonts w:ascii="微软雅黑" w:eastAsia="微软雅黑" w:hAnsi="微软雅黑" w:hint="eastAsia"/>
                <w:b w:val="0"/>
                <w:sz w:val="21"/>
              </w:rPr>
              <w:t>现场上传投标文件和参加开标时应出示和递交的证件</w:t>
            </w:r>
          </w:p>
        </w:tc>
        <w:tc>
          <w:tcPr>
            <w:tcW w:w="6488" w:type="dxa"/>
            <w:vAlign w:val="center"/>
          </w:tcPr>
          <w:p w14:paraId="7E999F1A" w14:textId="77777777" w:rsidR="00B55024" w:rsidRDefault="009858BB">
            <w:pPr>
              <w:pStyle w:val="455"/>
              <w:widowControl/>
              <w:numPr>
                <w:ilvl w:val="3"/>
                <w:numId w:val="0"/>
              </w:numPr>
              <w:snapToGrid w:val="0"/>
              <w:spacing w:before="0" w:after="0" w:line="400" w:lineRule="exact"/>
              <w:rPr>
                <w:rFonts w:ascii="微软雅黑" w:eastAsia="微软雅黑" w:hAnsi="微软雅黑"/>
                <w:b w:val="0"/>
                <w:sz w:val="21"/>
              </w:rPr>
            </w:pPr>
            <w:r>
              <w:rPr>
                <w:rFonts w:ascii="微软雅黑" w:eastAsia="微软雅黑" w:hAnsi="微软雅黑" w:hint="eastAsia"/>
                <w:b w:val="0"/>
                <w:sz w:val="21"/>
              </w:rPr>
              <w:t>1、出示投标人代表身份证原件；</w:t>
            </w:r>
          </w:p>
          <w:p w14:paraId="66799EC1" w14:textId="77777777" w:rsidR="00B55024" w:rsidRDefault="009858BB">
            <w:pPr>
              <w:pStyle w:val="455"/>
              <w:widowControl/>
              <w:numPr>
                <w:ilvl w:val="3"/>
                <w:numId w:val="0"/>
              </w:numPr>
              <w:snapToGrid w:val="0"/>
              <w:spacing w:before="0" w:after="0" w:line="400" w:lineRule="exact"/>
              <w:rPr>
                <w:rFonts w:ascii="微软雅黑" w:eastAsia="微软雅黑" w:hAnsi="微软雅黑"/>
                <w:b w:val="0"/>
                <w:sz w:val="21"/>
              </w:rPr>
            </w:pPr>
            <w:r>
              <w:rPr>
                <w:rFonts w:ascii="微软雅黑" w:eastAsia="微软雅黑" w:hAnsi="微软雅黑" w:hint="eastAsia"/>
                <w:b w:val="0"/>
                <w:sz w:val="21"/>
              </w:rPr>
              <w:t>2、单独递交投标人代表身份证复印件；</w:t>
            </w:r>
          </w:p>
          <w:p w14:paraId="62CC4B1F" w14:textId="77777777" w:rsidR="00B55024" w:rsidRDefault="009858BB">
            <w:pPr>
              <w:pStyle w:val="455"/>
              <w:widowControl/>
              <w:numPr>
                <w:ilvl w:val="3"/>
                <w:numId w:val="0"/>
              </w:numPr>
              <w:snapToGrid w:val="0"/>
              <w:spacing w:before="0" w:after="0" w:line="400" w:lineRule="exact"/>
              <w:rPr>
                <w:rFonts w:ascii="微软雅黑" w:eastAsia="微软雅黑" w:hAnsi="微软雅黑" w:cs="微软雅黑"/>
              </w:rPr>
            </w:pPr>
            <w:r>
              <w:rPr>
                <w:rFonts w:ascii="微软雅黑" w:eastAsia="微软雅黑" w:hAnsi="微软雅黑" w:hint="eastAsia"/>
                <w:b w:val="0"/>
                <w:sz w:val="21"/>
              </w:rPr>
              <w:t>3、如投标人代表不是法定代表人本人，还需单独递交法定代表人授权委托书原件或复印件。</w:t>
            </w:r>
          </w:p>
        </w:tc>
      </w:tr>
      <w:tr w:rsidR="00B55024" w14:paraId="3EAC8EFA" w14:textId="77777777">
        <w:trPr>
          <w:trHeight w:val="90"/>
          <w:jc w:val="center"/>
        </w:trPr>
        <w:tc>
          <w:tcPr>
            <w:tcW w:w="708" w:type="dxa"/>
            <w:vAlign w:val="center"/>
          </w:tcPr>
          <w:p w14:paraId="660E45F7"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sz w:val="21"/>
              </w:rPr>
              <w:t>6</w:t>
            </w:r>
          </w:p>
        </w:tc>
        <w:tc>
          <w:tcPr>
            <w:tcW w:w="2113" w:type="dxa"/>
            <w:vAlign w:val="center"/>
          </w:tcPr>
          <w:p w14:paraId="4C9F0BB7" w14:textId="77777777" w:rsidR="00B55024" w:rsidRDefault="009858BB">
            <w:p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rPr>
              <w:t>开标一览表</w:t>
            </w:r>
          </w:p>
        </w:tc>
        <w:tc>
          <w:tcPr>
            <w:tcW w:w="6488" w:type="dxa"/>
            <w:vAlign w:val="center"/>
          </w:tcPr>
          <w:p w14:paraId="0C915668" w14:textId="77777777" w:rsidR="00B55024" w:rsidRDefault="009858BB">
            <w:pPr>
              <w:pStyle w:val="a5"/>
              <w:adjustRightInd w:val="0"/>
              <w:snapToGrid w:val="0"/>
              <w:spacing w:line="400" w:lineRule="exact"/>
              <w:rPr>
                <w:rFonts w:ascii="微软雅黑" w:eastAsia="微软雅黑" w:hAnsi="微软雅黑" w:cs="微软雅黑"/>
                <w:bCs/>
                <w:kern w:val="0"/>
              </w:rPr>
            </w:pPr>
            <w:r>
              <w:rPr>
                <w:rFonts w:ascii="微软雅黑" w:eastAsia="微软雅黑" w:hAnsi="微软雅黑" w:cs="微软雅黑" w:hint="eastAsia"/>
                <w:highlight w:val="yellow"/>
              </w:rPr>
              <w:t>*投标人在上传提交投标文件时，应按照投标工具的提示和流程编制并上传提交开标一览表，投标文件中无需额外提供开标一览表。</w:t>
            </w:r>
          </w:p>
        </w:tc>
      </w:tr>
      <w:tr w:rsidR="00B55024" w14:paraId="686D7057" w14:textId="77777777">
        <w:trPr>
          <w:trHeight w:val="90"/>
          <w:jc w:val="center"/>
        </w:trPr>
        <w:tc>
          <w:tcPr>
            <w:tcW w:w="708" w:type="dxa"/>
            <w:vAlign w:val="center"/>
          </w:tcPr>
          <w:p w14:paraId="7CF5D353"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sz w:val="21"/>
              </w:rPr>
              <w:t>7</w:t>
            </w:r>
          </w:p>
        </w:tc>
        <w:tc>
          <w:tcPr>
            <w:tcW w:w="2113" w:type="dxa"/>
            <w:vAlign w:val="center"/>
          </w:tcPr>
          <w:p w14:paraId="7DB9146E" w14:textId="77777777" w:rsidR="00B55024" w:rsidRDefault="009858BB">
            <w:pPr>
              <w:spacing w:line="400" w:lineRule="exact"/>
              <w:rPr>
                <w:rFonts w:ascii="微软雅黑" w:eastAsia="微软雅黑" w:hAnsi="微软雅黑" w:cs="微软雅黑"/>
                <w:sz w:val="21"/>
              </w:rPr>
            </w:pPr>
            <w:r>
              <w:rPr>
                <w:rFonts w:ascii="微软雅黑" w:eastAsia="微软雅黑" w:hAnsi="微软雅黑" w:cs="微软雅黑" w:hint="eastAsia"/>
                <w:sz w:val="21"/>
              </w:rPr>
              <w:t>是否允许联合体</w:t>
            </w:r>
          </w:p>
          <w:p w14:paraId="4051B4C6"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rPr>
              <w:t>投标</w:t>
            </w:r>
          </w:p>
        </w:tc>
        <w:tc>
          <w:tcPr>
            <w:tcW w:w="6488" w:type="dxa"/>
            <w:vAlign w:val="center"/>
          </w:tcPr>
          <w:p w14:paraId="1990F0AA" w14:textId="77777777" w:rsidR="00B55024" w:rsidRDefault="009858BB">
            <w:pPr>
              <w:pStyle w:val="a5"/>
              <w:spacing w:line="400" w:lineRule="exact"/>
              <w:jc w:val="left"/>
              <w:rPr>
                <w:rFonts w:ascii="微软雅黑" w:eastAsia="微软雅黑" w:hAnsi="微软雅黑" w:cs="微软雅黑"/>
                <w:bCs/>
                <w:highlight w:val="yellow"/>
              </w:rPr>
            </w:pPr>
            <w:r>
              <w:rPr>
                <w:rFonts w:ascii="微软雅黑" w:eastAsia="微软雅黑" w:hAnsi="微软雅黑" w:cs="微软雅黑" w:hint="eastAsia"/>
                <w:color w:val="0000FF"/>
                <w:kern w:val="0"/>
              </w:rPr>
              <w:t xml:space="preserve">否  </w:t>
            </w:r>
          </w:p>
        </w:tc>
      </w:tr>
      <w:tr w:rsidR="00B55024" w14:paraId="13B7FAB2" w14:textId="77777777">
        <w:trPr>
          <w:trHeight w:val="90"/>
          <w:jc w:val="center"/>
        </w:trPr>
        <w:tc>
          <w:tcPr>
            <w:tcW w:w="708" w:type="dxa"/>
            <w:vAlign w:val="center"/>
          </w:tcPr>
          <w:p w14:paraId="497B977E"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sz w:val="21"/>
              </w:rPr>
              <w:t>8</w:t>
            </w:r>
          </w:p>
        </w:tc>
        <w:tc>
          <w:tcPr>
            <w:tcW w:w="2113" w:type="dxa"/>
            <w:vAlign w:val="center"/>
          </w:tcPr>
          <w:p w14:paraId="256F871B"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rPr>
              <w:t>投标人资格审查材料</w:t>
            </w:r>
          </w:p>
        </w:tc>
        <w:tc>
          <w:tcPr>
            <w:tcW w:w="6488" w:type="dxa"/>
            <w:vAlign w:val="center"/>
          </w:tcPr>
          <w:p w14:paraId="429ED17A" w14:textId="77777777" w:rsidR="00B55024" w:rsidRDefault="009858BB">
            <w:pPr>
              <w:pStyle w:val="15"/>
              <w:adjustRightInd w:val="0"/>
              <w:snapToGrid w:val="0"/>
              <w:spacing w:line="400" w:lineRule="exact"/>
              <w:rPr>
                <w:rFonts w:ascii="微软雅黑" w:eastAsia="微软雅黑" w:hAnsi="微软雅黑" w:cs="宋体"/>
                <w:bCs/>
                <w:szCs w:val="20"/>
                <w:highlight w:val="yellow"/>
              </w:rPr>
            </w:pPr>
            <w:r>
              <w:rPr>
                <w:rFonts w:ascii="微软雅黑" w:eastAsia="微软雅黑" w:hAnsi="微软雅黑" w:cs="宋体" w:hint="eastAsia"/>
                <w:bCs/>
                <w:szCs w:val="20"/>
                <w:highlight w:val="yellow"/>
              </w:rPr>
              <w:t>*</w:t>
            </w:r>
            <w:r>
              <w:rPr>
                <w:rFonts w:ascii="微软雅黑" w:eastAsia="微软雅黑" w:hAnsi="微软雅黑" w:cs="宋体" w:hint="eastAsia"/>
                <w:bCs/>
                <w:szCs w:val="20"/>
              </w:rPr>
              <w:t>投标人按照资格审查材料格式盖章后，将彩色扫描件按照投标工具的提示和流程要求进行上传，投标文件中无需额外提供资格审查材料</w:t>
            </w:r>
            <w:r>
              <w:rPr>
                <w:rFonts w:ascii="微软雅黑" w:eastAsia="微软雅黑" w:hAnsi="微软雅黑" w:cs="宋体" w:hint="eastAsia"/>
                <w:bCs/>
                <w:szCs w:val="20"/>
                <w:highlight w:val="yellow"/>
              </w:rPr>
              <w:t>；</w:t>
            </w:r>
          </w:p>
          <w:p w14:paraId="61D717C6" w14:textId="77777777" w:rsidR="00B55024" w:rsidRDefault="009858BB">
            <w:pPr>
              <w:pStyle w:val="a5"/>
              <w:spacing w:line="400" w:lineRule="exact"/>
              <w:rPr>
                <w:rFonts w:ascii="微软雅黑" w:eastAsia="微软雅黑" w:hAnsi="微软雅黑" w:cs="微软雅黑"/>
                <w:bCs/>
                <w:kern w:val="0"/>
              </w:rPr>
            </w:pPr>
            <w:r>
              <w:rPr>
                <w:rFonts w:ascii="微软雅黑" w:eastAsia="微软雅黑" w:hAnsi="微软雅黑" w:cs="宋体" w:hint="eastAsia"/>
                <w:bCs/>
                <w:szCs w:val="20"/>
                <w:highlight w:val="yellow"/>
              </w:rPr>
              <w:t>资格审查材料包括：投标人资格审查一览表、联合体投标协议书（如本表第7条已要求且投标人是联合体的提交）</w:t>
            </w:r>
          </w:p>
        </w:tc>
      </w:tr>
      <w:tr w:rsidR="00B55024" w14:paraId="5250EF04" w14:textId="77777777">
        <w:trPr>
          <w:trHeight w:val="520"/>
          <w:jc w:val="center"/>
        </w:trPr>
        <w:tc>
          <w:tcPr>
            <w:tcW w:w="708" w:type="dxa"/>
            <w:vAlign w:val="center"/>
          </w:tcPr>
          <w:p w14:paraId="14194A7F"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9</w:t>
            </w:r>
          </w:p>
        </w:tc>
        <w:tc>
          <w:tcPr>
            <w:tcW w:w="2113" w:type="dxa"/>
            <w:vAlign w:val="center"/>
          </w:tcPr>
          <w:p w14:paraId="294B96B9"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投标人应提交的</w:t>
            </w:r>
          </w:p>
          <w:p w14:paraId="53E1ED9B"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商务文件</w:t>
            </w:r>
          </w:p>
        </w:tc>
        <w:tc>
          <w:tcPr>
            <w:tcW w:w="6488" w:type="dxa"/>
            <w:vAlign w:val="center"/>
          </w:tcPr>
          <w:p w14:paraId="1D652834"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cs="微软雅黑" w:hint="eastAsia"/>
                <w:bCs/>
                <w:kern w:val="0"/>
              </w:rPr>
              <w:t>1.投标人应答索引表；</w:t>
            </w:r>
          </w:p>
          <w:p w14:paraId="4CC42503" w14:textId="77777777" w:rsidR="00B55024" w:rsidRDefault="009858BB">
            <w:pPr>
              <w:pStyle w:val="a5"/>
              <w:snapToGrid w:val="0"/>
              <w:rPr>
                <w:rFonts w:ascii="微软雅黑" w:eastAsia="微软雅黑" w:hAnsi="微软雅黑" w:cs="微软雅黑"/>
                <w:bCs/>
                <w:highlight w:val="yellow"/>
              </w:rPr>
            </w:pPr>
            <w:r>
              <w:rPr>
                <w:rFonts w:ascii="微软雅黑" w:eastAsia="微软雅黑" w:hAnsi="微软雅黑" w:cs="微软雅黑" w:hint="eastAsia"/>
                <w:bCs/>
                <w:highlight w:val="yellow"/>
              </w:rPr>
              <w:t>2.*投标函彩色扫描件；</w:t>
            </w:r>
          </w:p>
          <w:p w14:paraId="1BCCC0EE" w14:textId="77777777" w:rsidR="00B55024" w:rsidRDefault="009858BB">
            <w:pPr>
              <w:pStyle w:val="a5"/>
              <w:snapToGrid w:val="0"/>
              <w:rPr>
                <w:rFonts w:ascii="微软雅黑" w:eastAsia="微软雅黑" w:hAnsi="微软雅黑" w:cs="微软雅黑"/>
                <w:bCs/>
                <w:highlight w:val="yellow"/>
              </w:rPr>
            </w:pPr>
            <w:r>
              <w:rPr>
                <w:rFonts w:ascii="微软雅黑" w:eastAsia="微软雅黑" w:hAnsi="微软雅黑" w:cs="微软雅黑" w:hint="eastAsia"/>
                <w:bCs/>
                <w:highlight w:val="yellow"/>
              </w:rPr>
              <w:t>3.*法定代表人授权委托书彩色扫描件（投标人代表非法定代表人时提供）；</w:t>
            </w:r>
          </w:p>
          <w:p w14:paraId="19121FF6" w14:textId="77777777" w:rsidR="00B55024" w:rsidRDefault="009858BB">
            <w:pPr>
              <w:pStyle w:val="a5"/>
              <w:snapToGrid w:val="0"/>
              <w:rPr>
                <w:rFonts w:ascii="微软雅黑" w:eastAsia="微软雅黑" w:hAnsi="微软雅黑" w:cs="微软雅黑"/>
                <w:bCs/>
                <w:highlight w:val="yellow"/>
              </w:rPr>
            </w:pPr>
            <w:r>
              <w:rPr>
                <w:rFonts w:ascii="微软雅黑" w:eastAsia="微软雅黑" w:hAnsi="微软雅黑" w:cs="微软雅黑" w:hint="eastAsia"/>
                <w:bCs/>
                <w:highlight w:val="yellow"/>
              </w:rPr>
              <w:t>4.*按照本表“投标人应具备的特殊要求”上传有关材料彩色扫描件；</w:t>
            </w:r>
          </w:p>
          <w:p w14:paraId="6760EE5E"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cs="微软雅黑" w:hint="eastAsia"/>
                <w:bCs/>
                <w:kern w:val="0"/>
              </w:rPr>
              <w:t>5.有效的质量管理体系（ISO9001或GB/T19001）、环境管理体系</w:t>
            </w:r>
            <w:r>
              <w:rPr>
                <w:rFonts w:ascii="微软雅黑" w:eastAsia="微软雅黑" w:hAnsi="微软雅黑" w:cs="微软雅黑" w:hint="eastAsia"/>
                <w:bCs/>
                <w:kern w:val="0"/>
              </w:rPr>
              <w:lastRenderedPageBreak/>
              <w:t>（ISO14001或GB/T24001）、职业健康安全管理体系（OHSAS18001或GB/T28001）认证证书</w:t>
            </w:r>
            <w:r>
              <w:rPr>
                <w:rFonts w:ascii="微软雅黑" w:eastAsia="微软雅黑" w:hAnsi="微软雅黑" w:cs="微软雅黑" w:hint="eastAsia"/>
                <w:bCs/>
                <w:highlight w:val="yellow"/>
              </w:rPr>
              <w:t>彩色扫描件</w:t>
            </w:r>
            <w:r>
              <w:rPr>
                <w:rFonts w:ascii="微软雅黑" w:eastAsia="微软雅黑" w:hAnsi="微软雅黑" w:cs="微软雅黑" w:hint="eastAsia"/>
                <w:bCs/>
                <w:kern w:val="0"/>
              </w:rPr>
              <w:t>；</w:t>
            </w:r>
          </w:p>
          <w:p w14:paraId="0CA5695D"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cs="微软雅黑" w:hint="eastAsia"/>
                <w:bCs/>
                <w:kern w:val="0"/>
              </w:rPr>
              <w:t>6.类似项目案例</w:t>
            </w:r>
            <w:r>
              <w:rPr>
                <w:rFonts w:ascii="微软雅黑" w:eastAsia="微软雅黑" w:hAnsi="微软雅黑" w:cs="微软雅黑" w:hint="eastAsia"/>
                <w:bCs/>
                <w:highlight w:val="yellow"/>
              </w:rPr>
              <w:t>彩色扫描件</w:t>
            </w:r>
            <w:r>
              <w:rPr>
                <w:rFonts w:ascii="微软雅黑" w:eastAsia="微软雅黑" w:hAnsi="微软雅黑" w:cs="微软雅黑" w:hint="eastAsia"/>
                <w:bCs/>
                <w:kern w:val="0"/>
              </w:rPr>
              <w:t>：提供开标日前近24个月内开展或完成的</w:t>
            </w:r>
            <w:r w:rsidR="00690FDE">
              <w:rPr>
                <w:rFonts w:ascii="微软雅黑" w:eastAsia="微软雅黑" w:hAnsi="微软雅黑" w:cs="微软雅黑" w:hint="eastAsia"/>
                <w:bCs/>
                <w:kern w:val="0"/>
              </w:rPr>
              <w:t>类似项目或</w:t>
            </w:r>
            <w:r>
              <w:rPr>
                <w:rFonts w:ascii="微软雅黑" w:eastAsia="微软雅黑" w:hAnsi="微软雅黑" w:cs="微软雅黑" w:hint="eastAsia"/>
                <w:bCs/>
                <w:kern w:val="0"/>
              </w:rPr>
              <w:t>非住宅类综合物业服务项目清单（扫描与用户签订的合同首页、服务周期页、采购金额页、标的页及签署页）；</w:t>
            </w:r>
          </w:p>
          <w:p w14:paraId="40C7C6C3" w14:textId="77777777" w:rsidR="00B55024" w:rsidRDefault="009858BB">
            <w:pPr>
              <w:pStyle w:val="a5"/>
              <w:snapToGrid w:val="0"/>
              <w:rPr>
                <w:rFonts w:ascii="微软雅黑" w:eastAsia="微软雅黑" w:hAnsi="微软雅黑" w:cs="微软雅黑"/>
                <w:bCs/>
              </w:rPr>
            </w:pPr>
            <w:r>
              <w:rPr>
                <w:rFonts w:ascii="微软雅黑" w:eastAsia="微软雅黑" w:hAnsi="微软雅黑" w:cs="微软雅黑" w:hint="eastAsia"/>
                <w:bCs/>
                <w:kern w:val="0"/>
              </w:rPr>
              <w:t>7.商务文件偏离表</w:t>
            </w:r>
            <w:r>
              <w:rPr>
                <w:rFonts w:ascii="微软雅黑" w:eastAsia="微软雅黑" w:hAnsi="微软雅黑" w:cs="微软雅黑" w:hint="eastAsia"/>
                <w:bCs/>
                <w:highlight w:val="yellow"/>
              </w:rPr>
              <w:t>（电子签章）；</w:t>
            </w:r>
          </w:p>
          <w:p w14:paraId="4B210699" w14:textId="77777777" w:rsidR="00B55024" w:rsidRDefault="009858BB">
            <w:pPr>
              <w:pStyle w:val="a5"/>
              <w:snapToGrid w:val="0"/>
              <w:rPr>
                <w:rFonts w:ascii="微软雅黑" w:eastAsia="微软雅黑" w:hAnsi="微软雅黑" w:cs="微软雅黑"/>
                <w:bCs/>
              </w:rPr>
            </w:pPr>
            <w:r>
              <w:rPr>
                <w:rFonts w:ascii="微软雅黑" w:eastAsia="微软雅黑" w:hAnsi="微软雅黑" w:cs="微软雅黑" w:hint="eastAsia"/>
                <w:bCs/>
                <w:kern w:val="0"/>
              </w:rPr>
              <w:t>8.</w:t>
            </w:r>
            <w:r>
              <w:rPr>
                <w:rFonts w:ascii="微软雅黑" w:eastAsia="微软雅黑" w:hAnsi="微软雅黑" w:cs="微软雅黑" w:hint="eastAsia"/>
                <w:bCs/>
                <w:shd w:val="clear" w:color="auto" w:fill="FFFFFF"/>
              </w:rPr>
              <w:t>《中小企业声明函》</w:t>
            </w:r>
            <w:r>
              <w:rPr>
                <w:rFonts w:ascii="微软雅黑" w:eastAsia="微软雅黑" w:hAnsi="微软雅黑" w:cs="微软雅黑" w:hint="eastAsia"/>
                <w:bCs/>
                <w:highlight w:val="yellow"/>
              </w:rPr>
              <w:t>（电子签章）</w:t>
            </w:r>
            <w:r>
              <w:rPr>
                <w:rFonts w:ascii="微软雅黑" w:eastAsia="微软雅黑" w:hAnsi="微软雅黑" w:cs="微软雅黑" w:hint="eastAsia"/>
                <w:bCs/>
                <w:shd w:val="clear" w:color="auto" w:fill="FFFFFF"/>
              </w:rPr>
              <w:t>（符合条件的提供，详见招标文件格式，中标中小企业将在中标公告中予以标注）</w:t>
            </w:r>
            <w:r>
              <w:rPr>
                <w:rFonts w:ascii="微软雅黑" w:eastAsia="微软雅黑" w:hAnsi="微软雅黑" w:cs="微软雅黑" w:hint="eastAsia"/>
                <w:bCs/>
              </w:rPr>
              <w:t>；</w:t>
            </w:r>
          </w:p>
          <w:p w14:paraId="4D06FAAA"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cs="微软雅黑" w:hint="eastAsia"/>
                <w:bCs/>
                <w:kern w:val="0"/>
              </w:rPr>
              <w:t>9.</w:t>
            </w:r>
            <w:r>
              <w:rPr>
                <w:rFonts w:ascii="微软雅黑" w:eastAsia="微软雅黑" w:hAnsi="微软雅黑" w:cs="微软雅黑" w:hint="eastAsia"/>
                <w:bCs/>
                <w:shd w:val="clear" w:color="auto" w:fill="FFFFFF"/>
              </w:rPr>
              <w:t>《</w:t>
            </w:r>
            <w:r>
              <w:rPr>
                <w:rFonts w:ascii="微软雅黑" w:eastAsia="微软雅黑" w:hAnsi="微软雅黑" w:cs="微软雅黑" w:hint="eastAsia"/>
                <w:bCs/>
                <w:kern w:val="0"/>
              </w:rPr>
              <w:t>残疾人福利性单位声明</w:t>
            </w:r>
            <w:r>
              <w:rPr>
                <w:rFonts w:ascii="微软雅黑" w:eastAsia="微软雅黑" w:hAnsi="微软雅黑" w:cs="微软雅黑" w:hint="eastAsia"/>
                <w:bCs/>
                <w:shd w:val="clear" w:color="auto" w:fill="FFFFFF"/>
              </w:rPr>
              <w:t>函》</w:t>
            </w:r>
            <w:r>
              <w:rPr>
                <w:rFonts w:ascii="微软雅黑" w:eastAsia="微软雅黑" w:hAnsi="微软雅黑" w:cs="微软雅黑" w:hint="eastAsia"/>
                <w:bCs/>
                <w:highlight w:val="yellow"/>
              </w:rPr>
              <w:t>（电子签章）</w:t>
            </w:r>
            <w:r>
              <w:rPr>
                <w:rFonts w:ascii="微软雅黑" w:eastAsia="微软雅黑" w:hAnsi="微软雅黑" w:cs="微软雅黑" w:hint="eastAsia"/>
                <w:bCs/>
                <w:shd w:val="clear" w:color="auto" w:fill="FFFFFF"/>
              </w:rPr>
              <w:t>（符合条件的提供，详见招标文件格式，中标残疾人福利性单位将在中标公告中予以标注</w:t>
            </w:r>
            <w:r>
              <w:rPr>
                <w:rFonts w:ascii="微软雅黑" w:eastAsia="微软雅黑" w:hAnsi="微软雅黑" w:cs="微软雅黑" w:hint="eastAsia"/>
                <w:bCs/>
                <w:kern w:val="0"/>
              </w:rPr>
              <w:t>）；</w:t>
            </w:r>
          </w:p>
          <w:p w14:paraId="1FCB38DB" w14:textId="77777777" w:rsidR="00B55024" w:rsidRDefault="009858BB">
            <w:pPr>
              <w:pStyle w:val="a5"/>
              <w:snapToGrid w:val="0"/>
              <w:rPr>
                <w:rFonts w:ascii="微软雅黑" w:eastAsia="微软雅黑" w:hAnsi="微软雅黑" w:cs="微软雅黑"/>
                <w:bCs/>
                <w:kern w:val="0"/>
              </w:rPr>
            </w:pPr>
            <w:r>
              <w:rPr>
                <w:rFonts w:ascii="微软雅黑" w:eastAsia="微软雅黑" w:hAnsi="微软雅黑" w:cs="微软雅黑" w:hint="eastAsia"/>
                <w:bCs/>
                <w:kern w:val="0"/>
              </w:rPr>
              <w:t>10.</w:t>
            </w:r>
            <w:r>
              <w:rPr>
                <w:rFonts w:ascii="微软雅黑" w:eastAsia="微软雅黑" w:hAnsi="微软雅黑" w:cs="微软雅黑" w:hint="eastAsia"/>
                <w:bCs/>
                <w:shd w:val="clear" w:color="auto" w:fill="FFFFFF"/>
              </w:rPr>
              <w:t>与评审相关的其他商务资料。</w:t>
            </w:r>
          </w:p>
        </w:tc>
      </w:tr>
      <w:tr w:rsidR="00B55024" w14:paraId="506EE188" w14:textId="77777777">
        <w:trPr>
          <w:trHeight w:val="95"/>
          <w:jc w:val="center"/>
        </w:trPr>
        <w:tc>
          <w:tcPr>
            <w:tcW w:w="708" w:type="dxa"/>
            <w:vAlign w:val="center"/>
          </w:tcPr>
          <w:p w14:paraId="05EE54E8"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lastRenderedPageBreak/>
              <w:t>10</w:t>
            </w:r>
          </w:p>
        </w:tc>
        <w:tc>
          <w:tcPr>
            <w:tcW w:w="2113" w:type="dxa"/>
            <w:vAlign w:val="center"/>
          </w:tcPr>
          <w:p w14:paraId="233C03B4"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投标人应提交的</w:t>
            </w:r>
          </w:p>
          <w:p w14:paraId="5066C570"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技术文件</w:t>
            </w:r>
          </w:p>
        </w:tc>
        <w:tc>
          <w:tcPr>
            <w:tcW w:w="6488" w:type="dxa"/>
            <w:vAlign w:val="center"/>
          </w:tcPr>
          <w:p w14:paraId="11B14A9C" w14:textId="77777777" w:rsidR="00B55024" w:rsidRDefault="009858BB">
            <w:pPr>
              <w:adjustRightInd/>
              <w:spacing w:line="360" w:lineRule="exact"/>
              <w:jc w:val="both"/>
              <w:textAlignment w:val="auto"/>
              <w:rPr>
                <w:rFonts w:ascii="微软雅黑" w:eastAsia="微软雅黑" w:hAnsi="微软雅黑" w:cs="微软雅黑"/>
                <w:bCs/>
                <w:kern w:val="2"/>
                <w:sz w:val="21"/>
                <w:szCs w:val="21"/>
                <w:highlight w:val="yellow"/>
              </w:rPr>
            </w:pPr>
            <w:r>
              <w:rPr>
                <w:rFonts w:ascii="微软雅黑" w:eastAsia="微软雅黑" w:hAnsi="微软雅黑" w:cs="微软雅黑" w:hint="eastAsia"/>
                <w:bCs/>
                <w:kern w:val="2"/>
                <w:sz w:val="21"/>
                <w:szCs w:val="21"/>
                <w:highlight w:val="yellow"/>
              </w:rPr>
              <w:t>1.*服务分项报价表</w:t>
            </w:r>
            <w:r>
              <w:rPr>
                <w:rFonts w:ascii="微软雅黑" w:eastAsia="微软雅黑" w:hAnsi="微软雅黑" w:cs="微软雅黑" w:hint="eastAsia"/>
                <w:bCs/>
                <w:sz w:val="21"/>
                <w:szCs w:val="21"/>
                <w:highlight w:val="yellow"/>
              </w:rPr>
              <w:t>（电子签章）</w:t>
            </w:r>
            <w:r>
              <w:rPr>
                <w:rFonts w:ascii="微软雅黑" w:eastAsia="微软雅黑" w:hAnsi="微软雅黑" w:cs="微软雅黑" w:hint="eastAsia"/>
                <w:bCs/>
                <w:kern w:val="2"/>
                <w:sz w:val="21"/>
                <w:szCs w:val="21"/>
                <w:highlight w:val="yellow"/>
              </w:rPr>
              <w:t>；</w:t>
            </w:r>
          </w:p>
          <w:p w14:paraId="5987EBE2" w14:textId="77777777" w:rsidR="00B55024" w:rsidRDefault="009858BB">
            <w:pPr>
              <w:adjustRightInd/>
              <w:snapToGrid w:val="0"/>
              <w:spacing w:line="360" w:lineRule="exact"/>
              <w:jc w:val="both"/>
              <w:textAlignment w:val="auto"/>
              <w:rPr>
                <w:rFonts w:ascii="微软雅黑" w:eastAsia="微软雅黑" w:hAnsi="微软雅黑" w:cs="微软雅黑"/>
                <w:bCs/>
                <w:kern w:val="2"/>
                <w:sz w:val="21"/>
                <w:szCs w:val="21"/>
              </w:rPr>
            </w:pPr>
            <w:r>
              <w:rPr>
                <w:rFonts w:ascii="微软雅黑" w:eastAsia="微软雅黑" w:hAnsi="微软雅黑" w:cs="微软雅黑" w:hint="eastAsia"/>
                <w:bCs/>
                <w:kern w:val="2"/>
                <w:sz w:val="21"/>
                <w:szCs w:val="21"/>
              </w:rPr>
              <w:t>2.拟配备的物业服务团队表；</w:t>
            </w:r>
          </w:p>
          <w:p w14:paraId="4E711332" w14:textId="77777777" w:rsidR="00B55024" w:rsidRDefault="009858BB">
            <w:pPr>
              <w:adjustRightInd/>
              <w:snapToGrid w:val="0"/>
              <w:spacing w:line="360" w:lineRule="exact"/>
              <w:textAlignment w:val="auto"/>
              <w:rPr>
                <w:rFonts w:ascii="微软雅黑" w:eastAsia="微软雅黑" w:hAnsi="微软雅黑" w:cs="微软雅黑"/>
                <w:bCs/>
                <w:color w:val="0000FF"/>
                <w:sz w:val="21"/>
                <w:szCs w:val="21"/>
                <w:highlight w:val="green"/>
              </w:rPr>
            </w:pPr>
            <w:r>
              <w:rPr>
                <w:rFonts w:ascii="微软雅黑" w:eastAsia="微软雅黑" w:hAnsi="微软雅黑" w:cs="微软雅黑" w:hint="eastAsia"/>
                <w:bCs/>
                <w:color w:val="0000FF"/>
                <w:sz w:val="21"/>
                <w:szCs w:val="21"/>
              </w:rPr>
              <w:t>（1）</w:t>
            </w:r>
            <w:r>
              <w:rPr>
                <w:rFonts w:ascii="微软雅黑" w:eastAsia="微软雅黑" w:hAnsi="微软雅黑" w:cs="微软雅黑" w:hint="eastAsia"/>
                <w:bCs/>
                <w:color w:val="0000FF"/>
                <w:kern w:val="2"/>
                <w:sz w:val="21"/>
                <w:szCs w:val="21"/>
                <w:highlight w:val="yellow"/>
              </w:rPr>
              <w:t>*服务团队人员数量不能少于</w:t>
            </w:r>
            <w:r w:rsidR="009D52DA">
              <w:rPr>
                <w:rFonts w:ascii="Arial" w:eastAsia="微软雅黑" w:hAnsi="Arial" w:cs="Arial"/>
                <w:bCs/>
                <w:highlight w:val="yellow"/>
              </w:rPr>
              <w:t>4</w:t>
            </w:r>
            <w:r>
              <w:rPr>
                <w:rFonts w:ascii="微软雅黑" w:eastAsia="微软雅黑" w:hAnsi="微软雅黑" w:cs="微软雅黑" w:hint="eastAsia"/>
                <w:bCs/>
                <w:color w:val="0000FF"/>
                <w:kern w:val="2"/>
                <w:sz w:val="21"/>
                <w:szCs w:val="21"/>
                <w:highlight w:val="yellow"/>
              </w:rPr>
              <w:t>人（含项目经理）,投标人服务团队数量少于该底限将导致投标无效；</w:t>
            </w:r>
          </w:p>
          <w:p w14:paraId="62FA33B0" w14:textId="77777777" w:rsidR="00B55024" w:rsidRDefault="009858BB">
            <w:pPr>
              <w:widowControl/>
              <w:snapToGrid w:val="0"/>
              <w:spacing w:line="360" w:lineRule="exact"/>
              <w:ind w:leftChars="15" w:left="36"/>
              <w:rPr>
                <w:rFonts w:ascii="微软雅黑" w:eastAsia="微软雅黑" w:hAnsi="微软雅黑" w:cs="微软雅黑"/>
                <w:bCs/>
                <w:sz w:val="21"/>
                <w:szCs w:val="21"/>
              </w:rPr>
            </w:pPr>
            <w:r>
              <w:rPr>
                <w:rFonts w:ascii="微软雅黑" w:eastAsia="微软雅黑" w:hAnsi="微软雅黑" w:cs="微软雅黑" w:hint="eastAsia"/>
                <w:bCs/>
                <w:sz w:val="21"/>
                <w:szCs w:val="21"/>
              </w:rPr>
              <w:t>（2）</w:t>
            </w:r>
            <w:r>
              <w:rPr>
                <w:rFonts w:ascii="微软雅黑" w:eastAsia="微软雅黑" w:hAnsi="微软雅黑" w:cs="微软雅黑" w:hint="eastAsia"/>
                <w:b/>
                <w:sz w:val="21"/>
                <w:szCs w:val="21"/>
              </w:rPr>
              <w:t>项目经理</w:t>
            </w:r>
            <w:r w:rsidR="00690FDE">
              <w:rPr>
                <w:rFonts w:ascii="微软雅黑" w:eastAsia="微软雅黑" w:hAnsi="微软雅黑" w:cs="微软雅黑" w:hint="eastAsia"/>
                <w:b/>
                <w:sz w:val="21"/>
                <w:szCs w:val="21"/>
              </w:rPr>
              <w:t>及</w:t>
            </w:r>
            <w:r w:rsidR="00690FDE">
              <w:rPr>
                <w:rFonts w:ascii="微软雅黑" w:eastAsia="微软雅黑" w:hAnsi="微软雅黑" w:cs="微软雅黑"/>
                <w:b/>
                <w:sz w:val="21"/>
                <w:szCs w:val="21"/>
              </w:rPr>
              <w:t>技术员</w:t>
            </w:r>
            <w:r>
              <w:rPr>
                <w:rFonts w:ascii="微软雅黑" w:eastAsia="微软雅黑" w:hAnsi="微软雅黑" w:cs="微软雅黑" w:hint="eastAsia"/>
                <w:b/>
                <w:sz w:val="21"/>
                <w:szCs w:val="21"/>
              </w:rPr>
              <w:t>须提供学历证书</w:t>
            </w:r>
            <w:r>
              <w:rPr>
                <w:rFonts w:ascii="微软雅黑" w:eastAsia="微软雅黑" w:hAnsi="微软雅黑" w:cs="微软雅黑" w:hint="eastAsia"/>
                <w:bCs/>
                <w:sz w:val="21"/>
                <w:szCs w:val="21"/>
                <w:highlight w:val="yellow"/>
              </w:rPr>
              <w:t>彩色扫描件</w:t>
            </w:r>
            <w:r>
              <w:rPr>
                <w:rFonts w:ascii="微软雅黑" w:eastAsia="微软雅黑" w:hAnsi="微软雅黑" w:cs="微软雅黑" w:hint="eastAsia"/>
                <w:b/>
                <w:sz w:val="21"/>
                <w:szCs w:val="21"/>
              </w:rPr>
              <w:t>及工作履历，服务团队须提供人员素质结构表（包括但不限于学历、证书情况、年龄等。素质结构表以承诺的方式填写，并依此表打分，无需提供具体人员姓名及相关证件。中标后签订合同时，应提供具体人员名单及证件，若不履约，中标人须承担相应责任)；</w:t>
            </w:r>
          </w:p>
          <w:p w14:paraId="339DCE90" w14:textId="77777777" w:rsidR="00B55024" w:rsidRDefault="009858BB">
            <w:pPr>
              <w:widowControl/>
              <w:snapToGrid w:val="0"/>
              <w:spacing w:line="360" w:lineRule="exact"/>
              <w:ind w:leftChars="15" w:left="36"/>
              <w:rPr>
                <w:rFonts w:ascii="微软雅黑" w:eastAsia="微软雅黑" w:hAnsi="微软雅黑" w:cs="微软雅黑"/>
                <w:bCs/>
                <w:sz w:val="21"/>
                <w:szCs w:val="21"/>
              </w:rPr>
            </w:pPr>
            <w:r>
              <w:rPr>
                <w:rFonts w:ascii="微软雅黑" w:eastAsia="微软雅黑" w:hAnsi="微软雅黑" w:cs="微软雅黑" w:hint="eastAsia"/>
                <w:bCs/>
                <w:sz w:val="21"/>
                <w:szCs w:val="21"/>
              </w:rPr>
              <w:t>（3）项目经理须提供其与投标人存在缴纳社保关系（开标前12个月内至少连续6个月）的有效证明</w:t>
            </w:r>
            <w:r>
              <w:rPr>
                <w:rFonts w:ascii="微软雅黑" w:eastAsia="微软雅黑" w:hAnsi="微软雅黑" w:cs="微软雅黑" w:hint="eastAsia"/>
                <w:bCs/>
                <w:sz w:val="21"/>
                <w:szCs w:val="21"/>
                <w:highlight w:val="yellow"/>
              </w:rPr>
              <w:t>彩色扫描件</w:t>
            </w:r>
            <w:r>
              <w:rPr>
                <w:rFonts w:ascii="微软雅黑" w:eastAsia="微软雅黑" w:hAnsi="微软雅黑" w:cs="微软雅黑" w:hint="eastAsia"/>
                <w:bCs/>
                <w:sz w:val="21"/>
                <w:szCs w:val="21"/>
              </w:rPr>
              <w:t>；</w:t>
            </w:r>
          </w:p>
          <w:p w14:paraId="480A4C2B" w14:textId="77777777" w:rsidR="00B55024" w:rsidRDefault="009858BB">
            <w:pPr>
              <w:widowControl/>
              <w:snapToGrid w:val="0"/>
              <w:spacing w:line="360" w:lineRule="exact"/>
              <w:ind w:leftChars="15" w:left="36"/>
              <w:rPr>
                <w:rFonts w:ascii="微软雅黑" w:eastAsia="微软雅黑" w:hAnsi="微软雅黑" w:cs="微软雅黑"/>
                <w:bCs/>
                <w:sz w:val="21"/>
                <w:szCs w:val="21"/>
              </w:rPr>
            </w:pPr>
            <w:r>
              <w:rPr>
                <w:rFonts w:ascii="微软雅黑" w:eastAsia="微软雅黑" w:hAnsi="微软雅黑" w:cs="微软雅黑" w:hint="eastAsia"/>
                <w:bCs/>
                <w:sz w:val="21"/>
                <w:szCs w:val="21"/>
              </w:rPr>
              <w:t>（4）项目经理只能在一个物业服务项目中任职，名单中标后随中标公告一起公示，</w:t>
            </w:r>
            <w:r>
              <w:rPr>
                <w:rFonts w:ascii="微软雅黑" w:eastAsia="微软雅黑" w:hAnsi="微软雅黑" w:cs="微软雅黑" w:hint="eastAsia"/>
                <w:sz w:val="21"/>
                <w:szCs w:val="21"/>
              </w:rPr>
              <w:t>并保证</w:t>
            </w:r>
            <w:r>
              <w:rPr>
                <w:rFonts w:ascii="微软雅黑" w:eastAsia="微软雅黑" w:hAnsi="微软雅黑" w:cs="微软雅黑" w:hint="eastAsia"/>
                <w:bCs/>
                <w:sz w:val="21"/>
                <w:szCs w:val="21"/>
              </w:rPr>
              <w:t>未在其他项目中担任项目经理。如在其他项目中担任项目经理，将按承诺函中的承诺放弃本项目中标资格。</w:t>
            </w:r>
          </w:p>
          <w:p w14:paraId="4E18F000" w14:textId="77777777" w:rsidR="00B55024" w:rsidRDefault="009858BB">
            <w:pPr>
              <w:adjustRightInd/>
              <w:spacing w:line="360" w:lineRule="exact"/>
              <w:jc w:val="both"/>
              <w:textAlignment w:val="auto"/>
              <w:rPr>
                <w:rFonts w:ascii="微软雅黑" w:eastAsia="微软雅黑" w:hAnsi="微软雅黑" w:cs="微软雅黑"/>
                <w:bCs/>
                <w:kern w:val="2"/>
                <w:sz w:val="21"/>
                <w:szCs w:val="21"/>
                <w:highlight w:val="yellow"/>
              </w:rPr>
            </w:pPr>
            <w:r>
              <w:rPr>
                <w:rFonts w:ascii="微软雅黑" w:eastAsia="微软雅黑" w:hAnsi="微软雅黑" w:cs="微软雅黑" w:hint="eastAsia"/>
                <w:bCs/>
                <w:kern w:val="2"/>
                <w:sz w:val="21"/>
                <w:szCs w:val="21"/>
              </w:rPr>
              <w:t>3.</w:t>
            </w:r>
            <w:r>
              <w:rPr>
                <w:rFonts w:ascii="微软雅黑" w:eastAsia="微软雅黑" w:hAnsi="微软雅黑" w:cs="微软雅黑" w:hint="eastAsia"/>
                <w:sz w:val="21"/>
                <w:szCs w:val="21"/>
              </w:rPr>
              <w:t>项目服务团队人</w:t>
            </w:r>
            <w:r>
              <w:rPr>
                <w:rFonts w:ascii="微软雅黑" w:eastAsia="微软雅黑" w:hAnsi="微软雅黑" w:cs="微软雅黑" w:hint="eastAsia"/>
                <w:kern w:val="2"/>
                <w:sz w:val="21"/>
                <w:szCs w:val="21"/>
              </w:rPr>
              <w:t>员招收、招聘来源情况及人员稳定性保障措施</w:t>
            </w:r>
            <w:r>
              <w:rPr>
                <w:rFonts w:ascii="微软雅黑" w:eastAsia="微软雅黑" w:hAnsi="微软雅黑" w:cs="微软雅黑" w:hint="eastAsia"/>
                <w:bCs/>
                <w:kern w:val="2"/>
                <w:sz w:val="21"/>
                <w:szCs w:val="21"/>
                <w:highlight w:val="yellow"/>
              </w:rPr>
              <w:t>；</w:t>
            </w:r>
          </w:p>
          <w:p w14:paraId="2DBC1CCC" w14:textId="77777777" w:rsidR="00B55024" w:rsidRDefault="009858BB">
            <w:pPr>
              <w:adjustRightInd/>
              <w:spacing w:line="360" w:lineRule="exact"/>
              <w:jc w:val="both"/>
              <w:textAlignment w:val="auto"/>
              <w:rPr>
                <w:rFonts w:ascii="微软雅黑" w:eastAsia="微软雅黑" w:hAnsi="微软雅黑" w:cs="微软雅黑"/>
                <w:kern w:val="2"/>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bCs/>
                <w:kern w:val="2"/>
                <w:sz w:val="21"/>
                <w:szCs w:val="21"/>
                <w:highlight w:val="yellow"/>
              </w:rPr>
              <w:t>*承诺函</w:t>
            </w:r>
            <w:r>
              <w:rPr>
                <w:rFonts w:ascii="微软雅黑" w:eastAsia="微软雅黑" w:hAnsi="微软雅黑" w:cs="微软雅黑" w:hint="eastAsia"/>
                <w:bCs/>
                <w:sz w:val="21"/>
                <w:szCs w:val="21"/>
                <w:highlight w:val="yellow"/>
              </w:rPr>
              <w:t>（电子签章）</w:t>
            </w:r>
            <w:r>
              <w:rPr>
                <w:rFonts w:ascii="微软雅黑" w:eastAsia="微软雅黑" w:hAnsi="微软雅黑" w:cs="微软雅黑" w:hint="eastAsia"/>
                <w:bCs/>
                <w:kern w:val="2"/>
                <w:sz w:val="21"/>
                <w:szCs w:val="21"/>
                <w:highlight w:val="yellow"/>
              </w:rPr>
              <w:t>（格式见第七部分）</w:t>
            </w:r>
            <w:r>
              <w:rPr>
                <w:rFonts w:ascii="微软雅黑" w:eastAsia="微软雅黑" w:hAnsi="微软雅黑" w:cs="微软雅黑" w:hint="eastAsia"/>
                <w:kern w:val="2"/>
                <w:sz w:val="21"/>
                <w:szCs w:val="21"/>
              </w:rPr>
              <w:t>；</w:t>
            </w:r>
          </w:p>
          <w:p w14:paraId="24A98E0F"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5</w:t>
            </w:r>
            <w:r>
              <w:rPr>
                <w:rFonts w:ascii="微软雅黑" w:eastAsia="微软雅黑" w:hAnsi="微软雅黑" w:cs="微软雅黑" w:hint="eastAsia"/>
                <w:sz w:val="21"/>
                <w:szCs w:val="21"/>
              </w:rPr>
              <w:t>.</w:t>
            </w:r>
            <w:r>
              <w:rPr>
                <w:rFonts w:ascii="微软雅黑" w:eastAsia="微软雅黑" w:hAnsi="微软雅黑" w:cs="微软雅黑" w:hint="eastAsia"/>
                <w:bCs/>
                <w:sz w:val="21"/>
                <w:szCs w:val="21"/>
              </w:rPr>
              <w:t>投标人自行编写的技术文件（包括但不限于以下服务方案及相关制度措施）：</w:t>
            </w:r>
          </w:p>
          <w:p w14:paraId="17BBA806"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（1）针对本项目的服务特点、难点分析；</w:t>
            </w:r>
          </w:p>
          <w:p w14:paraId="1529A81A"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（2）针对本项目的重点工作方案（包括但不限于接管和进驻方案、重点区域服务方案、培训方案、重点岗位人员保障方案、应急预案等）；</w:t>
            </w:r>
          </w:p>
          <w:p w14:paraId="7A22B094"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（3）针对本项目的日常管理制度；</w:t>
            </w:r>
          </w:p>
          <w:p w14:paraId="1FDD1461"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bCs/>
                <w:sz w:val="21"/>
                <w:szCs w:val="21"/>
              </w:rPr>
              <w:t>（4）针对本项目的考核及奖惩办法。</w:t>
            </w:r>
          </w:p>
          <w:p w14:paraId="7F639564" w14:textId="77777777" w:rsidR="00B55024" w:rsidRDefault="009858BB">
            <w:pPr>
              <w:adjustRightInd/>
              <w:spacing w:line="360" w:lineRule="exact"/>
              <w:jc w:val="both"/>
              <w:textAlignment w:val="auto"/>
              <w:rPr>
                <w:rFonts w:ascii="微软雅黑" w:eastAsia="微软雅黑" w:hAnsi="微软雅黑" w:cs="微软雅黑"/>
                <w:bCs/>
                <w:kern w:val="2"/>
                <w:sz w:val="21"/>
                <w:szCs w:val="21"/>
              </w:rPr>
            </w:pPr>
            <w:r>
              <w:rPr>
                <w:rFonts w:ascii="微软雅黑" w:eastAsia="微软雅黑" w:hAnsi="微软雅黑" w:cs="微软雅黑" w:hint="eastAsia"/>
                <w:bCs/>
                <w:kern w:val="2"/>
                <w:sz w:val="21"/>
                <w:szCs w:val="21"/>
              </w:rPr>
              <w:t>（以上内容必须与本项目联系紧密，符合实际需求，否则会影响评审委员会认定）</w:t>
            </w:r>
          </w:p>
          <w:p w14:paraId="2A671A76" w14:textId="77777777" w:rsidR="00B55024" w:rsidRDefault="009858BB">
            <w:pPr>
              <w:adjustRightInd/>
              <w:spacing w:line="360" w:lineRule="exact"/>
              <w:jc w:val="both"/>
              <w:textAlignment w:val="auto"/>
              <w:rPr>
                <w:rFonts w:ascii="微软雅黑" w:eastAsia="微软雅黑" w:hAnsi="微软雅黑" w:cs="微软雅黑"/>
                <w:bCs/>
                <w:kern w:val="2"/>
                <w:sz w:val="21"/>
                <w:szCs w:val="21"/>
              </w:rPr>
            </w:pPr>
            <w:r>
              <w:rPr>
                <w:rFonts w:ascii="微软雅黑" w:eastAsia="微软雅黑" w:hAnsi="微软雅黑" w:cs="微软雅黑" w:hint="eastAsia"/>
                <w:bCs/>
                <w:kern w:val="2"/>
                <w:sz w:val="21"/>
                <w:szCs w:val="21"/>
              </w:rPr>
              <w:t>6</w:t>
            </w:r>
            <w:r>
              <w:rPr>
                <w:rFonts w:ascii="微软雅黑" w:eastAsia="微软雅黑" w:hAnsi="微软雅黑" w:cs="微软雅黑" w:hint="eastAsia"/>
                <w:bCs/>
                <w:sz w:val="21"/>
                <w:szCs w:val="21"/>
              </w:rPr>
              <w:t>.与评审相关的其他技术资料。</w:t>
            </w:r>
          </w:p>
        </w:tc>
      </w:tr>
      <w:tr w:rsidR="00B55024" w14:paraId="67D3237C" w14:textId="77777777">
        <w:trPr>
          <w:trHeight w:val="90"/>
          <w:jc w:val="center"/>
        </w:trPr>
        <w:tc>
          <w:tcPr>
            <w:tcW w:w="708" w:type="dxa"/>
            <w:vAlign w:val="center"/>
          </w:tcPr>
          <w:p w14:paraId="48CEEEE1" w14:textId="77777777" w:rsidR="00B55024" w:rsidRDefault="009858BB">
            <w:pPr>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lastRenderedPageBreak/>
              <w:t>11</w:t>
            </w:r>
          </w:p>
        </w:tc>
        <w:tc>
          <w:tcPr>
            <w:tcW w:w="2113" w:type="dxa"/>
            <w:vAlign w:val="center"/>
          </w:tcPr>
          <w:p w14:paraId="45AF0AB9" w14:textId="77777777" w:rsidR="00B55024" w:rsidRDefault="009858BB">
            <w:pPr>
              <w:rPr>
                <w:rFonts w:ascii="微软雅黑" w:eastAsia="微软雅黑" w:hAnsi="微软雅黑" w:cs="微软雅黑"/>
                <w:bCs/>
                <w:sz w:val="21"/>
                <w:szCs w:val="21"/>
              </w:rPr>
            </w:pPr>
            <w:r>
              <w:rPr>
                <w:rFonts w:ascii="微软雅黑" w:eastAsia="微软雅黑" w:hAnsi="微软雅黑" w:cs="微软雅黑" w:hint="eastAsia"/>
                <w:kern w:val="2"/>
                <w:sz w:val="21"/>
              </w:rPr>
              <w:t>投标文件提交方式</w:t>
            </w:r>
          </w:p>
        </w:tc>
        <w:tc>
          <w:tcPr>
            <w:tcW w:w="6488" w:type="dxa"/>
            <w:vAlign w:val="center"/>
          </w:tcPr>
          <w:p w14:paraId="673B4501" w14:textId="77777777" w:rsidR="00B55024" w:rsidRDefault="009858BB">
            <w:pPr>
              <w:pStyle w:val="21"/>
              <w:spacing w:before="0" w:after="0" w:line="360" w:lineRule="exact"/>
              <w:rPr>
                <w:rFonts w:ascii="微软雅黑" w:eastAsia="微软雅黑" w:hAnsi="微软雅黑" w:cs="微软雅黑"/>
                <w:bCs/>
                <w:color w:val="auto"/>
                <w:szCs w:val="21"/>
              </w:rPr>
            </w:pPr>
            <w:r>
              <w:rPr>
                <w:rFonts w:ascii="微软雅黑" w:eastAsia="微软雅黑" w:hAnsi="微软雅黑" w:cs="微软雅黑" w:hint="eastAsia"/>
                <w:kern w:val="2"/>
                <w:highlight w:val="yellow"/>
              </w:rPr>
              <w:t>*</w:t>
            </w:r>
            <w:r>
              <w:rPr>
                <w:rFonts w:ascii="微软雅黑" w:eastAsia="微软雅黑" w:hAnsi="微软雅黑" w:cs="微软雅黑" w:hint="eastAsia"/>
                <w:color w:val="auto"/>
                <w:kern w:val="2"/>
                <w:highlight w:val="yellow"/>
              </w:rPr>
              <w:t>本项目采用招投标电子辅助系统进行投标。投标人必须通过中央国家机关政府采购中心发布的最新投标工具（可在中央政府采购网首页“下载中心”下载）制作并上传投标文件，除上述方式之外，不接受投标人以纸质文件以及其他任何方式提交的投标文件。</w:t>
            </w:r>
          </w:p>
        </w:tc>
      </w:tr>
      <w:tr w:rsidR="00B55024" w14:paraId="415E8C30" w14:textId="77777777">
        <w:trPr>
          <w:trHeight w:val="90"/>
          <w:jc w:val="center"/>
        </w:trPr>
        <w:tc>
          <w:tcPr>
            <w:tcW w:w="708" w:type="dxa"/>
            <w:vAlign w:val="center"/>
          </w:tcPr>
          <w:p w14:paraId="2A052A02" w14:textId="77777777" w:rsidR="00B55024" w:rsidRDefault="009858BB">
            <w:pPr>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t>12</w:t>
            </w:r>
          </w:p>
        </w:tc>
        <w:tc>
          <w:tcPr>
            <w:tcW w:w="2113" w:type="dxa"/>
            <w:vAlign w:val="center"/>
          </w:tcPr>
          <w:p w14:paraId="23296007" w14:textId="77777777" w:rsidR="00B55024" w:rsidRDefault="009858BB">
            <w:pPr>
              <w:rPr>
                <w:rFonts w:ascii="微软雅黑" w:eastAsia="微软雅黑" w:hAnsi="微软雅黑" w:cs="微软雅黑"/>
                <w:bCs/>
                <w:sz w:val="21"/>
                <w:szCs w:val="21"/>
              </w:rPr>
            </w:pPr>
            <w:r>
              <w:rPr>
                <w:rFonts w:ascii="微软雅黑" w:eastAsia="微软雅黑" w:hAnsi="微软雅黑" w:cs="微软雅黑" w:hint="eastAsia"/>
                <w:kern w:val="2"/>
                <w:sz w:val="21"/>
              </w:rPr>
              <w:t>供应商CA办理及递交投标文件注意事项</w:t>
            </w:r>
          </w:p>
        </w:tc>
        <w:tc>
          <w:tcPr>
            <w:tcW w:w="6488" w:type="dxa"/>
            <w:vAlign w:val="center"/>
          </w:tcPr>
          <w:p w14:paraId="0555A318" w14:textId="77777777" w:rsidR="00B55024" w:rsidRDefault="009858BB">
            <w:pPr>
              <w:pStyle w:val="21"/>
              <w:spacing w:before="0" w:after="0" w:line="360" w:lineRule="exact"/>
              <w:rPr>
                <w:rFonts w:ascii="微软雅黑" w:eastAsia="微软雅黑" w:hAnsi="微软雅黑" w:cs="微软雅黑"/>
                <w:bCs/>
                <w:kern w:val="2"/>
                <w:szCs w:val="21"/>
                <w:highlight w:val="yellow"/>
              </w:rPr>
            </w:pPr>
            <w:r>
              <w:rPr>
                <w:rFonts w:ascii="微软雅黑" w:eastAsia="微软雅黑" w:hAnsi="微软雅黑" w:cs="微软雅黑" w:hint="eastAsia"/>
                <w:kern w:val="2"/>
                <w:highlight w:val="yellow"/>
              </w:rPr>
              <w:t>*</w:t>
            </w:r>
            <w:r>
              <w:rPr>
                <w:rFonts w:ascii="微软雅黑" w:eastAsia="微软雅黑" w:hAnsi="微软雅黑" w:cs="微软雅黑" w:hint="eastAsia"/>
                <w:color w:val="auto"/>
                <w:kern w:val="2"/>
                <w:highlight w:val="yellow"/>
              </w:rPr>
              <w:t>详见中央政府采购网首页“CA服务”专栏相关通知。目前，中央政府采购网数字证书的服务机构为北京数字认证股份有限公司、北京国富安电子商务安全认证有限公司两家CA机构。</w:t>
            </w:r>
          </w:p>
        </w:tc>
      </w:tr>
      <w:tr w:rsidR="00B55024" w14:paraId="4FEB7CCC" w14:textId="77777777">
        <w:trPr>
          <w:trHeight w:val="90"/>
          <w:jc w:val="center"/>
        </w:trPr>
        <w:tc>
          <w:tcPr>
            <w:tcW w:w="708" w:type="dxa"/>
            <w:vAlign w:val="center"/>
          </w:tcPr>
          <w:p w14:paraId="6334D751" w14:textId="77777777" w:rsidR="00B55024" w:rsidRDefault="009858BB">
            <w:pPr>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t>13</w:t>
            </w:r>
          </w:p>
        </w:tc>
        <w:tc>
          <w:tcPr>
            <w:tcW w:w="2113" w:type="dxa"/>
            <w:vAlign w:val="center"/>
          </w:tcPr>
          <w:p w14:paraId="7D351C02" w14:textId="77777777" w:rsidR="00B55024" w:rsidRDefault="009858BB">
            <w:pPr>
              <w:snapToGrid w:val="0"/>
              <w:spacing w:line="240" w:lineRule="auto"/>
              <w:rPr>
                <w:rFonts w:ascii="微软雅黑" w:eastAsia="微软雅黑" w:hAnsi="微软雅黑" w:cs="微软雅黑"/>
                <w:bCs/>
                <w:kern w:val="2"/>
                <w:sz w:val="21"/>
                <w:szCs w:val="21"/>
                <w:highlight w:val="yellow"/>
              </w:rPr>
            </w:pPr>
            <w:r>
              <w:rPr>
                <w:rFonts w:ascii="微软雅黑" w:eastAsia="微软雅黑" w:hAnsi="微软雅黑" w:cs="微软雅黑" w:hint="eastAsia"/>
                <w:sz w:val="21"/>
              </w:rPr>
              <w:t>是否允许投标人将项目非主体、非关键性工作交由他人完成</w:t>
            </w:r>
          </w:p>
        </w:tc>
        <w:tc>
          <w:tcPr>
            <w:tcW w:w="6488" w:type="dxa"/>
            <w:vAlign w:val="center"/>
          </w:tcPr>
          <w:p w14:paraId="798073E8" w14:textId="77777777" w:rsidR="00B55024" w:rsidRDefault="009858BB">
            <w:pPr>
              <w:pStyle w:val="21"/>
              <w:snapToGrid w:val="0"/>
              <w:spacing w:before="0" w:after="0" w:line="240" w:lineRule="auto"/>
              <w:jc w:val="both"/>
              <w:rPr>
                <w:rFonts w:ascii="微软雅黑" w:eastAsia="微软雅黑" w:hAnsi="微软雅黑" w:cs="微软雅黑"/>
                <w:bCs/>
                <w:color w:val="auto"/>
                <w:kern w:val="2"/>
                <w:szCs w:val="21"/>
                <w:highlight w:val="yellow"/>
              </w:rPr>
            </w:pPr>
            <w:r>
              <w:rPr>
                <w:rFonts w:ascii="微软雅黑" w:eastAsia="微软雅黑" w:hAnsi="微软雅黑" w:cs="微软雅黑" w:hint="eastAsia"/>
                <w:color w:val="auto"/>
              </w:rPr>
              <w:t>否。</w:t>
            </w:r>
          </w:p>
        </w:tc>
      </w:tr>
      <w:tr w:rsidR="00B55024" w14:paraId="62677ECF" w14:textId="77777777">
        <w:trPr>
          <w:trHeight w:val="90"/>
          <w:jc w:val="center"/>
        </w:trPr>
        <w:tc>
          <w:tcPr>
            <w:tcW w:w="708" w:type="dxa"/>
            <w:vAlign w:val="center"/>
          </w:tcPr>
          <w:p w14:paraId="181F7F25" w14:textId="77777777" w:rsidR="00B55024" w:rsidRDefault="009858BB">
            <w:pPr>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t>14</w:t>
            </w:r>
          </w:p>
        </w:tc>
        <w:tc>
          <w:tcPr>
            <w:tcW w:w="2113" w:type="dxa"/>
            <w:vAlign w:val="center"/>
          </w:tcPr>
          <w:p w14:paraId="0B5D6A8A" w14:textId="77777777" w:rsidR="00B55024" w:rsidRDefault="009858BB">
            <w:pPr>
              <w:rPr>
                <w:rFonts w:ascii="微软雅黑" w:eastAsia="微软雅黑" w:hAnsi="微软雅黑" w:cs="微软雅黑"/>
                <w:bCs/>
                <w:sz w:val="21"/>
                <w:szCs w:val="21"/>
              </w:rPr>
            </w:pPr>
            <w:r>
              <w:rPr>
                <w:rFonts w:ascii="微软雅黑" w:eastAsia="微软雅黑" w:hAnsi="微软雅黑" w:cs="微软雅黑" w:hint="eastAsia"/>
                <w:sz w:val="21"/>
              </w:rPr>
              <w:t>投标文件有效期</w:t>
            </w:r>
          </w:p>
        </w:tc>
        <w:tc>
          <w:tcPr>
            <w:tcW w:w="6488" w:type="dxa"/>
            <w:vAlign w:val="center"/>
          </w:tcPr>
          <w:p w14:paraId="19CCD72C" w14:textId="77777777" w:rsidR="00B55024" w:rsidRDefault="009858BB">
            <w:pPr>
              <w:pStyle w:val="21"/>
              <w:spacing w:before="0" w:after="0" w:line="360" w:lineRule="exact"/>
              <w:rPr>
                <w:rFonts w:ascii="微软雅黑" w:eastAsia="微软雅黑" w:hAnsi="微软雅黑" w:cs="微软雅黑"/>
                <w:bCs/>
                <w:color w:val="auto"/>
                <w:szCs w:val="21"/>
              </w:rPr>
            </w:pPr>
            <w:r>
              <w:rPr>
                <w:rFonts w:ascii="微软雅黑" w:eastAsia="微软雅黑" w:hAnsi="微软雅黑" w:cs="微软雅黑" w:hint="eastAsia"/>
                <w:kern w:val="2"/>
                <w:highlight w:val="yellow"/>
              </w:rPr>
              <w:t>*</w:t>
            </w:r>
            <w:r>
              <w:rPr>
                <w:rFonts w:ascii="微软雅黑" w:eastAsia="微软雅黑" w:hAnsi="微软雅黑" w:cs="微软雅黑" w:hint="eastAsia"/>
                <w:color w:val="auto"/>
                <w:kern w:val="2"/>
                <w:highlight w:val="yellow"/>
              </w:rPr>
              <w:t>120日历天（从开标日起计算）</w:t>
            </w:r>
            <w:r>
              <w:rPr>
                <w:rFonts w:ascii="微软雅黑" w:eastAsia="微软雅黑" w:hAnsi="微软雅黑" w:cs="微软雅黑" w:hint="eastAsia"/>
                <w:color w:val="auto"/>
              </w:rPr>
              <w:t>。</w:t>
            </w:r>
          </w:p>
        </w:tc>
      </w:tr>
      <w:tr w:rsidR="00B55024" w14:paraId="14E9D9F6" w14:textId="77777777">
        <w:trPr>
          <w:trHeight w:val="90"/>
          <w:jc w:val="center"/>
        </w:trPr>
        <w:tc>
          <w:tcPr>
            <w:tcW w:w="708" w:type="dxa"/>
            <w:vAlign w:val="center"/>
          </w:tcPr>
          <w:p w14:paraId="3778C482" w14:textId="77777777" w:rsidR="00B55024" w:rsidRDefault="009858BB">
            <w:pPr>
              <w:jc w:val="center"/>
              <w:rPr>
                <w:rFonts w:ascii="微软雅黑" w:eastAsia="微软雅黑" w:hAnsi="微软雅黑" w:cs="微软雅黑"/>
                <w:bCs/>
                <w:sz w:val="21"/>
                <w:szCs w:val="21"/>
              </w:rPr>
            </w:pPr>
            <w:r>
              <w:rPr>
                <w:rFonts w:ascii="微软雅黑" w:eastAsia="微软雅黑" w:hAnsi="微软雅黑" w:cs="微软雅黑" w:hint="eastAsia"/>
                <w:color w:val="000000"/>
                <w:sz w:val="21"/>
              </w:rPr>
              <w:t>15</w:t>
            </w:r>
          </w:p>
        </w:tc>
        <w:tc>
          <w:tcPr>
            <w:tcW w:w="2113" w:type="dxa"/>
            <w:vAlign w:val="center"/>
          </w:tcPr>
          <w:p w14:paraId="2F178BFD" w14:textId="77777777" w:rsidR="00B55024" w:rsidRDefault="009858BB">
            <w:pPr>
              <w:rPr>
                <w:rFonts w:ascii="微软雅黑" w:eastAsia="微软雅黑" w:hAnsi="微软雅黑" w:cs="微软雅黑"/>
                <w:bCs/>
                <w:sz w:val="21"/>
                <w:szCs w:val="21"/>
              </w:rPr>
            </w:pPr>
            <w:r>
              <w:rPr>
                <w:rFonts w:ascii="微软雅黑" w:eastAsia="微软雅黑" w:hAnsi="微软雅黑" w:cs="微软雅黑" w:hint="eastAsia"/>
                <w:sz w:val="21"/>
              </w:rPr>
              <w:t>投标保证金额</w:t>
            </w:r>
          </w:p>
        </w:tc>
        <w:tc>
          <w:tcPr>
            <w:tcW w:w="6488" w:type="dxa"/>
            <w:vAlign w:val="center"/>
          </w:tcPr>
          <w:p w14:paraId="35623DCE" w14:textId="77777777" w:rsidR="00B55024" w:rsidRDefault="009858BB">
            <w:pPr>
              <w:pStyle w:val="21"/>
              <w:spacing w:before="0" w:after="0" w:line="360" w:lineRule="exact"/>
              <w:rPr>
                <w:rFonts w:ascii="微软雅黑" w:eastAsia="微软雅黑" w:hAnsi="微软雅黑" w:cs="微软雅黑"/>
                <w:bCs/>
                <w:color w:val="auto"/>
                <w:szCs w:val="21"/>
              </w:rPr>
            </w:pPr>
            <w:r>
              <w:rPr>
                <w:rFonts w:ascii="微软雅黑" w:eastAsia="微软雅黑" w:hAnsi="微软雅黑" w:cs="微软雅黑" w:hint="eastAsia"/>
                <w:color w:val="auto"/>
              </w:rPr>
              <w:t>本项目不收取投标保证金</w:t>
            </w:r>
          </w:p>
        </w:tc>
      </w:tr>
      <w:tr w:rsidR="00B55024" w14:paraId="667B80ED" w14:textId="77777777">
        <w:trPr>
          <w:trHeight w:val="397"/>
          <w:jc w:val="center"/>
        </w:trPr>
        <w:tc>
          <w:tcPr>
            <w:tcW w:w="708" w:type="dxa"/>
            <w:vAlign w:val="center"/>
          </w:tcPr>
          <w:p w14:paraId="6A5B68D6" w14:textId="77777777" w:rsidR="00B55024" w:rsidRDefault="009858BB">
            <w:pPr>
              <w:jc w:val="center"/>
              <w:rPr>
                <w:rFonts w:ascii="微软雅黑" w:eastAsia="微软雅黑" w:hAnsi="微软雅黑" w:cs="微软雅黑"/>
                <w:bCs/>
                <w:sz w:val="21"/>
                <w:szCs w:val="21"/>
              </w:rPr>
            </w:pPr>
            <w:r>
              <w:rPr>
                <w:rFonts w:ascii="微软雅黑" w:eastAsia="微软雅黑" w:hAnsi="微软雅黑" w:cs="微软雅黑" w:hint="eastAsia"/>
                <w:color w:val="000000"/>
                <w:sz w:val="21"/>
              </w:rPr>
              <w:t>16</w:t>
            </w:r>
          </w:p>
        </w:tc>
        <w:tc>
          <w:tcPr>
            <w:tcW w:w="2113" w:type="dxa"/>
            <w:vAlign w:val="center"/>
          </w:tcPr>
          <w:p w14:paraId="4FD1DBF8" w14:textId="77777777" w:rsidR="00B55024" w:rsidRDefault="009858BB">
            <w:pPr>
              <w:spacing w:line="400" w:lineRule="exact"/>
              <w:rPr>
                <w:rFonts w:ascii="微软雅黑" w:eastAsia="微软雅黑" w:hAnsi="微软雅黑" w:cs="微软雅黑"/>
                <w:bCs/>
                <w:szCs w:val="21"/>
              </w:rPr>
            </w:pPr>
            <w:r>
              <w:rPr>
                <w:rFonts w:ascii="微软雅黑" w:eastAsia="微软雅黑" w:hAnsi="微软雅黑" w:cs="微软雅黑" w:hint="eastAsia"/>
                <w:sz w:val="21"/>
              </w:rPr>
              <w:t>是否提交履约保证金</w:t>
            </w:r>
          </w:p>
        </w:tc>
        <w:tc>
          <w:tcPr>
            <w:tcW w:w="6488" w:type="dxa"/>
            <w:vAlign w:val="center"/>
          </w:tcPr>
          <w:p w14:paraId="40F08718" w14:textId="77777777" w:rsidR="00B55024" w:rsidRDefault="009858BB" w:rsidP="008C15E8">
            <w:pPr>
              <w:pStyle w:val="21"/>
              <w:spacing w:before="0" w:after="0" w:line="360" w:lineRule="exact"/>
              <w:ind w:firstLineChars="100" w:firstLine="210"/>
              <w:rPr>
                <w:rFonts w:ascii="微软雅黑" w:eastAsia="微软雅黑" w:hAnsi="微软雅黑" w:cs="微软雅黑"/>
                <w:bCs/>
              </w:rPr>
            </w:pPr>
            <w:r>
              <w:rPr>
                <w:rFonts w:ascii="微软雅黑" w:eastAsia="微软雅黑" w:hAnsi="微软雅黑" w:cs="微软雅黑" w:hint="eastAsia"/>
                <w:color w:val="auto"/>
              </w:rPr>
              <w:t>是。本项目需在中标后收取履约保证金，履约保证金数额为本项目中标合同金额的</w:t>
            </w:r>
            <w:r w:rsidR="00854CB7">
              <w:rPr>
                <w:rFonts w:ascii="微软雅黑" w:eastAsia="微软雅黑" w:hAnsi="微软雅黑" w:cs="微软雅黑" w:hint="eastAsia"/>
              </w:rPr>
              <w:t>5</w:t>
            </w:r>
            <w:r>
              <w:rPr>
                <w:rFonts w:ascii="微软雅黑" w:eastAsia="微软雅黑" w:hAnsi="微软雅黑" w:cs="微软雅黑" w:hint="eastAsia"/>
                <w:color w:val="auto"/>
              </w:rPr>
              <w:t>%，详见投标人须知8.3条</w:t>
            </w:r>
          </w:p>
        </w:tc>
      </w:tr>
      <w:tr w:rsidR="00B55024" w14:paraId="0650350D" w14:textId="77777777">
        <w:trPr>
          <w:trHeight w:val="605"/>
          <w:jc w:val="center"/>
        </w:trPr>
        <w:tc>
          <w:tcPr>
            <w:tcW w:w="708" w:type="dxa"/>
            <w:vAlign w:val="center"/>
          </w:tcPr>
          <w:p w14:paraId="2B0E02CE" w14:textId="77777777" w:rsidR="00B55024" w:rsidRDefault="009858BB">
            <w:pPr>
              <w:jc w:val="center"/>
              <w:rPr>
                <w:rFonts w:ascii="微软雅黑" w:eastAsia="微软雅黑" w:hAnsi="微软雅黑" w:cs="微软雅黑"/>
                <w:bCs/>
                <w:sz w:val="21"/>
                <w:szCs w:val="21"/>
              </w:rPr>
            </w:pPr>
            <w:r>
              <w:rPr>
                <w:rFonts w:ascii="微软雅黑" w:eastAsia="微软雅黑" w:hAnsi="微软雅黑" w:cs="微软雅黑" w:hint="eastAsia"/>
                <w:color w:val="000000"/>
                <w:sz w:val="21"/>
              </w:rPr>
              <w:t>17</w:t>
            </w:r>
          </w:p>
        </w:tc>
        <w:tc>
          <w:tcPr>
            <w:tcW w:w="2113" w:type="dxa"/>
            <w:vAlign w:val="center"/>
          </w:tcPr>
          <w:p w14:paraId="538E523B" w14:textId="77777777" w:rsidR="00B55024" w:rsidRDefault="009858BB">
            <w:pPr>
              <w:snapToGrid w:val="0"/>
              <w:spacing w:line="240" w:lineRule="auto"/>
              <w:rPr>
                <w:rFonts w:ascii="微软雅黑" w:eastAsia="微软雅黑" w:hAnsi="微软雅黑" w:cs="微软雅黑"/>
                <w:bCs/>
                <w:szCs w:val="21"/>
              </w:rPr>
            </w:pPr>
            <w:r>
              <w:rPr>
                <w:rFonts w:ascii="微软雅黑" w:eastAsia="微软雅黑" w:hAnsi="微软雅黑" w:cs="微软雅黑" w:hint="eastAsia"/>
                <w:sz w:val="21"/>
              </w:rPr>
              <w:t>是否允许履约担保与融资担保</w:t>
            </w:r>
          </w:p>
        </w:tc>
        <w:tc>
          <w:tcPr>
            <w:tcW w:w="6488" w:type="dxa"/>
            <w:vAlign w:val="center"/>
          </w:tcPr>
          <w:p w14:paraId="15F58085" w14:textId="77777777" w:rsidR="00B55024" w:rsidRDefault="009858BB">
            <w:pPr>
              <w:snapToGrid w:val="0"/>
              <w:spacing w:line="240" w:lineRule="auto"/>
              <w:rPr>
                <w:rFonts w:ascii="微软雅黑" w:eastAsia="微软雅黑" w:hAnsi="微软雅黑" w:cs="微软雅黑"/>
                <w:bCs/>
                <w:szCs w:val="21"/>
              </w:rPr>
            </w:pPr>
            <w:r>
              <w:rPr>
                <w:rFonts w:ascii="微软雅黑" w:eastAsia="微软雅黑" w:hAnsi="微软雅黑" w:cs="微软雅黑" w:hint="eastAsia"/>
                <w:sz w:val="21"/>
              </w:rPr>
              <w:t>是</w:t>
            </w:r>
          </w:p>
        </w:tc>
      </w:tr>
      <w:tr w:rsidR="00B55024" w14:paraId="4CC8FF22" w14:textId="77777777">
        <w:trPr>
          <w:trHeight w:val="440"/>
          <w:jc w:val="center"/>
        </w:trPr>
        <w:tc>
          <w:tcPr>
            <w:tcW w:w="708" w:type="dxa"/>
            <w:vAlign w:val="center"/>
          </w:tcPr>
          <w:p w14:paraId="4E0FF92E" w14:textId="77777777" w:rsidR="00B55024" w:rsidRDefault="009858BB">
            <w:pPr>
              <w:spacing w:line="400" w:lineRule="exact"/>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t>18</w:t>
            </w:r>
          </w:p>
        </w:tc>
        <w:tc>
          <w:tcPr>
            <w:tcW w:w="2113" w:type="dxa"/>
            <w:vAlign w:val="center"/>
          </w:tcPr>
          <w:p w14:paraId="55D74229"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rPr>
              <w:t>中小微企业有关政策</w:t>
            </w:r>
          </w:p>
        </w:tc>
        <w:tc>
          <w:tcPr>
            <w:tcW w:w="6488" w:type="dxa"/>
            <w:vAlign w:val="center"/>
          </w:tcPr>
          <w:p w14:paraId="3E1200AD" w14:textId="77777777" w:rsidR="00B55024" w:rsidRDefault="009858BB">
            <w:pPr>
              <w:snapToGrid w:val="0"/>
              <w:spacing w:line="240" w:lineRule="auto"/>
              <w:rPr>
                <w:rFonts w:ascii="微软雅黑" w:eastAsia="微软雅黑" w:hAnsi="微软雅黑" w:cs="微软雅黑"/>
                <w:sz w:val="21"/>
              </w:rPr>
            </w:pPr>
            <w:r>
              <w:rPr>
                <w:rFonts w:ascii="微软雅黑" w:eastAsia="微软雅黑" w:hAnsi="微软雅黑" w:cs="微软雅黑" w:hint="eastAsia"/>
                <w:sz w:val="2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微软雅黑" w:eastAsia="微软雅黑" w:hAnsi="微软雅黑" w:cs="微软雅黑" w:hint="eastAsia"/>
                <w:sz w:val="21"/>
                <w:highlight w:val="yellow"/>
              </w:rPr>
              <w:t>（电子签章）</w:t>
            </w:r>
            <w:r>
              <w:rPr>
                <w:rFonts w:ascii="微软雅黑" w:eastAsia="微软雅黑" w:hAnsi="微软雅黑" w:cs="微软雅黑" w:hint="eastAsia"/>
                <w:sz w:val="21"/>
              </w:rPr>
              <w:t>。</w:t>
            </w:r>
          </w:p>
          <w:p w14:paraId="53B0C842" w14:textId="77777777" w:rsidR="00B55024" w:rsidRDefault="009858BB">
            <w:pPr>
              <w:snapToGrid w:val="0"/>
              <w:spacing w:line="240" w:lineRule="auto"/>
              <w:rPr>
                <w:rFonts w:ascii="微软雅黑" w:eastAsia="微软雅黑" w:hAnsi="微软雅黑" w:cs="微软雅黑"/>
                <w:sz w:val="21"/>
              </w:rPr>
            </w:pPr>
            <w:r>
              <w:rPr>
                <w:rFonts w:ascii="微软雅黑" w:eastAsia="微软雅黑" w:hAnsi="微软雅黑" w:cs="微软雅黑" w:hint="eastAsia"/>
                <w:sz w:val="21"/>
              </w:rPr>
              <w:t>2.根据财政部发布的《政府采购促进中小企业发展暂行办法》（财库〔2011〕181号）规定，对小型和微型企业产品的投标价格给予6%（6%-10%）的扣除，用扣除后的价格参与评审。</w:t>
            </w:r>
          </w:p>
          <w:p w14:paraId="3FFF7CE5" w14:textId="77777777" w:rsidR="00B55024" w:rsidRDefault="009858BB">
            <w:pPr>
              <w:snapToGrid w:val="0"/>
              <w:spacing w:line="240" w:lineRule="auto"/>
              <w:rPr>
                <w:rFonts w:ascii="微软雅黑" w:eastAsia="微软雅黑" w:hAnsi="微软雅黑" w:cs="微软雅黑"/>
                <w:sz w:val="21"/>
              </w:rPr>
            </w:pPr>
            <w:r>
              <w:rPr>
                <w:rFonts w:ascii="微软雅黑" w:eastAsia="微软雅黑" w:hAnsi="微软雅黑" w:cs="微软雅黑" w:hint="eastAsia"/>
                <w:sz w:val="21"/>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2%（2%-3%）的价格扣除。</w:t>
            </w:r>
          </w:p>
          <w:p w14:paraId="47672CC4" w14:textId="77777777" w:rsidR="00B55024" w:rsidRDefault="009858BB">
            <w:pPr>
              <w:snapToGrid w:val="0"/>
              <w:spacing w:line="240" w:lineRule="auto"/>
              <w:rPr>
                <w:rFonts w:ascii="微软雅黑" w:eastAsia="微软雅黑" w:hAnsi="微软雅黑" w:cs="微软雅黑"/>
                <w:sz w:val="21"/>
              </w:rPr>
            </w:pPr>
            <w:r>
              <w:rPr>
                <w:rFonts w:ascii="微软雅黑" w:eastAsia="微软雅黑" w:hAnsi="微软雅黑" w:cs="微软雅黑" w:hint="eastAsia"/>
                <w:sz w:val="21"/>
              </w:rPr>
              <w:t>4.提供由省级以上监狱管理局、戒毒管理局（含新疆生产建设兵团）出具的属于监狱企业证明文件（</w:t>
            </w:r>
            <w:r>
              <w:rPr>
                <w:rFonts w:ascii="微软雅黑" w:eastAsia="微软雅黑" w:hAnsi="微软雅黑" w:cs="微软雅黑" w:hint="eastAsia"/>
                <w:sz w:val="21"/>
                <w:highlight w:val="yellow"/>
              </w:rPr>
              <w:t>彩色扫描件）</w:t>
            </w:r>
            <w:r>
              <w:rPr>
                <w:rFonts w:ascii="微软雅黑" w:eastAsia="微软雅黑" w:hAnsi="微软雅黑" w:cs="微软雅黑" w:hint="eastAsia"/>
                <w:sz w:val="21"/>
              </w:rPr>
              <w:t>的，视同为小型和微型企业。</w:t>
            </w:r>
          </w:p>
          <w:p w14:paraId="5C2D314B" w14:textId="77777777" w:rsidR="00B55024" w:rsidRDefault="009858BB">
            <w:pPr>
              <w:snapToGrid w:val="0"/>
              <w:spacing w:line="240" w:lineRule="auto"/>
              <w:rPr>
                <w:rFonts w:ascii="微软雅黑" w:eastAsia="微软雅黑" w:hAnsi="微软雅黑" w:cs="微软雅黑"/>
                <w:bCs/>
                <w:szCs w:val="21"/>
              </w:rPr>
            </w:pPr>
            <w:r>
              <w:rPr>
                <w:rFonts w:ascii="微软雅黑" w:eastAsia="微软雅黑" w:hAnsi="微软雅黑" w:cs="微软雅黑" w:hint="eastAsia"/>
                <w:sz w:val="21"/>
              </w:rPr>
              <w:t>5.符合享受政府采购支持政策的残疾人福利性单位条件且提供《残疾人福利性单位声明函》</w:t>
            </w:r>
            <w:r>
              <w:rPr>
                <w:rFonts w:ascii="微软雅黑" w:eastAsia="微软雅黑" w:hAnsi="微软雅黑" w:cs="微软雅黑" w:hint="eastAsia"/>
                <w:sz w:val="21"/>
                <w:highlight w:val="yellow"/>
              </w:rPr>
              <w:t>（电子签章）</w:t>
            </w:r>
            <w:r>
              <w:rPr>
                <w:rFonts w:ascii="微软雅黑" w:eastAsia="微软雅黑" w:hAnsi="微软雅黑" w:cs="微软雅黑" w:hint="eastAsia"/>
                <w:sz w:val="21"/>
              </w:rPr>
              <w:t>的，视同为小型和微型企业。</w:t>
            </w:r>
          </w:p>
        </w:tc>
      </w:tr>
      <w:tr w:rsidR="00B55024" w14:paraId="463A4844" w14:textId="77777777">
        <w:trPr>
          <w:trHeight w:val="440"/>
          <w:jc w:val="center"/>
        </w:trPr>
        <w:tc>
          <w:tcPr>
            <w:tcW w:w="708" w:type="dxa"/>
            <w:vAlign w:val="center"/>
          </w:tcPr>
          <w:p w14:paraId="55F0A2FA" w14:textId="77777777" w:rsidR="00B55024" w:rsidRDefault="009858BB">
            <w:pPr>
              <w:spacing w:line="400" w:lineRule="exact"/>
              <w:jc w:val="center"/>
              <w:rPr>
                <w:rFonts w:ascii="微软雅黑" w:eastAsia="微软雅黑" w:hAnsi="微软雅黑" w:cs="微软雅黑"/>
                <w:bCs/>
                <w:color w:val="000000"/>
                <w:sz w:val="21"/>
                <w:szCs w:val="21"/>
              </w:rPr>
            </w:pPr>
            <w:r>
              <w:rPr>
                <w:rFonts w:ascii="微软雅黑" w:eastAsia="微软雅黑" w:hAnsi="微软雅黑" w:cs="微软雅黑" w:hint="eastAsia"/>
                <w:color w:val="000000"/>
                <w:sz w:val="21"/>
              </w:rPr>
              <w:t>19</w:t>
            </w:r>
          </w:p>
        </w:tc>
        <w:tc>
          <w:tcPr>
            <w:tcW w:w="2113" w:type="dxa"/>
            <w:vAlign w:val="center"/>
          </w:tcPr>
          <w:p w14:paraId="0BA932AE" w14:textId="77777777" w:rsidR="00B55024" w:rsidRDefault="009858BB">
            <w:pPr>
              <w:spacing w:line="400" w:lineRule="exact"/>
              <w:rPr>
                <w:rFonts w:ascii="微软雅黑" w:eastAsia="微软雅黑" w:hAnsi="微软雅黑" w:cs="微软雅黑"/>
                <w:sz w:val="21"/>
              </w:rPr>
            </w:pPr>
            <w:r>
              <w:rPr>
                <w:rFonts w:ascii="微软雅黑" w:eastAsia="微软雅黑" w:hAnsi="微软雅黑" w:cs="微软雅黑" w:hint="eastAsia"/>
                <w:sz w:val="21"/>
              </w:rPr>
              <w:t>是否组织</w:t>
            </w:r>
          </w:p>
          <w:p w14:paraId="7509F93A" w14:textId="77777777" w:rsidR="00B55024" w:rsidRDefault="009858BB">
            <w:pPr>
              <w:spacing w:line="400" w:lineRule="exact"/>
              <w:rPr>
                <w:rFonts w:ascii="微软雅黑" w:eastAsia="微软雅黑" w:hAnsi="微软雅黑" w:cs="微软雅黑"/>
                <w:sz w:val="21"/>
              </w:rPr>
            </w:pPr>
            <w:r>
              <w:rPr>
                <w:rFonts w:ascii="微软雅黑" w:eastAsia="微软雅黑" w:hAnsi="微软雅黑" w:cs="微软雅黑" w:hint="eastAsia"/>
                <w:sz w:val="21"/>
              </w:rPr>
              <w:t>现场考察</w:t>
            </w:r>
          </w:p>
          <w:p w14:paraId="1AAB12DE"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rPr>
              <w:t>（标前答疑会）</w:t>
            </w:r>
          </w:p>
        </w:tc>
        <w:tc>
          <w:tcPr>
            <w:tcW w:w="6488" w:type="dxa"/>
            <w:vAlign w:val="center"/>
          </w:tcPr>
          <w:p w14:paraId="2FFF9E99" w14:textId="77777777" w:rsidR="00B55024" w:rsidRDefault="009858BB">
            <w:pPr>
              <w:kinsoku w:val="0"/>
              <w:overflowPunct w:val="0"/>
              <w:autoSpaceDE w:val="0"/>
              <w:autoSpaceDN w:val="0"/>
              <w:snapToGrid w:val="0"/>
              <w:spacing w:line="320" w:lineRule="exact"/>
              <w:ind w:leftChars="15" w:left="36"/>
              <w:rPr>
                <w:rFonts w:ascii="微软雅黑" w:eastAsia="微软雅黑" w:hAnsi="微软雅黑" w:cs="微软雅黑"/>
                <w:sz w:val="21"/>
              </w:rPr>
            </w:pPr>
            <w:r>
              <w:rPr>
                <w:rFonts w:ascii="微软雅黑" w:eastAsia="微软雅黑" w:hAnsi="微软雅黑" w:cs="微软雅黑" w:hint="eastAsia"/>
                <w:sz w:val="21"/>
              </w:rPr>
              <w:t>是。</w:t>
            </w:r>
          </w:p>
          <w:p w14:paraId="7C742626" w14:textId="7DA8A730" w:rsidR="00B55024" w:rsidRDefault="009858BB">
            <w:pPr>
              <w:kinsoku w:val="0"/>
              <w:overflowPunct w:val="0"/>
              <w:autoSpaceDE w:val="0"/>
              <w:autoSpaceDN w:val="0"/>
              <w:snapToGrid w:val="0"/>
              <w:spacing w:line="320" w:lineRule="exact"/>
              <w:ind w:leftChars="15" w:left="36"/>
              <w:rPr>
                <w:rFonts w:ascii="微软雅黑" w:eastAsia="微软雅黑" w:hAnsi="微软雅黑" w:cs="微软雅黑"/>
                <w:sz w:val="21"/>
              </w:rPr>
            </w:pPr>
            <w:r>
              <w:rPr>
                <w:rFonts w:ascii="微软雅黑" w:eastAsia="微软雅黑" w:hAnsi="微软雅黑" w:cs="微软雅黑" w:hint="eastAsia"/>
                <w:sz w:val="21"/>
              </w:rPr>
              <w:t>集合时间：201</w:t>
            </w:r>
            <w:r w:rsidR="00FF5911">
              <w:rPr>
                <w:rFonts w:ascii="微软雅黑" w:eastAsia="微软雅黑" w:hAnsi="微软雅黑" w:cs="微软雅黑"/>
                <w:sz w:val="21"/>
              </w:rPr>
              <w:t>9</w:t>
            </w:r>
            <w:r>
              <w:rPr>
                <w:rFonts w:ascii="微软雅黑" w:eastAsia="微软雅黑" w:hAnsi="微软雅黑" w:cs="微软雅黑" w:hint="eastAsia"/>
                <w:sz w:val="21"/>
              </w:rPr>
              <w:t xml:space="preserve">年 </w:t>
            </w:r>
            <w:r w:rsidR="00D84671">
              <w:rPr>
                <w:rFonts w:ascii="微软雅黑" w:eastAsia="微软雅黑" w:hAnsi="微软雅黑" w:cs="微软雅黑"/>
                <w:sz w:val="21"/>
              </w:rPr>
              <w:t>4</w:t>
            </w:r>
            <w:r>
              <w:rPr>
                <w:rFonts w:ascii="微软雅黑" w:eastAsia="微软雅黑" w:hAnsi="微软雅黑" w:cs="微软雅黑" w:hint="eastAsia"/>
                <w:sz w:val="21"/>
              </w:rPr>
              <w:t xml:space="preserve"> 月 </w:t>
            </w:r>
            <w:r w:rsidR="00D84671">
              <w:rPr>
                <w:rFonts w:ascii="微软雅黑" w:eastAsia="微软雅黑" w:hAnsi="微软雅黑" w:cs="微软雅黑"/>
                <w:sz w:val="21"/>
              </w:rPr>
              <w:t>26</w:t>
            </w:r>
            <w:r>
              <w:rPr>
                <w:rFonts w:ascii="微软雅黑" w:eastAsia="微软雅黑" w:hAnsi="微软雅黑" w:cs="微软雅黑" w:hint="eastAsia"/>
                <w:sz w:val="21"/>
              </w:rPr>
              <w:t xml:space="preserve"> 日上午9:30；</w:t>
            </w:r>
          </w:p>
          <w:p w14:paraId="0EE88674" w14:textId="44D228D9" w:rsidR="00B55024" w:rsidRDefault="009858BB">
            <w:pPr>
              <w:kinsoku w:val="0"/>
              <w:overflowPunct w:val="0"/>
              <w:autoSpaceDE w:val="0"/>
              <w:autoSpaceDN w:val="0"/>
              <w:snapToGrid w:val="0"/>
              <w:spacing w:line="320" w:lineRule="exact"/>
              <w:ind w:leftChars="15" w:left="36"/>
              <w:rPr>
                <w:rFonts w:ascii="微软雅黑" w:eastAsia="微软雅黑" w:hAnsi="微软雅黑" w:cs="微软雅黑"/>
                <w:sz w:val="21"/>
              </w:rPr>
            </w:pPr>
            <w:r>
              <w:rPr>
                <w:rFonts w:ascii="微软雅黑" w:eastAsia="微软雅黑" w:hAnsi="微软雅黑" w:cs="微软雅黑" w:hint="eastAsia"/>
                <w:sz w:val="21"/>
              </w:rPr>
              <w:t xml:space="preserve">集合地点： </w:t>
            </w:r>
            <w:r w:rsidR="00330BCA">
              <w:rPr>
                <w:rFonts w:ascii="微软雅黑" w:eastAsia="微软雅黑" w:hAnsi="微软雅黑" w:cs="微软雅黑" w:hint="eastAsia"/>
                <w:sz w:val="21"/>
              </w:rPr>
              <w:t>北京市</w:t>
            </w:r>
            <w:r w:rsidR="00330BCA">
              <w:rPr>
                <w:rFonts w:ascii="微软雅黑" w:eastAsia="微软雅黑" w:hAnsi="微软雅黑" w:cs="微软雅黑"/>
                <w:sz w:val="21"/>
              </w:rPr>
              <w:t>朝阳区北三环</w:t>
            </w:r>
            <w:r w:rsidR="00330BCA">
              <w:rPr>
                <w:rFonts w:ascii="微软雅黑" w:eastAsia="微软雅黑" w:hAnsi="微软雅黑" w:cs="微软雅黑" w:hint="eastAsia"/>
                <w:sz w:val="21"/>
              </w:rPr>
              <w:t>东路15号</w:t>
            </w:r>
            <w:r w:rsidR="00330BCA">
              <w:rPr>
                <w:rFonts w:ascii="微软雅黑" w:eastAsia="微软雅黑" w:hAnsi="微软雅黑" w:cs="微软雅黑"/>
                <w:sz w:val="21"/>
              </w:rPr>
              <w:t>北京化工大学南门</w:t>
            </w:r>
          </w:p>
          <w:p w14:paraId="097AD35B" w14:textId="20B16707" w:rsidR="00B55024" w:rsidRDefault="009858BB">
            <w:pPr>
              <w:kinsoku w:val="0"/>
              <w:overflowPunct w:val="0"/>
              <w:autoSpaceDE w:val="0"/>
              <w:autoSpaceDN w:val="0"/>
              <w:snapToGrid w:val="0"/>
              <w:spacing w:line="320" w:lineRule="exact"/>
              <w:ind w:leftChars="15" w:left="36"/>
              <w:rPr>
                <w:rFonts w:ascii="微软雅黑" w:eastAsia="微软雅黑" w:hAnsi="微软雅黑" w:cs="微软雅黑"/>
                <w:sz w:val="21"/>
                <w:highlight w:val="yellow"/>
              </w:rPr>
            </w:pPr>
            <w:r>
              <w:rPr>
                <w:rFonts w:ascii="微软雅黑" w:eastAsia="微软雅黑" w:hAnsi="微软雅黑" w:cs="微软雅黑" w:hint="eastAsia"/>
                <w:sz w:val="21"/>
              </w:rPr>
              <w:lastRenderedPageBreak/>
              <w:t>联系人：</w:t>
            </w:r>
            <w:r w:rsidR="00330BCA">
              <w:rPr>
                <w:rFonts w:ascii="微软雅黑" w:eastAsia="微软雅黑" w:hAnsi="微软雅黑" w:cs="微软雅黑" w:hint="eastAsia"/>
                <w:sz w:val="21"/>
              </w:rPr>
              <w:t>杨老师</w:t>
            </w:r>
            <w:r>
              <w:rPr>
                <w:rFonts w:ascii="微软雅黑" w:eastAsia="微软雅黑" w:hAnsi="微软雅黑" w:cs="微软雅黑" w:hint="eastAsia"/>
                <w:sz w:val="21"/>
              </w:rPr>
              <w:t xml:space="preserve"> 联系电话：</w:t>
            </w:r>
            <w:r w:rsidR="00330BCA">
              <w:rPr>
                <w:rFonts w:ascii="微软雅黑" w:eastAsia="微软雅黑" w:hAnsi="微软雅黑" w:cs="微软雅黑" w:hint="eastAsia"/>
                <w:sz w:val="21"/>
                <w:highlight w:val="yellow"/>
              </w:rPr>
              <w:t>0</w:t>
            </w:r>
            <w:r w:rsidR="00330BCA">
              <w:rPr>
                <w:rFonts w:ascii="微软雅黑" w:eastAsia="微软雅黑" w:hAnsi="微软雅黑" w:cs="微软雅黑"/>
                <w:sz w:val="21"/>
                <w:highlight w:val="yellow"/>
              </w:rPr>
              <w:t>10-64435284</w:t>
            </w:r>
            <w:r w:rsidR="00330BCA">
              <w:rPr>
                <w:rFonts w:ascii="微软雅黑" w:eastAsia="微软雅黑" w:hAnsi="微软雅黑" w:cs="微软雅黑" w:hint="eastAsia"/>
                <w:sz w:val="21"/>
                <w:highlight w:val="yellow"/>
              </w:rPr>
              <w:t>转</w:t>
            </w:r>
            <w:r w:rsidR="00330BCA">
              <w:rPr>
                <w:rFonts w:ascii="微软雅黑" w:eastAsia="微软雅黑" w:hAnsi="微软雅黑" w:cs="微软雅黑"/>
                <w:sz w:val="21"/>
                <w:highlight w:val="yellow"/>
              </w:rPr>
              <w:t>804</w:t>
            </w:r>
          </w:p>
          <w:p w14:paraId="480AFAE9" w14:textId="77777777" w:rsidR="00B55024" w:rsidRDefault="009858BB">
            <w:pPr>
              <w:kinsoku w:val="0"/>
              <w:overflowPunct w:val="0"/>
              <w:autoSpaceDE w:val="0"/>
              <w:autoSpaceDN w:val="0"/>
              <w:snapToGrid w:val="0"/>
              <w:spacing w:line="320" w:lineRule="exact"/>
              <w:ind w:leftChars="15" w:left="36"/>
              <w:rPr>
                <w:rFonts w:ascii="微软雅黑" w:eastAsia="微软雅黑" w:hAnsi="微软雅黑" w:cs="微软雅黑"/>
                <w:sz w:val="21"/>
              </w:rPr>
            </w:pPr>
            <w:r>
              <w:rPr>
                <w:rFonts w:ascii="微软雅黑" w:eastAsia="微软雅黑" w:hAnsi="微软雅黑" w:cs="微软雅黑" w:hint="eastAsia"/>
                <w:sz w:val="21"/>
              </w:rPr>
              <w:t xml:space="preserve">届时请每家潜在投标人安排不超过2人出席，须携带本人身份证原件及加盖投标单位公章的介绍信（证明函）。现场考察仅组织一次，潜在投标人错过现场考察后果自负。                             </w:t>
            </w:r>
          </w:p>
          <w:p w14:paraId="6848A6F7" w14:textId="77777777" w:rsidR="00B55024" w:rsidRDefault="00B55024">
            <w:pPr>
              <w:snapToGrid w:val="0"/>
              <w:spacing w:line="240" w:lineRule="auto"/>
              <w:rPr>
                <w:rFonts w:ascii="微软雅黑" w:eastAsia="微软雅黑" w:hAnsi="微软雅黑" w:cs="微软雅黑"/>
                <w:bCs/>
                <w:szCs w:val="21"/>
              </w:rPr>
            </w:pPr>
          </w:p>
        </w:tc>
      </w:tr>
      <w:tr w:rsidR="00B55024" w14:paraId="333BD538" w14:textId="77777777">
        <w:trPr>
          <w:trHeight w:val="314"/>
          <w:jc w:val="center"/>
        </w:trPr>
        <w:tc>
          <w:tcPr>
            <w:tcW w:w="708" w:type="dxa"/>
            <w:vAlign w:val="center"/>
          </w:tcPr>
          <w:p w14:paraId="44F3402E" w14:textId="77777777" w:rsidR="00B55024" w:rsidRDefault="009858BB">
            <w:pPr>
              <w:snapToGrid w:val="0"/>
              <w:spacing w:line="240" w:lineRule="auto"/>
              <w:jc w:val="center"/>
              <w:rPr>
                <w:rFonts w:ascii="微软雅黑" w:eastAsia="微软雅黑" w:hAnsi="微软雅黑" w:cs="微软雅黑"/>
                <w:bCs/>
                <w:color w:val="000000"/>
                <w:sz w:val="21"/>
                <w:szCs w:val="21"/>
              </w:rPr>
            </w:pPr>
            <w:r>
              <w:rPr>
                <w:rFonts w:ascii="微软雅黑" w:eastAsia="微软雅黑" w:hAnsi="微软雅黑" w:cs="微软雅黑" w:hint="eastAsia"/>
                <w:sz w:val="21"/>
              </w:rPr>
              <w:lastRenderedPageBreak/>
              <w:t>20</w:t>
            </w:r>
          </w:p>
        </w:tc>
        <w:tc>
          <w:tcPr>
            <w:tcW w:w="2113" w:type="dxa"/>
            <w:vAlign w:val="center"/>
          </w:tcPr>
          <w:p w14:paraId="42F1F8A1"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sz w:val="21"/>
              </w:rPr>
              <w:t>信用记录查询</w:t>
            </w:r>
          </w:p>
        </w:tc>
        <w:tc>
          <w:tcPr>
            <w:tcW w:w="6488" w:type="dxa"/>
            <w:vAlign w:val="center"/>
          </w:tcPr>
          <w:p w14:paraId="57DC231C" w14:textId="77777777" w:rsidR="00B55024" w:rsidRDefault="009858BB">
            <w:pPr>
              <w:snapToGrid w:val="0"/>
              <w:rPr>
                <w:rFonts w:ascii="微软雅黑" w:eastAsia="微软雅黑" w:hAnsi="微软雅黑" w:cs="微软雅黑"/>
                <w:bCs/>
                <w:szCs w:val="21"/>
              </w:rPr>
            </w:pPr>
            <w:r>
              <w:rPr>
                <w:rFonts w:ascii="微软雅黑" w:eastAsia="微软雅黑" w:hAnsi="微软雅黑" w:cs="微软雅黑" w:hint="eastAsia"/>
                <w:sz w:val="21"/>
              </w:rPr>
              <w:t>1、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tc>
      </w:tr>
      <w:tr w:rsidR="00B55024" w14:paraId="3701350C" w14:textId="77777777">
        <w:trPr>
          <w:trHeight w:val="314"/>
          <w:jc w:val="center"/>
        </w:trPr>
        <w:tc>
          <w:tcPr>
            <w:tcW w:w="708" w:type="dxa"/>
            <w:vAlign w:val="center"/>
          </w:tcPr>
          <w:p w14:paraId="196F9C57" w14:textId="77777777" w:rsidR="00B55024" w:rsidRDefault="009858BB">
            <w:pPr>
              <w:snapToGrid w:val="0"/>
              <w:spacing w:line="240" w:lineRule="auto"/>
              <w:jc w:val="center"/>
              <w:rPr>
                <w:rFonts w:ascii="微软雅黑" w:eastAsia="微软雅黑" w:hAnsi="微软雅黑" w:cs="微软雅黑"/>
                <w:bCs/>
                <w:color w:val="000000"/>
                <w:sz w:val="21"/>
                <w:szCs w:val="21"/>
              </w:rPr>
            </w:pPr>
            <w:r>
              <w:rPr>
                <w:rFonts w:ascii="微软雅黑" w:eastAsia="微软雅黑" w:hAnsi="微软雅黑" w:cs="微软雅黑" w:hint="eastAsia"/>
                <w:sz w:val="21"/>
              </w:rPr>
              <w:t>21</w:t>
            </w:r>
          </w:p>
        </w:tc>
        <w:tc>
          <w:tcPr>
            <w:tcW w:w="2113" w:type="dxa"/>
            <w:vAlign w:val="center"/>
          </w:tcPr>
          <w:p w14:paraId="69CD64A9" w14:textId="77777777" w:rsidR="00B55024" w:rsidRDefault="009858BB">
            <w:pPr>
              <w:snapToGrid w:val="0"/>
              <w:spacing w:line="240" w:lineRule="auto"/>
              <w:rPr>
                <w:rFonts w:ascii="微软雅黑" w:eastAsia="微软雅黑" w:hAnsi="微软雅黑" w:cs="微软雅黑"/>
                <w:sz w:val="21"/>
              </w:rPr>
            </w:pPr>
            <w:r>
              <w:rPr>
                <w:rFonts w:ascii="微软雅黑" w:eastAsia="微软雅黑" w:hAnsi="微软雅黑" w:cs="微软雅黑" w:hint="eastAsia"/>
                <w:sz w:val="21"/>
              </w:rPr>
              <w:t>采购资金的支付</w:t>
            </w:r>
          </w:p>
          <w:p w14:paraId="079B83EF" w14:textId="77777777" w:rsidR="00B55024" w:rsidRDefault="009858BB">
            <w:pPr>
              <w:snapToGrid w:val="0"/>
              <w:spacing w:line="240" w:lineRule="auto"/>
              <w:rPr>
                <w:rFonts w:ascii="微软雅黑" w:eastAsia="微软雅黑" w:hAnsi="微软雅黑" w:cs="微软雅黑"/>
                <w:bCs/>
                <w:sz w:val="21"/>
                <w:szCs w:val="21"/>
              </w:rPr>
            </w:pPr>
            <w:r>
              <w:rPr>
                <w:rFonts w:ascii="微软雅黑" w:eastAsia="微软雅黑" w:hAnsi="微软雅黑" w:cs="微软雅黑" w:hint="eastAsia"/>
                <w:sz w:val="21"/>
              </w:rPr>
              <w:t>方式、时间、条件</w:t>
            </w:r>
          </w:p>
        </w:tc>
        <w:tc>
          <w:tcPr>
            <w:tcW w:w="6488" w:type="dxa"/>
            <w:vAlign w:val="center"/>
          </w:tcPr>
          <w:p w14:paraId="742127CF" w14:textId="77777777" w:rsidR="00B55024" w:rsidRDefault="007970BA">
            <w:pPr>
              <w:snapToGrid w:val="0"/>
              <w:rPr>
                <w:rFonts w:ascii="微软雅黑" w:eastAsia="微软雅黑" w:hAnsi="微软雅黑" w:cs="微软雅黑"/>
                <w:bCs/>
                <w:szCs w:val="21"/>
              </w:rPr>
            </w:pPr>
            <w:r>
              <w:rPr>
                <w:rFonts w:ascii="微软雅黑" w:eastAsia="微软雅黑" w:hAnsi="微软雅黑" w:cs="微软雅黑" w:hint="eastAsia"/>
                <w:sz w:val="21"/>
              </w:rPr>
              <w:t>采用转账形式，按季度，待污水检验指标合格后支付</w:t>
            </w:r>
          </w:p>
        </w:tc>
      </w:tr>
      <w:tr w:rsidR="00B55024" w14:paraId="0966BCDF" w14:textId="77777777">
        <w:trPr>
          <w:trHeight w:val="314"/>
          <w:jc w:val="center"/>
        </w:trPr>
        <w:tc>
          <w:tcPr>
            <w:tcW w:w="708" w:type="dxa"/>
            <w:vAlign w:val="center"/>
          </w:tcPr>
          <w:p w14:paraId="445CE926" w14:textId="77777777" w:rsidR="00B55024" w:rsidRDefault="009858BB">
            <w:pPr>
              <w:snapToGrid w:val="0"/>
              <w:spacing w:line="240" w:lineRule="auto"/>
              <w:jc w:val="center"/>
              <w:rPr>
                <w:rFonts w:ascii="微软雅黑" w:eastAsia="微软雅黑" w:hAnsi="微软雅黑" w:cs="微软雅黑"/>
                <w:bCs/>
                <w:sz w:val="21"/>
                <w:szCs w:val="21"/>
              </w:rPr>
            </w:pPr>
            <w:r>
              <w:rPr>
                <w:rFonts w:ascii="微软雅黑" w:eastAsia="微软雅黑" w:hAnsi="微软雅黑" w:cs="微软雅黑" w:hint="eastAsia"/>
                <w:sz w:val="21"/>
              </w:rPr>
              <w:t>22</w:t>
            </w:r>
          </w:p>
        </w:tc>
        <w:tc>
          <w:tcPr>
            <w:tcW w:w="2113" w:type="dxa"/>
            <w:vAlign w:val="center"/>
          </w:tcPr>
          <w:p w14:paraId="3B691DD6" w14:textId="77777777" w:rsidR="00B55024" w:rsidRDefault="009858BB">
            <w:pPr>
              <w:snapToGrid w:val="0"/>
              <w:rPr>
                <w:rFonts w:ascii="微软雅黑" w:eastAsia="微软雅黑" w:hAnsi="微软雅黑" w:cs="微软雅黑"/>
                <w:bCs/>
                <w:sz w:val="21"/>
                <w:szCs w:val="21"/>
              </w:rPr>
            </w:pPr>
            <w:r>
              <w:rPr>
                <w:rFonts w:ascii="微软雅黑" w:eastAsia="微软雅黑" w:hAnsi="微软雅黑" w:cs="微软雅黑" w:hint="eastAsia"/>
                <w:sz w:val="21"/>
              </w:rPr>
              <w:t>其他必要内容</w:t>
            </w:r>
          </w:p>
        </w:tc>
        <w:tc>
          <w:tcPr>
            <w:tcW w:w="6488" w:type="dxa"/>
            <w:vAlign w:val="center"/>
          </w:tcPr>
          <w:p w14:paraId="4AAA7C13" w14:textId="77777777" w:rsidR="00B55024" w:rsidRDefault="009858BB">
            <w:pPr>
              <w:widowControl/>
              <w:snapToGrid w:val="0"/>
              <w:ind w:leftChars="15" w:left="36"/>
              <w:rPr>
                <w:rFonts w:ascii="微软雅黑" w:eastAsia="微软雅黑" w:hAnsi="微软雅黑" w:cs="微软雅黑"/>
                <w:bCs/>
                <w:color w:val="0000FF"/>
                <w:sz w:val="21"/>
                <w:szCs w:val="21"/>
                <w:highlight w:val="yellow"/>
              </w:rPr>
            </w:pPr>
            <w:r>
              <w:rPr>
                <w:rFonts w:ascii="微软雅黑" w:eastAsia="微软雅黑" w:hAnsi="微软雅黑" w:cs="微软雅黑" w:hint="eastAsia"/>
                <w:sz w:val="21"/>
              </w:rPr>
              <w:t>各潜在投标人登录中央政府采购网后，下载本项目招标文件，即可按要求参与投标，无须额外登记备案。</w:t>
            </w:r>
          </w:p>
        </w:tc>
      </w:tr>
    </w:tbl>
    <w:p w14:paraId="456873EE" w14:textId="77777777" w:rsidR="00B55024" w:rsidRDefault="009858BB">
      <w:pPr>
        <w:adjustRightInd/>
        <w:spacing w:line="400" w:lineRule="exact"/>
        <w:textAlignment w:val="auto"/>
        <w:rPr>
          <w:rFonts w:ascii="微软雅黑" w:eastAsia="微软雅黑" w:hAnsi="微软雅黑" w:cs="微软雅黑"/>
          <w:b/>
          <w:bCs/>
          <w:sz w:val="21"/>
          <w:szCs w:val="18"/>
        </w:rPr>
      </w:pPr>
      <w:r>
        <w:rPr>
          <w:rFonts w:ascii="微软雅黑" w:eastAsia="微软雅黑" w:hAnsi="微软雅黑" w:cs="微软雅黑" w:hint="eastAsia"/>
          <w:b/>
          <w:bCs/>
          <w:sz w:val="21"/>
          <w:szCs w:val="18"/>
        </w:rPr>
        <w:t xml:space="preserve">注：1、上表中加 * 项目若有缺失或无效，投标将被拒绝或投标无效且不允许在开标后补正； </w:t>
      </w:r>
    </w:p>
    <w:p w14:paraId="53343EC9" w14:textId="77777777" w:rsidR="00B55024" w:rsidRDefault="009858BB">
      <w:pPr>
        <w:adjustRightInd/>
        <w:spacing w:line="400" w:lineRule="exact"/>
        <w:ind w:firstLine="420"/>
        <w:textAlignment w:val="auto"/>
        <w:rPr>
          <w:rFonts w:ascii="微软雅黑" w:eastAsia="微软雅黑" w:hAnsi="微软雅黑" w:cs="微软雅黑"/>
          <w:b/>
          <w:bCs/>
          <w:sz w:val="21"/>
          <w:szCs w:val="18"/>
        </w:rPr>
      </w:pPr>
      <w:r>
        <w:rPr>
          <w:rFonts w:ascii="微软雅黑" w:eastAsia="微软雅黑" w:hAnsi="微软雅黑" w:cs="微软雅黑" w:hint="eastAsia"/>
          <w:b/>
          <w:bCs/>
          <w:sz w:val="21"/>
          <w:szCs w:val="18"/>
        </w:rPr>
        <w:t>2、上表中未加“*”且无法律法规明确规定的不得作为投标被拒绝或投标无效条款；</w:t>
      </w:r>
    </w:p>
    <w:p w14:paraId="1659903F" w14:textId="77777777" w:rsidR="00B55024" w:rsidRDefault="008C15E8">
      <w:pPr>
        <w:adjustRightInd/>
        <w:spacing w:line="400" w:lineRule="exact"/>
        <w:ind w:firstLine="420"/>
        <w:textAlignment w:val="auto"/>
        <w:rPr>
          <w:rFonts w:ascii="微软雅黑" w:hAnsi="微软雅黑" w:cs="微软雅黑"/>
          <w:szCs w:val="21"/>
        </w:rPr>
      </w:pPr>
      <w:r>
        <w:rPr>
          <w:rFonts w:ascii="微软雅黑" w:eastAsia="微软雅黑" w:hAnsi="微软雅黑" w:cs="微软雅黑" w:hint="eastAsia"/>
          <w:b/>
          <w:bCs/>
          <w:sz w:val="21"/>
          <w:szCs w:val="18"/>
        </w:rPr>
        <w:t>3</w:t>
      </w:r>
      <w:r w:rsidR="009858BB">
        <w:rPr>
          <w:rFonts w:ascii="微软雅黑" w:eastAsia="微软雅黑" w:hAnsi="微软雅黑" w:cs="微软雅黑" w:hint="eastAsia"/>
          <w:b/>
          <w:bCs/>
          <w:sz w:val="21"/>
          <w:szCs w:val="18"/>
        </w:rPr>
        <w:t>、投标人须知前附表内容如与招标文件其他部分不一致，以投标人须知前附表为准。</w:t>
      </w:r>
    </w:p>
    <w:p w14:paraId="04FF7198" w14:textId="77777777" w:rsidR="00B55024" w:rsidRDefault="00B55024">
      <w:pPr>
        <w:snapToGrid w:val="0"/>
        <w:ind w:leftChars="15" w:left="36"/>
        <w:rPr>
          <w:rFonts w:ascii="微软雅黑" w:eastAsia="微软雅黑" w:hAnsi="微软雅黑" w:cs="微软雅黑"/>
          <w:sz w:val="21"/>
          <w:szCs w:val="21"/>
        </w:rPr>
        <w:sectPr w:rsidR="00B55024">
          <w:headerReference w:type="default" r:id="rId16"/>
          <w:footerReference w:type="default" r:id="rId17"/>
          <w:pgSz w:w="11907" w:h="16840"/>
          <w:pgMar w:top="1418" w:right="1418" w:bottom="1418" w:left="1418" w:header="851" w:footer="850" w:gutter="0"/>
          <w:cols w:space="720"/>
          <w:docGrid w:type="lines" w:linePitch="326"/>
        </w:sectPr>
      </w:pPr>
    </w:p>
    <w:p w14:paraId="56B58A3E" w14:textId="77777777" w:rsidR="00B55024" w:rsidRDefault="00B55024">
      <w:pPr>
        <w:snapToGrid w:val="0"/>
        <w:ind w:leftChars="15" w:left="36"/>
        <w:rPr>
          <w:rFonts w:ascii="微软雅黑" w:eastAsia="微软雅黑" w:hAnsi="微软雅黑" w:cs="微软雅黑"/>
          <w:sz w:val="21"/>
          <w:szCs w:val="21"/>
        </w:rPr>
        <w:sectPr w:rsidR="00B55024">
          <w:type w:val="continuous"/>
          <w:pgSz w:w="11907" w:h="16840"/>
          <w:pgMar w:top="1418" w:right="1418" w:bottom="1418" w:left="1418" w:header="851" w:footer="850" w:gutter="0"/>
          <w:cols w:space="720"/>
          <w:docGrid w:type="lines" w:linePitch="326"/>
        </w:sectPr>
      </w:pPr>
    </w:p>
    <w:p w14:paraId="0D8544F1" w14:textId="77777777" w:rsidR="00B55024" w:rsidRDefault="009858BB">
      <w:pPr>
        <w:pStyle w:val="10"/>
        <w:spacing w:line="578" w:lineRule="atLeast"/>
        <w:ind w:left="420" w:hanging="420"/>
        <w:jc w:val="center"/>
        <w:rPr>
          <w:rFonts w:ascii="微软雅黑" w:eastAsia="微软雅黑" w:hAnsi="微软雅黑"/>
          <w:b w:val="0"/>
          <w:bCs/>
          <w:sz w:val="28"/>
          <w:szCs w:val="44"/>
        </w:rPr>
      </w:pPr>
      <w:bookmarkStart w:id="72" w:name="_Toc328815991"/>
      <w:bookmarkStart w:id="73" w:name="_Toc12465"/>
      <w:bookmarkStart w:id="74" w:name="_Toc22218"/>
      <w:bookmarkStart w:id="75" w:name="_Toc22991"/>
      <w:bookmarkStart w:id="76" w:name="_Toc4198"/>
      <w:bookmarkStart w:id="77" w:name="_Toc86202581"/>
      <w:bookmarkStart w:id="78" w:name="_Toc174185153"/>
      <w:r>
        <w:rPr>
          <w:rFonts w:ascii="微软雅黑" w:eastAsia="微软雅黑" w:hAnsi="微软雅黑" w:hint="eastAsia"/>
          <w:b w:val="0"/>
          <w:bCs/>
          <w:sz w:val="28"/>
          <w:szCs w:val="44"/>
        </w:rPr>
        <w:lastRenderedPageBreak/>
        <w:t>第三部分  投标人须知</w:t>
      </w:r>
      <w:bookmarkEnd w:id="72"/>
      <w:bookmarkEnd w:id="73"/>
      <w:bookmarkEnd w:id="74"/>
      <w:bookmarkEnd w:id="75"/>
      <w:bookmarkEnd w:id="76"/>
    </w:p>
    <w:p w14:paraId="4CB291EA" w14:textId="77777777" w:rsidR="00B55024" w:rsidRDefault="009858BB">
      <w:pPr>
        <w:pStyle w:val="2"/>
        <w:spacing w:before="0" w:after="0" w:line="400" w:lineRule="exact"/>
        <w:ind w:left="238"/>
        <w:rPr>
          <w:rFonts w:ascii="微软雅黑" w:eastAsia="微软雅黑" w:hAnsi="微软雅黑" w:cs="微软雅黑"/>
          <w:bCs w:val="0"/>
          <w:sz w:val="21"/>
          <w:szCs w:val="21"/>
        </w:rPr>
      </w:pPr>
      <w:bookmarkStart w:id="79" w:name="_Toc328815992"/>
      <w:r>
        <w:rPr>
          <w:rFonts w:ascii="微软雅黑" w:eastAsia="微软雅黑" w:hAnsi="微软雅黑" w:cs="微软雅黑" w:hint="eastAsia"/>
          <w:bCs w:val="0"/>
          <w:sz w:val="21"/>
          <w:szCs w:val="21"/>
        </w:rPr>
        <w:t>一、总则</w:t>
      </w:r>
      <w:bookmarkEnd w:id="79"/>
    </w:p>
    <w:p w14:paraId="799498F8" w14:textId="77777777" w:rsidR="00B55024" w:rsidRDefault="009858BB">
      <w:pPr>
        <w:pStyle w:val="1"/>
        <w:tabs>
          <w:tab w:val="clear" w:pos="709"/>
        </w:tabs>
        <w:spacing w:line="400" w:lineRule="exact"/>
        <w:rPr>
          <w:rFonts w:ascii="微软雅黑" w:eastAsia="微软雅黑" w:hAnsi="微软雅黑" w:cs="微软雅黑"/>
          <w:bCs/>
        </w:rPr>
      </w:pPr>
      <w:r>
        <w:rPr>
          <w:rFonts w:ascii="微软雅黑" w:eastAsia="微软雅黑" w:hAnsi="微软雅黑" w:cs="微软雅黑" w:hint="eastAsia"/>
          <w:bCs/>
        </w:rPr>
        <w:t>基本原则</w:t>
      </w:r>
    </w:p>
    <w:p w14:paraId="54BD4F90" w14:textId="77777777" w:rsidR="00B55024" w:rsidRDefault="009858BB">
      <w:pPr>
        <w:pStyle w:val="13"/>
        <w:numPr>
          <w:ilvl w:val="1"/>
          <w:numId w:val="2"/>
        </w:numPr>
        <w:spacing w:line="400" w:lineRule="exact"/>
        <w:ind w:firstLineChars="0"/>
        <w:jc w:val="both"/>
        <w:rPr>
          <w:rFonts w:ascii="微软雅黑" w:eastAsia="微软雅黑" w:hAnsi="微软雅黑" w:cs="微软雅黑"/>
          <w:sz w:val="21"/>
          <w:szCs w:val="21"/>
        </w:rPr>
      </w:pPr>
      <w:r>
        <w:rPr>
          <w:rFonts w:ascii="微软雅黑" w:eastAsia="微软雅黑" w:hAnsi="微软雅黑" w:cs="微软雅黑" w:hint="eastAsia"/>
          <w:sz w:val="21"/>
          <w:szCs w:val="21"/>
        </w:rPr>
        <w:t>本招标文件适用于本文件第五部分中所述特定服务的招标投标。采购人、采购代理机构应当根据政府采购政策、采购预算、采购需求编制采购文件。</w:t>
      </w:r>
    </w:p>
    <w:p w14:paraId="7DA22FAF" w14:textId="77777777" w:rsidR="00B55024" w:rsidRDefault="009858BB">
      <w:pPr>
        <w:pStyle w:val="13"/>
        <w:numPr>
          <w:ilvl w:val="1"/>
          <w:numId w:val="2"/>
        </w:numPr>
        <w:spacing w:line="400" w:lineRule="exact"/>
        <w:ind w:firstLineChars="0"/>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520C4DC0" w14:textId="77777777" w:rsidR="00B55024" w:rsidRDefault="00B55024">
      <w:pPr>
        <w:pStyle w:val="1"/>
        <w:numPr>
          <w:ilvl w:val="0"/>
          <w:numId w:val="0"/>
        </w:numPr>
        <w:spacing w:line="400" w:lineRule="exact"/>
        <w:rPr>
          <w:rFonts w:ascii="微软雅黑" w:eastAsia="微软雅黑" w:hAnsi="微软雅黑" w:cs="微软雅黑"/>
          <w:bCs/>
        </w:rPr>
      </w:pPr>
    </w:p>
    <w:p w14:paraId="3D0F9E49" w14:textId="77777777" w:rsidR="00B55024" w:rsidRDefault="009858BB">
      <w:pPr>
        <w:pStyle w:val="1"/>
        <w:tabs>
          <w:tab w:val="clear" w:pos="709"/>
        </w:tabs>
        <w:spacing w:line="400" w:lineRule="exact"/>
        <w:rPr>
          <w:rFonts w:ascii="微软雅黑" w:eastAsia="微软雅黑" w:hAnsi="微软雅黑" w:cs="微软雅黑"/>
          <w:bCs/>
        </w:rPr>
      </w:pPr>
      <w:r>
        <w:rPr>
          <w:rFonts w:ascii="微软雅黑" w:eastAsia="微软雅黑" w:hAnsi="微软雅黑" w:cs="微软雅黑" w:hint="eastAsia"/>
          <w:bCs/>
        </w:rPr>
        <w:t>定义：</w:t>
      </w:r>
    </w:p>
    <w:p w14:paraId="1B3820B3" w14:textId="77777777" w:rsidR="00B55024" w:rsidRDefault="009858BB">
      <w:pPr>
        <w:pStyle w:val="1"/>
        <w:numPr>
          <w:ilvl w:val="1"/>
          <w:numId w:val="2"/>
        </w:numPr>
        <w:spacing w:line="400" w:lineRule="exact"/>
        <w:rPr>
          <w:rFonts w:ascii="微软雅黑" w:eastAsia="微软雅黑" w:hAnsi="微软雅黑" w:cs="微软雅黑"/>
          <w:bCs/>
        </w:rPr>
      </w:pPr>
      <w:r>
        <w:rPr>
          <w:rFonts w:ascii="微软雅黑" w:eastAsia="微软雅黑" w:hAnsi="微软雅黑" w:cs="微软雅黑" w:hint="eastAsia"/>
          <w:bCs/>
        </w:rPr>
        <w:t>“采购人”指本项目的具体采购单位，名称详见投标人须知前附表</w:t>
      </w:r>
      <w:r>
        <w:rPr>
          <w:rFonts w:ascii="微软雅黑" w:eastAsia="微软雅黑" w:hAnsi="微软雅黑" w:cs="微软雅黑" w:hint="eastAsia"/>
          <w:bCs/>
          <w:u w:val="single"/>
          <w:shd w:val="clear" w:color="auto" w:fill="FF0000"/>
        </w:rPr>
        <w:t>第1条</w:t>
      </w:r>
      <w:r>
        <w:rPr>
          <w:rFonts w:ascii="微软雅黑" w:eastAsia="微软雅黑" w:hAnsi="微软雅黑" w:cs="微软雅黑" w:hint="eastAsia"/>
          <w:bCs/>
          <w:u w:val="single"/>
        </w:rPr>
        <w:t>；</w:t>
      </w:r>
    </w:p>
    <w:p w14:paraId="534B461F" w14:textId="77777777" w:rsidR="00B55024" w:rsidRDefault="009858BB">
      <w:pPr>
        <w:pStyle w:val="1"/>
        <w:numPr>
          <w:ilvl w:val="1"/>
          <w:numId w:val="2"/>
        </w:numPr>
        <w:snapToGrid w:val="0"/>
        <w:spacing w:line="400" w:lineRule="exact"/>
        <w:rPr>
          <w:rFonts w:ascii="微软雅黑" w:eastAsia="微软雅黑" w:hAnsi="微软雅黑" w:cs="微软雅黑"/>
          <w:bCs/>
        </w:rPr>
      </w:pPr>
      <w:r>
        <w:rPr>
          <w:rStyle w:val="px10"/>
          <w:rFonts w:ascii="微软雅黑" w:eastAsia="微软雅黑" w:hAnsi="微软雅黑" w:cs="微软雅黑" w:hint="eastAsia"/>
          <w:b/>
        </w:rPr>
        <w:t>“服务”指本招标文件</w:t>
      </w:r>
      <w:r>
        <w:rPr>
          <w:rStyle w:val="px10"/>
          <w:rFonts w:ascii="微软雅黑" w:eastAsia="微软雅黑" w:hAnsi="微软雅黑" w:cs="微软雅黑" w:hint="eastAsia"/>
          <w:b/>
          <w:u w:val="single"/>
        </w:rPr>
        <w:t>第五部分</w:t>
      </w:r>
      <w:r>
        <w:rPr>
          <w:rStyle w:val="px10"/>
          <w:rFonts w:ascii="微软雅黑" w:eastAsia="微软雅黑" w:hAnsi="微软雅黑" w:cs="微软雅黑" w:hint="eastAsia"/>
          <w:b/>
        </w:rPr>
        <w:t>所述投标人应该履行的承诺和义务；</w:t>
      </w:r>
    </w:p>
    <w:p w14:paraId="09CDFDF7"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“潜在投标人”指符合本招标文件各项规定的合格供应商；</w:t>
      </w:r>
    </w:p>
    <w:p w14:paraId="3E949305"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“投标人”指符合本招标文件规定并参加投标的供应商；</w:t>
      </w:r>
    </w:p>
    <w:p w14:paraId="64D8F9AF"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本招标文件规定按日计算期间的，开始当天不计入，从次日开始计算。期限的最后一日是国家法定节假日的，顺延到节假日后的次日为期限的最后一日。</w:t>
      </w:r>
    </w:p>
    <w:p w14:paraId="72EFAABA" w14:textId="77777777" w:rsidR="00B55024" w:rsidRDefault="00B55024">
      <w:pPr>
        <w:pStyle w:val="1"/>
        <w:numPr>
          <w:ilvl w:val="0"/>
          <w:numId w:val="0"/>
        </w:numPr>
        <w:tabs>
          <w:tab w:val="clear" w:pos="709"/>
        </w:tabs>
        <w:snapToGrid w:val="0"/>
        <w:spacing w:line="400" w:lineRule="exact"/>
        <w:rPr>
          <w:rFonts w:ascii="微软雅黑" w:eastAsia="微软雅黑" w:hAnsi="微软雅黑" w:cs="微软雅黑"/>
          <w:bCs/>
        </w:rPr>
      </w:pPr>
    </w:p>
    <w:p w14:paraId="6F75A0F2" w14:textId="77777777" w:rsidR="00B55024" w:rsidRDefault="009858BB">
      <w:pPr>
        <w:pStyle w:val="1"/>
        <w:tabs>
          <w:tab w:val="clear" w:pos="709"/>
        </w:tabs>
        <w:spacing w:line="400" w:lineRule="exact"/>
        <w:rPr>
          <w:rFonts w:ascii="微软雅黑" w:eastAsia="微软雅黑" w:hAnsi="微软雅黑" w:cs="微软雅黑"/>
          <w:bCs/>
        </w:rPr>
      </w:pPr>
      <w:r>
        <w:rPr>
          <w:rFonts w:ascii="微软雅黑" w:eastAsia="微软雅黑" w:hAnsi="微软雅黑" w:cs="微软雅黑" w:hint="eastAsia"/>
          <w:bCs/>
        </w:rPr>
        <w:t>合格投标人的条件</w:t>
      </w:r>
    </w:p>
    <w:p w14:paraId="0EAC5C07"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具有本项目实施能力，符合、承认并承诺履行本招标文件各项规定的国内供应商均可参加投标；</w:t>
      </w:r>
    </w:p>
    <w:p w14:paraId="0553329E" w14:textId="77777777" w:rsidR="00B55024" w:rsidRDefault="009858BB">
      <w:pPr>
        <w:pStyle w:val="1"/>
        <w:numPr>
          <w:ilvl w:val="1"/>
          <w:numId w:val="2"/>
        </w:numPr>
        <w:spacing w:line="400" w:lineRule="exact"/>
        <w:rPr>
          <w:rFonts w:ascii="微软雅黑" w:eastAsia="微软雅黑" w:hAnsi="微软雅黑" w:cs="微软雅黑"/>
          <w:bCs/>
        </w:rPr>
      </w:pPr>
      <w:r>
        <w:rPr>
          <w:rFonts w:ascii="微软雅黑" w:eastAsia="微软雅黑" w:hAnsi="微软雅黑" w:cs="微软雅黑" w:hint="eastAsia"/>
          <w:bCs/>
        </w:rPr>
        <w:t>投标人应符合《中华人民共和国政府采购法》和本招标文件中规定的条件：</w:t>
      </w:r>
    </w:p>
    <w:p w14:paraId="63C9821B"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具有独立承担民事责任的能力；</w:t>
      </w:r>
    </w:p>
    <w:p w14:paraId="4491342E"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具有良好的商业信誉和健全的财务会计制度；</w:t>
      </w:r>
    </w:p>
    <w:p w14:paraId="118B918B"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具有履行合同所必需的设备和专业技术能力；</w:t>
      </w:r>
    </w:p>
    <w:p w14:paraId="325B4A41"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具有依法缴纳税收和社会保障资金的良好记录；</w:t>
      </w:r>
    </w:p>
    <w:p w14:paraId="733C6166"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参加此项采购活动前三年内，在经营活动中没有重大违法记录；</w:t>
      </w:r>
    </w:p>
    <w:p w14:paraId="6E717253" w14:textId="77777777" w:rsidR="00B55024" w:rsidRDefault="009858BB">
      <w:pPr>
        <w:numPr>
          <w:ilvl w:val="0"/>
          <w:numId w:val="4"/>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法律、行政法规规定的其他条件。</w:t>
      </w:r>
    </w:p>
    <w:p w14:paraId="113BC621" w14:textId="77777777" w:rsidR="00B55024" w:rsidRDefault="009858BB">
      <w:pPr>
        <w:pStyle w:val="1"/>
        <w:numPr>
          <w:ilvl w:val="1"/>
          <w:numId w:val="2"/>
        </w:numPr>
        <w:snapToGrid w:val="0"/>
        <w:spacing w:line="400" w:lineRule="exact"/>
        <w:rPr>
          <w:rFonts w:ascii="微软雅黑" w:eastAsia="微软雅黑" w:hAnsi="微软雅黑" w:cs="微软雅黑"/>
        </w:rPr>
      </w:pPr>
      <w:r>
        <w:rPr>
          <w:rFonts w:ascii="微软雅黑" w:eastAsia="微软雅黑" w:hAnsi="微软雅黑" w:cs="微软雅黑" w:hint="eastAsia"/>
        </w:rPr>
        <w:t>单位负责人为同一人或者存在直接控股、管理关系的不同供应商，不得参加同一合同项下的政府采购活动。</w:t>
      </w:r>
    </w:p>
    <w:p w14:paraId="3D2C89B9"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本次招标是否允许由两个以上投标人组成一个联合体以一个投标人身份共同投标，详见投标人须知前附表</w:t>
      </w:r>
      <w:r>
        <w:rPr>
          <w:rFonts w:ascii="微软雅黑" w:eastAsia="微软雅黑" w:hAnsi="微软雅黑" w:cs="微软雅黑" w:hint="eastAsia"/>
          <w:bCs/>
          <w:u w:val="single"/>
          <w:shd w:val="clear" w:color="auto" w:fill="FF0000"/>
        </w:rPr>
        <w:t>第7条</w:t>
      </w:r>
      <w:r>
        <w:rPr>
          <w:rFonts w:ascii="微软雅黑" w:eastAsia="微软雅黑" w:hAnsi="微软雅黑" w:cs="微软雅黑" w:hint="eastAsia"/>
          <w:bCs/>
        </w:rPr>
        <w:t>。如果允许联合体投标，联合体各方除符合上述规定外，还应符合下列要求：</w:t>
      </w:r>
    </w:p>
    <w:p w14:paraId="70AC5EB6" w14:textId="77777777" w:rsidR="00B55024" w:rsidRDefault="009858BB">
      <w:pPr>
        <w:numPr>
          <w:ilvl w:val="0"/>
          <w:numId w:val="5"/>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以联合体形式参加投标的，联合体各方均应当符合政府采购法第二十二条第一款规定的条件，并按照投标人须知前附表要求提交相关证明文件。采购人根据采购项目的特殊要</w:t>
      </w:r>
      <w:r>
        <w:rPr>
          <w:rFonts w:ascii="微软雅黑" w:eastAsia="微软雅黑" w:hAnsi="微软雅黑" w:cs="微软雅黑" w:hint="eastAsia"/>
          <w:bCs/>
          <w:sz w:val="21"/>
          <w:szCs w:val="21"/>
        </w:rPr>
        <w:lastRenderedPageBreak/>
        <w:t>求规定投标人特定条件的，联合体各方中至少应当有一方符合采购人规定的特定条件。</w:t>
      </w:r>
    </w:p>
    <w:p w14:paraId="1FBA6A86" w14:textId="77777777" w:rsidR="00B55024" w:rsidRDefault="009858BB">
      <w:pPr>
        <w:numPr>
          <w:ilvl w:val="0"/>
          <w:numId w:val="5"/>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联合体中有同类资质的供应商按照联合体分工承担相同工作的，应当按照资质等级较低的供应商确定资质等级。</w:t>
      </w:r>
    </w:p>
    <w:p w14:paraId="4D955AA4" w14:textId="77777777" w:rsidR="00B55024" w:rsidRDefault="009858BB">
      <w:pPr>
        <w:numPr>
          <w:ilvl w:val="0"/>
          <w:numId w:val="5"/>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以联合体形式参加政府采购活动的，联合体各方不得再单独参加或者与其他供应商另外组成联合体参加同一合同项下的政府采购活动。若该等情形被发现，其单独的投标和与此有关的联合体的投标均将被拒绝。</w:t>
      </w:r>
    </w:p>
    <w:p w14:paraId="75C315C0" w14:textId="77777777" w:rsidR="00B55024" w:rsidRDefault="009858BB">
      <w:pPr>
        <w:numPr>
          <w:ilvl w:val="0"/>
          <w:numId w:val="5"/>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14:paraId="58264E3A" w14:textId="77777777" w:rsidR="00B55024" w:rsidRDefault="009858BB">
      <w:pPr>
        <w:numPr>
          <w:ilvl w:val="0"/>
          <w:numId w:val="5"/>
        </w:num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代理机构与采购人承担连带责任。</w:t>
      </w:r>
    </w:p>
    <w:p w14:paraId="5093DB10"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投标人应按照招标公告规定的方式获取招标文件。</w:t>
      </w:r>
    </w:p>
    <w:p w14:paraId="5347E667"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如投标人代表不是法定代表人，在到采购中心现场上传文件和参加开标时须出示身份证原件，并递交身份证复印件和《法定代表人授权委托书》原件或复印件（按招标文件格式填写）；如投标人代表是法定代表人，须出示身份证原件，并递交身份证复印件。</w:t>
      </w:r>
    </w:p>
    <w:p w14:paraId="085EE559" w14:textId="77777777" w:rsidR="00B55024" w:rsidRDefault="00B55024">
      <w:pPr>
        <w:spacing w:line="400" w:lineRule="exact"/>
        <w:rPr>
          <w:rFonts w:ascii="微软雅黑" w:eastAsia="微软雅黑" w:hAnsi="微软雅黑" w:cs="微软雅黑"/>
          <w:bCs/>
          <w:color w:val="000000"/>
          <w:sz w:val="21"/>
          <w:szCs w:val="21"/>
        </w:rPr>
      </w:pPr>
    </w:p>
    <w:p w14:paraId="3B913856"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投标费用</w:t>
      </w:r>
    </w:p>
    <w:p w14:paraId="4D2B0D23"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投标人应承担所有与准备和参加投标有关的费用，采购中心和采购人在任何情况下均无义务和责任承担这些费用。</w:t>
      </w:r>
    </w:p>
    <w:p w14:paraId="07A3E603"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通知</w:t>
      </w:r>
    </w:p>
    <w:p w14:paraId="35BBC2F4" w14:textId="77777777" w:rsidR="00B55024" w:rsidRDefault="009858BB">
      <w:pPr>
        <w:pStyle w:val="1"/>
        <w:numPr>
          <w:ilvl w:val="0"/>
          <w:numId w:val="0"/>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 xml:space="preserve">    对与本项目有关的通知，</w:t>
      </w:r>
      <w:r>
        <w:rPr>
          <w:rFonts w:ascii="微软雅黑" w:eastAsia="微软雅黑" w:hAnsi="微软雅黑" w:cs="微软雅黑" w:hint="eastAsia"/>
          <w:color w:val="000000"/>
        </w:rPr>
        <w:t>采购中心将以书面（包括书面材料、信函、传真等，下同）、手机短信、电子邮件或在本次招标公告刊登的媒体上发布公告的一种或多种形式，向潜在投标人发出，传真和手机号码以潜在投标人的登记为准。收到通知的投标人应以书面方式立即予以回复确认，但投标人未回复或采购中心未收到回复，并不应当被理解为投标人未收到通知。因登记有误、传真线路故障、手机信号故障或其它任何意外情形，导致所发出的通知延迟送达或无法到达投标人，采购中心不因此承担任何责任，如采购中心明知该项通知并未实际送达且仍有条件和必要补发的，采购中心将会及时补发，有关招标活动继续进行</w:t>
      </w:r>
      <w:r>
        <w:rPr>
          <w:rFonts w:ascii="微软雅黑" w:eastAsia="微软雅黑" w:hAnsi="微软雅黑" w:cs="微软雅黑" w:hint="eastAsia"/>
          <w:bCs/>
        </w:rPr>
        <w:t>。</w:t>
      </w:r>
    </w:p>
    <w:p w14:paraId="7F32D783" w14:textId="77777777" w:rsidR="00B55024" w:rsidRDefault="00B55024">
      <w:pPr>
        <w:pStyle w:val="1"/>
        <w:numPr>
          <w:ilvl w:val="0"/>
          <w:numId w:val="0"/>
        </w:numPr>
        <w:tabs>
          <w:tab w:val="left" w:pos="420"/>
        </w:tabs>
        <w:spacing w:line="400" w:lineRule="exact"/>
        <w:rPr>
          <w:rFonts w:ascii="微软雅黑" w:eastAsia="微软雅黑" w:hAnsi="微软雅黑" w:cs="微软雅黑"/>
          <w:bCs/>
          <w:color w:val="000000"/>
        </w:rPr>
      </w:pPr>
    </w:p>
    <w:p w14:paraId="5C82CABA" w14:textId="77777777" w:rsidR="00B55024" w:rsidRDefault="009858BB">
      <w:pPr>
        <w:pStyle w:val="2"/>
        <w:spacing w:before="0" w:after="0" w:line="400" w:lineRule="exact"/>
        <w:ind w:left="238"/>
        <w:rPr>
          <w:rFonts w:ascii="微软雅黑" w:eastAsia="微软雅黑" w:hAnsi="微软雅黑" w:cs="微软雅黑"/>
          <w:bCs w:val="0"/>
          <w:sz w:val="21"/>
          <w:szCs w:val="21"/>
        </w:rPr>
      </w:pPr>
      <w:bookmarkStart w:id="80" w:name="_Toc328815993"/>
      <w:r>
        <w:rPr>
          <w:rFonts w:ascii="微软雅黑" w:eastAsia="微软雅黑" w:hAnsi="微软雅黑" w:cs="微软雅黑" w:hint="eastAsia"/>
          <w:bCs w:val="0"/>
          <w:sz w:val="21"/>
          <w:szCs w:val="21"/>
        </w:rPr>
        <w:t>二、招标文件</w:t>
      </w:r>
      <w:bookmarkEnd w:id="80"/>
    </w:p>
    <w:p w14:paraId="20A83171"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招标文件</w:t>
      </w:r>
    </w:p>
    <w:p w14:paraId="6F7D76CB"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招标文件由</w:t>
      </w:r>
      <w:r>
        <w:rPr>
          <w:rFonts w:ascii="微软雅黑" w:eastAsia="微软雅黑" w:hAnsi="微软雅黑" w:cs="微软雅黑" w:hint="eastAsia"/>
          <w:bCs/>
        </w:rPr>
        <w:t>下列八</w:t>
      </w:r>
      <w:r>
        <w:rPr>
          <w:rFonts w:ascii="微软雅黑" w:eastAsia="微软雅黑" w:hAnsi="微软雅黑" w:cs="微软雅黑" w:hint="eastAsia"/>
          <w:bCs/>
          <w:u w:val="single"/>
        </w:rPr>
        <w:t>部分</w:t>
      </w:r>
      <w:r>
        <w:rPr>
          <w:rFonts w:ascii="微软雅黑" w:eastAsia="微软雅黑" w:hAnsi="微软雅黑" w:cs="微软雅黑" w:hint="eastAsia"/>
          <w:bCs/>
        </w:rPr>
        <w:t>内容组成：</w:t>
      </w:r>
    </w:p>
    <w:p w14:paraId="3B43332C"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lastRenderedPageBreak/>
        <w:t>第一部分 投标邀请；</w:t>
      </w:r>
    </w:p>
    <w:p w14:paraId="1C0EE857"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第二部分 投标人须知前附表；</w:t>
      </w:r>
    </w:p>
    <w:p w14:paraId="02F424C8"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第三部分 投标人须知；</w:t>
      </w:r>
    </w:p>
    <w:p w14:paraId="6B33B198"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第四部分 评标标准和评分方法；</w:t>
      </w:r>
    </w:p>
    <w:p w14:paraId="3931031E" w14:textId="77777777" w:rsidR="00B55024" w:rsidRDefault="009858BB">
      <w:pPr>
        <w:spacing w:line="400" w:lineRule="exact"/>
        <w:ind w:firstLineChars="571" w:firstLine="1199"/>
        <w:rPr>
          <w:rFonts w:ascii="微软雅黑" w:eastAsia="微软雅黑" w:hAnsi="微软雅黑" w:cs="微软雅黑"/>
          <w:bCs/>
          <w:sz w:val="21"/>
          <w:szCs w:val="21"/>
        </w:rPr>
      </w:pPr>
      <w:r>
        <w:rPr>
          <w:rFonts w:ascii="微软雅黑" w:eastAsia="微软雅黑" w:hAnsi="微软雅黑" w:cs="微软雅黑" w:hint="eastAsia"/>
          <w:bCs/>
          <w:color w:val="000000"/>
          <w:sz w:val="21"/>
          <w:szCs w:val="21"/>
        </w:rPr>
        <w:t>第五部分</w:t>
      </w:r>
      <w:r>
        <w:rPr>
          <w:rFonts w:ascii="微软雅黑" w:eastAsia="微软雅黑" w:hAnsi="微软雅黑" w:cs="微软雅黑" w:hint="eastAsia"/>
          <w:bCs/>
          <w:sz w:val="21"/>
          <w:szCs w:val="21"/>
        </w:rPr>
        <w:t xml:space="preserve"> 服务内容和要求；</w:t>
      </w:r>
    </w:p>
    <w:p w14:paraId="285159DC" w14:textId="77777777" w:rsidR="00B55024" w:rsidRDefault="009858BB">
      <w:pPr>
        <w:spacing w:line="400" w:lineRule="exact"/>
        <w:ind w:firstLineChars="571" w:firstLine="1199"/>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第六部分 </w:t>
      </w:r>
      <w:r w:rsidR="00690FDE">
        <w:rPr>
          <w:rFonts w:ascii="微软雅黑" w:eastAsia="微软雅黑" w:hAnsi="微软雅黑" w:cs="微软雅黑" w:hint="eastAsia"/>
          <w:bCs/>
          <w:sz w:val="21"/>
          <w:szCs w:val="21"/>
        </w:rPr>
        <w:t>中标合同即</w:t>
      </w:r>
      <w:r>
        <w:rPr>
          <w:rFonts w:ascii="微软雅黑" w:eastAsia="微软雅黑" w:hAnsi="微软雅黑" w:cs="微软雅黑" w:hint="eastAsia"/>
          <w:bCs/>
          <w:sz w:val="21"/>
          <w:szCs w:val="21"/>
        </w:rPr>
        <w:t>服务合同主要条款；</w:t>
      </w:r>
    </w:p>
    <w:p w14:paraId="53F11D18"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第七部分 投标文件格式；</w:t>
      </w:r>
    </w:p>
    <w:p w14:paraId="63F60931" w14:textId="77777777" w:rsidR="00B55024" w:rsidRDefault="009858BB">
      <w:pPr>
        <w:spacing w:line="400" w:lineRule="exact"/>
        <w:ind w:firstLineChars="571" w:firstLine="1199"/>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第八部分 附件。</w:t>
      </w:r>
    </w:p>
    <w:p w14:paraId="70CB9715" w14:textId="77777777" w:rsidR="00B55024" w:rsidRDefault="00B55024">
      <w:pPr>
        <w:pStyle w:val="1"/>
        <w:numPr>
          <w:ilvl w:val="0"/>
          <w:numId w:val="0"/>
        </w:numPr>
        <w:spacing w:line="400" w:lineRule="exact"/>
        <w:rPr>
          <w:rFonts w:ascii="微软雅黑" w:eastAsia="微软雅黑" w:hAnsi="微软雅黑" w:cs="微软雅黑"/>
          <w:bCs/>
          <w:color w:val="000000"/>
        </w:rPr>
      </w:pPr>
    </w:p>
    <w:p w14:paraId="4D6FEB40" w14:textId="77777777" w:rsidR="00B55024" w:rsidRDefault="009858BB">
      <w:pPr>
        <w:pStyle w:val="2"/>
        <w:spacing w:before="0" w:after="0" w:line="400" w:lineRule="exact"/>
        <w:ind w:left="238"/>
        <w:rPr>
          <w:rFonts w:ascii="微软雅黑" w:eastAsia="微软雅黑" w:hAnsi="微软雅黑" w:cs="微软雅黑"/>
          <w:b w:val="0"/>
          <w:sz w:val="21"/>
          <w:szCs w:val="21"/>
        </w:rPr>
      </w:pPr>
      <w:bookmarkStart w:id="81" w:name="_Toc328815994"/>
      <w:r>
        <w:rPr>
          <w:rFonts w:ascii="微软雅黑" w:eastAsia="微软雅黑" w:hAnsi="微软雅黑" w:cs="微软雅黑" w:hint="eastAsia"/>
          <w:bCs w:val="0"/>
          <w:sz w:val="21"/>
          <w:szCs w:val="21"/>
        </w:rPr>
        <w:t>三、投标文件</w:t>
      </w:r>
      <w:bookmarkEnd w:id="81"/>
      <w:r>
        <w:rPr>
          <w:rFonts w:ascii="微软雅黑" w:eastAsia="微软雅黑" w:hAnsi="微软雅黑" w:cs="微软雅黑" w:hint="eastAsia"/>
          <w:b w:val="0"/>
          <w:sz w:val="21"/>
          <w:szCs w:val="21"/>
        </w:rPr>
        <w:t xml:space="preserve">     </w:t>
      </w:r>
    </w:p>
    <w:p w14:paraId="59A0E25F"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投标文件的语言和计量单位</w:t>
      </w:r>
    </w:p>
    <w:p w14:paraId="0C19347A"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投标人提交的投标文件（包括技术文件和资料、图纸中的说明）以及投标人与采购中心就有关投标的所有来往函电均应使用中文简体字。</w:t>
      </w:r>
    </w:p>
    <w:p w14:paraId="3DFED741"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7494B585" w14:textId="77777777" w:rsidR="00B55024" w:rsidRDefault="009858BB">
      <w:pPr>
        <w:pStyle w:val="1"/>
        <w:numPr>
          <w:ilvl w:val="0"/>
          <w:numId w:val="0"/>
        </w:numPr>
        <w:snapToGrid w:val="0"/>
        <w:spacing w:line="400" w:lineRule="exact"/>
        <w:ind w:left="718" w:hangingChars="342" w:hanging="718"/>
        <w:rPr>
          <w:rFonts w:ascii="微软雅黑" w:eastAsia="微软雅黑" w:hAnsi="微软雅黑" w:cs="微软雅黑"/>
          <w:bCs/>
        </w:rPr>
      </w:pPr>
      <w:r>
        <w:rPr>
          <w:rFonts w:ascii="微软雅黑" w:eastAsia="微软雅黑" w:hAnsi="微软雅黑" w:cs="微软雅黑" w:hint="eastAsia"/>
          <w:bCs/>
        </w:rPr>
        <w:t xml:space="preserve">       原版为外文的证书类、证明类文件，与投标人名称或其它实际情况不符的，投标人应当提供相关证明文件。</w:t>
      </w:r>
    </w:p>
    <w:p w14:paraId="0804B884"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投标文件所使用的计量单位，应使用国家法定计量单位。</w:t>
      </w:r>
    </w:p>
    <w:p w14:paraId="3827438B" w14:textId="77777777" w:rsidR="00B55024" w:rsidRDefault="00B55024">
      <w:pPr>
        <w:spacing w:line="400" w:lineRule="exact"/>
        <w:rPr>
          <w:rFonts w:ascii="微软雅黑" w:eastAsia="微软雅黑" w:hAnsi="微软雅黑" w:cs="微软雅黑"/>
          <w:bCs/>
          <w:color w:val="000000"/>
          <w:sz w:val="21"/>
          <w:szCs w:val="21"/>
        </w:rPr>
      </w:pPr>
    </w:p>
    <w:p w14:paraId="5557100D" w14:textId="77777777" w:rsidR="00B55024" w:rsidRDefault="009858BB">
      <w:pPr>
        <w:pStyle w:val="1"/>
        <w:tabs>
          <w:tab w:val="clear" w:pos="709"/>
        </w:tabs>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投标文件的组成及相关要求</w:t>
      </w:r>
    </w:p>
    <w:p w14:paraId="080F936D"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投标文件分为商务部分和技术部分。</w:t>
      </w:r>
    </w:p>
    <w:p w14:paraId="589761C3" w14:textId="77777777" w:rsidR="00B55024" w:rsidRDefault="009858BB">
      <w:pPr>
        <w:snapToGrid w:val="0"/>
        <w:spacing w:line="400" w:lineRule="exact"/>
        <w:ind w:leftChars="300" w:left="720"/>
        <w:rPr>
          <w:rFonts w:ascii="微软雅黑" w:eastAsia="微软雅黑" w:hAnsi="微软雅黑" w:cs="微软雅黑"/>
          <w:bCs/>
          <w:sz w:val="21"/>
          <w:szCs w:val="21"/>
        </w:rPr>
      </w:pPr>
      <w:r>
        <w:rPr>
          <w:rFonts w:ascii="微软雅黑" w:eastAsia="微软雅黑" w:hAnsi="微软雅黑" w:cs="微软雅黑" w:hint="eastAsia"/>
          <w:bCs/>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微软雅黑" w:eastAsia="微软雅黑" w:hAnsi="微软雅黑" w:cs="微软雅黑" w:hint="eastAsia"/>
          <w:bCs/>
          <w:sz w:val="21"/>
          <w:szCs w:val="21"/>
          <w:highlight w:val="red"/>
          <w:u w:val="single"/>
        </w:rPr>
        <w:t>第8至10条</w:t>
      </w:r>
      <w:r>
        <w:rPr>
          <w:rFonts w:ascii="微软雅黑" w:eastAsia="微软雅黑" w:hAnsi="微软雅黑" w:cs="微软雅黑" w:hint="eastAsia"/>
          <w:bCs/>
          <w:sz w:val="21"/>
          <w:szCs w:val="21"/>
        </w:rPr>
        <w:t>规定提交资格审查材料、商务文件和技术文件，其中加</w:t>
      </w:r>
      <w:r>
        <w:rPr>
          <w:rFonts w:ascii="微软雅黑" w:eastAsia="微软雅黑" w:hAnsi="微软雅黑" w:cs="微软雅黑" w:hint="eastAsia"/>
          <w:bCs/>
          <w:spacing w:val="-20"/>
          <w:sz w:val="21"/>
          <w:szCs w:val="21"/>
        </w:rPr>
        <w:t>*</w:t>
      </w:r>
      <w:r>
        <w:rPr>
          <w:rFonts w:ascii="微软雅黑" w:eastAsia="微软雅黑" w:hAnsi="微软雅黑" w:cs="微软雅黑" w:hint="eastAsia"/>
          <w:bCs/>
          <w:sz w:val="21"/>
          <w:szCs w:val="21"/>
        </w:rPr>
        <w:t>项目若有缺失或无效，将导致投标被拒绝且不允许在开标后补正（具体填写要求详见招标文件</w:t>
      </w:r>
      <w:r>
        <w:rPr>
          <w:rFonts w:ascii="微软雅黑" w:eastAsia="微软雅黑" w:hAnsi="微软雅黑" w:cs="微软雅黑" w:hint="eastAsia"/>
          <w:bCs/>
          <w:sz w:val="21"/>
          <w:szCs w:val="21"/>
          <w:u w:val="single"/>
        </w:rPr>
        <w:t>第七部分</w:t>
      </w:r>
      <w:r>
        <w:rPr>
          <w:rFonts w:ascii="微软雅黑" w:eastAsia="微软雅黑" w:hAnsi="微软雅黑" w:cs="微软雅黑" w:hint="eastAsia"/>
          <w:bCs/>
          <w:sz w:val="21"/>
          <w:szCs w:val="21"/>
        </w:rPr>
        <w:t>）。</w:t>
      </w:r>
    </w:p>
    <w:p w14:paraId="428E5347"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文件规格幅面（A4）应与正文一致，使用宋体五号字，按照招标文件第七部分对投标文件格式部分规定的顺序，统一编目编码并编制目录。由于编排混乱导致投标文件被误读或查找不到，责任应当由投标人承担。</w:t>
      </w:r>
    </w:p>
    <w:p w14:paraId="691D91AC"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履约担保和融资担保</w:t>
      </w:r>
    </w:p>
    <w:p w14:paraId="2E6A6D3F" w14:textId="77777777" w:rsidR="00B55024" w:rsidRDefault="009858BB">
      <w:pPr>
        <w:numPr>
          <w:ilvl w:val="0"/>
          <w:numId w:val="6"/>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本项目如需中标后收取履约保证金，履约保证金数额参见投标人须知前附表第15条要求，投标人可以以支票、汇票、本票、金融机构、担保机构出具的保函等非现金形式提交（格式详见招标文件</w:t>
      </w:r>
      <w:r>
        <w:rPr>
          <w:rFonts w:ascii="微软雅黑" w:eastAsia="微软雅黑" w:hAnsi="微软雅黑" w:cs="微软雅黑" w:hint="eastAsia"/>
          <w:bCs/>
          <w:sz w:val="21"/>
          <w:szCs w:val="21"/>
          <w:u w:val="single"/>
        </w:rPr>
        <w:t>第七部分</w:t>
      </w:r>
      <w:r>
        <w:rPr>
          <w:rFonts w:ascii="微软雅黑" w:eastAsia="微软雅黑" w:hAnsi="微软雅黑" w:cs="微软雅黑" w:hint="eastAsia"/>
          <w:bCs/>
          <w:sz w:val="21"/>
          <w:szCs w:val="21"/>
        </w:rPr>
        <w:t>）。收取履约保证金后原则上不再收取质保金，不再预留尾款。</w:t>
      </w:r>
    </w:p>
    <w:p w14:paraId="43EDC3BB" w14:textId="77777777" w:rsidR="00B55024" w:rsidRDefault="009858BB">
      <w:pPr>
        <w:numPr>
          <w:ilvl w:val="0"/>
          <w:numId w:val="6"/>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lastRenderedPageBreak/>
        <w:t>投标人可以选择融资担保的形式为政府采购项目履约进行融资贷款，相关事宜与中国投融资担保有限公司协商。</w:t>
      </w:r>
    </w:p>
    <w:p w14:paraId="137ABF78" w14:textId="77777777" w:rsidR="00B55024" w:rsidRDefault="009858BB">
      <w:pPr>
        <w:numPr>
          <w:ilvl w:val="0"/>
          <w:numId w:val="6"/>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经财政部与中国投融资担保有限公司协商，由中国投融资担保有限公司作为中央本级的试点专业担保机构，其他担保公司提供的担保无效。中国投融资担保有限公司的联系电话：010-88822659、88822510，传真：010-68437949，联系人：何嘉，办公地址：北京市海淀区西三环北路100号光耀东方（原金玉大厦）写字楼19层，电子信箱：hejia@guaranty.com.cn。</w:t>
      </w:r>
    </w:p>
    <w:p w14:paraId="67100C99"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投标报价</w:t>
      </w:r>
    </w:p>
    <w:p w14:paraId="6DC037A6"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所有投标报价均以人民币元为计算单位。只要投报了一个确定数额的总价，无论分项价格是否全部填报了相应的金额或免费字样，报价应被视为已经包含了但并不限于各项购买服务及相关服务等的费用和所需缴纳的所有价格、税、费。在其它情况下，由于分项报价填报不完整、不清楚或存在其它任何失误，所导致的任何不利后果均应当由投标人自行承担。</w:t>
      </w:r>
    </w:p>
    <w:p w14:paraId="0223D4FE"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投标人对投标报价若有说明应在开标一览表显著处注明，只有开标时唱出的报价和优惠才会在评标时予以考虑。</w:t>
      </w:r>
    </w:p>
    <w:p w14:paraId="33AEC727"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投标的报价优惠应对应开标一览表提供相应的明细清单。除报价优惠外，任何超出招标文件要求而额外赠送的服务项目、免费培训等其他形式的优惠，在评标时将不具有竞争优势。</w:t>
      </w:r>
    </w:p>
    <w:p w14:paraId="531AE375"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对于有分项及特殊需求的服务内容，应由投标人自行设计相关格式。投标人按照上述要求分类报价，其目的是便于评标，但在任何情况下并不限制采购中心或采购人以其他条款签订合同的权利。</w:t>
      </w:r>
    </w:p>
    <w:p w14:paraId="4994EA80"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最低报价不能作为中标的保证。</w:t>
      </w:r>
    </w:p>
    <w:p w14:paraId="70F51906" w14:textId="77777777" w:rsidR="00B55024" w:rsidRDefault="009858BB">
      <w:pPr>
        <w:numPr>
          <w:ilvl w:val="0"/>
          <w:numId w:val="7"/>
        </w:numPr>
        <w:tabs>
          <w:tab w:val="clear" w:pos="1200"/>
        </w:tabs>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投标文件报价出现前后不一致的，按照下列规定修正：</w:t>
      </w:r>
    </w:p>
    <w:p w14:paraId="05CDE3EF" w14:textId="77777777" w:rsidR="00B55024" w:rsidRDefault="009858BB">
      <w:pPr>
        <w:snapToGrid w:val="0"/>
        <w:spacing w:line="400" w:lineRule="exact"/>
        <w:ind w:left="480"/>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1）投标文件中开标一览表内容与投标文件中相应内容不一致的，以开标一览表为准； </w:t>
      </w:r>
    </w:p>
    <w:p w14:paraId="46ADF8E7" w14:textId="77777777" w:rsidR="00B55024" w:rsidRDefault="009858BB">
      <w:pPr>
        <w:snapToGrid w:val="0"/>
        <w:spacing w:line="400" w:lineRule="exact"/>
        <w:ind w:left="480"/>
        <w:rPr>
          <w:rFonts w:ascii="微软雅黑" w:eastAsia="微软雅黑" w:hAnsi="微软雅黑" w:cs="微软雅黑"/>
          <w:bCs/>
          <w:sz w:val="21"/>
          <w:szCs w:val="21"/>
        </w:rPr>
      </w:pPr>
      <w:r>
        <w:rPr>
          <w:rFonts w:ascii="微软雅黑" w:eastAsia="微软雅黑" w:hAnsi="微软雅黑" w:cs="微软雅黑" w:hint="eastAsia"/>
          <w:bCs/>
          <w:sz w:val="21"/>
          <w:szCs w:val="21"/>
        </w:rPr>
        <w:t>2）大写金额和小写金额不一致的，以大写金额为准；</w:t>
      </w:r>
    </w:p>
    <w:p w14:paraId="1B328EC9" w14:textId="77777777" w:rsidR="00B55024" w:rsidRDefault="009858BB">
      <w:pPr>
        <w:snapToGrid w:val="0"/>
        <w:spacing w:line="400" w:lineRule="exact"/>
        <w:ind w:left="480"/>
        <w:rPr>
          <w:rFonts w:ascii="微软雅黑" w:eastAsia="微软雅黑" w:hAnsi="微软雅黑" w:cs="微软雅黑"/>
          <w:bCs/>
          <w:sz w:val="21"/>
          <w:szCs w:val="21"/>
        </w:rPr>
      </w:pPr>
      <w:r>
        <w:rPr>
          <w:rFonts w:ascii="微软雅黑" w:eastAsia="微软雅黑" w:hAnsi="微软雅黑" w:cs="微软雅黑" w:hint="eastAsia"/>
          <w:bCs/>
          <w:sz w:val="21"/>
          <w:szCs w:val="21"/>
        </w:rPr>
        <w:t>3）单价金额小数点或者百分比有明显错位的，以开标一览表的总价为准，并修改单价；</w:t>
      </w:r>
    </w:p>
    <w:p w14:paraId="7D9C78D4" w14:textId="77777777" w:rsidR="00B55024" w:rsidRDefault="009858BB">
      <w:pPr>
        <w:snapToGrid w:val="0"/>
        <w:spacing w:line="400" w:lineRule="exact"/>
        <w:ind w:left="480"/>
        <w:rPr>
          <w:rFonts w:ascii="微软雅黑" w:eastAsia="微软雅黑" w:hAnsi="微软雅黑" w:cs="微软雅黑"/>
          <w:bCs/>
          <w:sz w:val="21"/>
          <w:szCs w:val="21"/>
        </w:rPr>
      </w:pPr>
      <w:r>
        <w:rPr>
          <w:rFonts w:ascii="微软雅黑" w:eastAsia="微软雅黑" w:hAnsi="微软雅黑" w:cs="微软雅黑" w:hint="eastAsia"/>
          <w:bCs/>
          <w:sz w:val="21"/>
          <w:szCs w:val="21"/>
        </w:rPr>
        <w:t>4）总价金额与按单价汇总金额不一致的，以单价金额计算结果为准。</w:t>
      </w:r>
    </w:p>
    <w:p w14:paraId="76D4459D" w14:textId="77777777" w:rsidR="00B55024" w:rsidRDefault="009858BB">
      <w:pPr>
        <w:snapToGrid w:val="0"/>
        <w:spacing w:line="400" w:lineRule="exact"/>
        <w:ind w:left="480"/>
        <w:rPr>
          <w:rFonts w:ascii="微软雅黑" w:eastAsia="微软雅黑" w:hAnsi="微软雅黑" w:cs="微软雅黑"/>
          <w:bCs/>
          <w:sz w:val="21"/>
          <w:szCs w:val="21"/>
        </w:rPr>
      </w:pPr>
      <w:r>
        <w:rPr>
          <w:rFonts w:ascii="微软雅黑" w:eastAsia="微软雅黑" w:hAnsi="微软雅黑" w:cs="微软雅黑" w:hint="eastAsia"/>
          <w:bCs/>
          <w:sz w:val="21"/>
          <w:szCs w:val="21"/>
        </w:rPr>
        <w:t>同时出现两种以上不一致的，按照前款规定的顺序修正。修正后的报价经投标人确认后产生约束力，投标人不确认的，其投标无效。</w:t>
      </w:r>
    </w:p>
    <w:p w14:paraId="487F87C1" w14:textId="77777777" w:rsidR="00B55024" w:rsidRDefault="009858BB">
      <w:pPr>
        <w:pStyle w:val="1"/>
        <w:numPr>
          <w:ilvl w:val="1"/>
          <w:numId w:val="2"/>
        </w:numPr>
        <w:snapToGrid w:val="0"/>
        <w:spacing w:line="400" w:lineRule="exact"/>
        <w:rPr>
          <w:rFonts w:ascii="微软雅黑" w:eastAsia="微软雅黑" w:hAnsi="微软雅黑" w:cs="微软雅黑"/>
          <w:bCs/>
        </w:rPr>
      </w:pPr>
      <w:r>
        <w:rPr>
          <w:rFonts w:ascii="微软雅黑" w:eastAsia="微软雅黑" w:hAnsi="微软雅黑" w:cs="微软雅黑" w:hint="eastAsia"/>
          <w:bCs/>
        </w:rPr>
        <w:t>本项目是否允许投标人将项目的非主体、非关键性工作交由他人完成详见投标人须知前附表</w:t>
      </w:r>
      <w:r>
        <w:rPr>
          <w:rFonts w:ascii="微软雅黑" w:eastAsia="微软雅黑" w:hAnsi="微软雅黑" w:cs="微软雅黑" w:hint="eastAsia"/>
          <w:bCs/>
          <w:highlight w:val="red"/>
          <w:u w:val="single"/>
        </w:rPr>
        <w:t>第13条</w:t>
      </w:r>
      <w:r>
        <w:rPr>
          <w:rFonts w:ascii="微软雅黑" w:eastAsia="微软雅黑" w:hAnsi="微软雅黑" w:cs="微软雅黑" w:hint="eastAsia"/>
          <w:bCs/>
          <w:highlight w:val="red"/>
        </w:rPr>
        <w:t>。</w:t>
      </w:r>
    </w:p>
    <w:p w14:paraId="5F87CA5B" w14:textId="77777777" w:rsidR="00B55024" w:rsidRDefault="009858BB">
      <w:pPr>
        <w:pStyle w:val="1"/>
        <w:numPr>
          <w:ilvl w:val="0"/>
          <w:numId w:val="0"/>
        </w:numPr>
        <w:tabs>
          <w:tab w:val="left" w:pos="420"/>
        </w:tabs>
        <w:snapToGrid w:val="0"/>
        <w:spacing w:line="400" w:lineRule="exact"/>
        <w:ind w:left="735" w:hangingChars="350" w:hanging="735"/>
        <w:rPr>
          <w:rFonts w:ascii="微软雅黑" w:eastAsia="微软雅黑" w:hAnsi="微软雅黑" w:cs="微软雅黑"/>
          <w:bCs/>
        </w:rPr>
      </w:pPr>
      <w:r>
        <w:rPr>
          <w:rFonts w:ascii="微软雅黑" w:eastAsia="微软雅黑" w:hAnsi="微软雅黑" w:cs="微软雅黑" w:hint="eastAsia"/>
          <w:bCs/>
        </w:rPr>
        <w:t xml:space="preserve">       投标人根据采购项目的实际情况,拟在中标后将中标项目的非主体、非关键性工作交由他人完成的，应当在投标文件中载明。</w:t>
      </w:r>
    </w:p>
    <w:p w14:paraId="776AFDB1" w14:textId="77777777" w:rsidR="00B55024" w:rsidRDefault="00B55024">
      <w:pPr>
        <w:pStyle w:val="1"/>
        <w:numPr>
          <w:ilvl w:val="0"/>
          <w:numId w:val="0"/>
        </w:numPr>
        <w:tabs>
          <w:tab w:val="left" w:pos="420"/>
        </w:tabs>
        <w:spacing w:line="400" w:lineRule="exact"/>
        <w:ind w:left="735" w:hangingChars="350" w:hanging="735"/>
        <w:rPr>
          <w:rFonts w:ascii="微软雅黑" w:eastAsia="微软雅黑" w:hAnsi="微软雅黑" w:cs="微软雅黑"/>
          <w:bCs/>
          <w:color w:val="000000"/>
        </w:rPr>
      </w:pPr>
    </w:p>
    <w:p w14:paraId="5E935A12"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投标内容填写说明</w:t>
      </w:r>
    </w:p>
    <w:p w14:paraId="55F35E99"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lastRenderedPageBreak/>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7480E94C"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投标文件应按照招标文件的格式逐项填写，不准有空项。投标文件未按规定提交或留有空项，将被视为投标文件完整性有缺陷。</w:t>
      </w:r>
    </w:p>
    <w:p w14:paraId="10830106"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开标一览表为在开标仪式上唱标的内容，要求按格式统一填写，不得自行增减内容。</w:t>
      </w:r>
    </w:p>
    <w:p w14:paraId="0CCAF2C3"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投标人必须保证投标文件所提供的全部资料真实可靠，并接受采购中心或评标委员会对其中任何资料进一步审查的要求。</w:t>
      </w:r>
    </w:p>
    <w:p w14:paraId="60CFE36D" w14:textId="77777777" w:rsidR="00B55024" w:rsidRDefault="00B55024">
      <w:pPr>
        <w:spacing w:line="400" w:lineRule="exact"/>
        <w:rPr>
          <w:rFonts w:ascii="微软雅黑" w:eastAsia="微软雅黑" w:hAnsi="微软雅黑" w:cs="微软雅黑"/>
          <w:bCs/>
          <w:color w:val="000000"/>
          <w:sz w:val="21"/>
          <w:szCs w:val="21"/>
        </w:rPr>
      </w:pPr>
    </w:p>
    <w:p w14:paraId="2254BC78"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投标文件的有效期</w:t>
      </w:r>
    </w:p>
    <w:p w14:paraId="27CF0257"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本项目投标文件的有效期详见投标人须知前附表</w:t>
      </w:r>
      <w:r>
        <w:rPr>
          <w:rFonts w:ascii="微软雅黑" w:eastAsia="微软雅黑" w:hAnsi="微软雅黑" w:cs="微软雅黑" w:hint="eastAsia"/>
          <w:bCs/>
          <w:highlight w:val="red"/>
          <w:u w:val="single"/>
        </w:rPr>
        <w:t>第14条</w:t>
      </w:r>
      <w:r>
        <w:rPr>
          <w:rFonts w:ascii="微软雅黑" w:eastAsia="微软雅黑" w:hAnsi="微软雅黑" w:cs="微软雅黑" w:hint="eastAsia"/>
          <w:bCs/>
          <w:color w:val="000000"/>
        </w:rPr>
        <w:t>。有效期短于该规定期限的投标将被拒绝。</w:t>
      </w:r>
    </w:p>
    <w:p w14:paraId="4B9986AA"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在特殊情况下，采购中心可与投标人协商延长投标文件的有效期。这种要求和答复都应以书面形式进行。此时，按本须知规定的投标保证金的有效期也相应延长。投标人可以拒绝接受延期要求而不会被没收保证金。同意延长有效期的投标人除按照采购中心要求修改投标文件有效期外，不能修改投标文件的其他内容。</w:t>
      </w:r>
    </w:p>
    <w:p w14:paraId="5BD01766" w14:textId="77777777" w:rsidR="00B55024" w:rsidRDefault="00B55024">
      <w:pPr>
        <w:spacing w:line="400" w:lineRule="exact"/>
        <w:ind w:left="718" w:hangingChars="342" w:hanging="718"/>
        <w:rPr>
          <w:rFonts w:ascii="微软雅黑" w:eastAsia="微软雅黑" w:hAnsi="微软雅黑" w:cs="微软雅黑"/>
          <w:bCs/>
          <w:color w:val="000000"/>
          <w:sz w:val="21"/>
          <w:szCs w:val="21"/>
        </w:rPr>
      </w:pPr>
    </w:p>
    <w:p w14:paraId="591E969E"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投标文件的签署及其他规定</w:t>
      </w:r>
    </w:p>
    <w:p w14:paraId="05852131" w14:textId="77777777" w:rsidR="00B55024" w:rsidRDefault="009858BB">
      <w:pPr>
        <w:pStyle w:val="1"/>
        <w:numPr>
          <w:ilvl w:val="1"/>
          <w:numId w:val="2"/>
        </w:numPr>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组成投标文件的各项文件均应遵守本条。</w:t>
      </w:r>
    </w:p>
    <w:p w14:paraId="5F56F698" w14:textId="77777777" w:rsidR="00B55024" w:rsidRDefault="009858BB">
      <w:pPr>
        <w:pStyle w:val="1"/>
        <w:numPr>
          <w:ilvl w:val="1"/>
          <w:numId w:val="2"/>
        </w:numPr>
        <w:spacing w:line="400" w:lineRule="exact"/>
        <w:rPr>
          <w:rFonts w:ascii="微软雅黑" w:eastAsia="微软雅黑" w:hAnsi="微软雅黑" w:cs="微软雅黑"/>
          <w:bCs/>
        </w:rPr>
      </w:pPr>
      <w:r>
        <w:rPr>
          <w:rFonts w:ascii="微软雅黑" w:eastAsia="微软雅黑" w:hAnsi="微软雅黑" w:cs="微软雅黑" w:hint="eastAsia"/>
          <w:bCs/>
        </w:rPr>
        <w:t>投标人在投标文件中所加盖公章应为与投标人（如为联合体投标，联合体各方均应加盖公章）名称全称相一致的标准公章，并签署法定代表人或投标人代表的全名或加盖名章。</w:t>
      </w:r>
    </w:p>
    <w:p w14:paraId="263EFBFD" w14:textId="77777777" w:rsidR="00B55024" w:rsidRDefault="009858BB">
      <w:pPr>
        <w:pStyle w:val="1"/>
        <w:numPr>
          <w:ilvl w:val="1"/>
          <w:numId w:val="2"/>
        </w:numPr>
        <w:spacing w:line="400" w:lineRule="exact"/>
        <w:rPr>
          <w:rFonts w:ascii="微软雅黑" w:eastAsia="微软雅黑" w:hAnsi="微软雅黑" w:cs="微软雅黑"/>
          <w:bCs/>
        </w:rPr>
      </w:pPr>
      <w:r>
        <w:rPr>
          <w:rFonts w:ascii="微软雅黑" w:eastAsia="微软雅黑" w:hAnsi="微软雅黑" w:cs="微软雅黑" w:hint="eastAsia"/>
          <w:bCs/>
        </w:rPr>
        <w:t>投标人须注意：为合理节约政府采购评审成本，提倡诚实信用的投标行为，特别要求投标人应本着诚信精神，在本次投标文件的偏离表和其它偏离文件中（若本次招标文件中没有提供偏离表或其它偏离文件样本，投标人亦应当自制偏离表并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w:t>
      </w:r>
      <w:r>
        <w:rPr>
          <w:rFonts w:ascii="微软雅黑" w:eastAsia="微软雅黑" w:hAnsi="微软雅黑" w:cs="微软雅黑" w:hint="eastAsia"/>
          <w:b/>
        </w:rPr>
        <w:t>拒绝</w:t>
      </w:r>
      <w:r>
        <w:rPr>
          <w:rFonts w:ascii="微软雅黑" w:eastAsia="微软雅黑" w:hAnsi="微软雅黑" w:cs="微软雅黑" w:hint="eastAsia"/>
          <w:bCs/>
        </w:rPr>
        <w:t>。</w:t>
      </w:r>
    </w:p>
    <w:p w14:paraId="5955D96C" w14:textId="77777777" w:rsidR="00B55024" w:rsidRDefault="00B55024">
      <w:pPr>
        <w:spacing w:line="400" w:lineRule="exact"/>
        <w:rPr>
          <w:rFonts w:ascii="微软雅黑" w:eastAsia="微软雅黑" w:hAnsi="微软雅黑" w:cs="微软雅黑"/>
          <w:bCs/>
          <w:color w:val="000000"/>
          <w:sz w:val="21"/>
          <w:szCs w:val="21"/>
        </w:rPr>
      </w:pPr>
    </w:p>
    <w:p w14:paraId="4D82ED22" w14:textId="77777777" w:rsidR="00B55024" w:rsidRDefault="009858BB">
      <w:pPr>
        <w:pStyle w:val="2"/>
        <w:spacing w:before="0" w:after="0" w:line="400" w:lineRule="exact"/>
        <w:ind w:left="238"/>
        <w:rPr>
          <w:rFonts w:ascii="微软雅黑" w:eastAsia="微软雅黑" w:hAnsi="微软雅黑" w:cs="微软雅黑"/>
          <w:bCs w:val="0"/>
          <w:sz w:val="21"/>
          <w:szCs w:val="21"/>
        </w:rPr>
      </w:pPr>
      <w:bookmarkStart w:id="82" w:name="_Toc328815995"/>
      <w:r>
        <w:rPr>
          <w:rFonts w:ascii="微软雅黑" w:eastAsia="微软雅黑" w:hAnsi="微软雅黑" w:cs="微软雅黑" w:hint="eastAsia"/>
          <w:bCs w:val="0"/>
          <w:sz w:val="21"/>
          <w:szCs w:val="21"/>
        </w:rPr>
        <w:t>四、投标文件的提交</w:t>
      </w:r>
      <w:bookmarkEnd w:id="82"/>
      <w:r>
        <w:rPr>
          <w:rFonts w:ascii="微软雅黑" w:eastAsia="微软雅黑" w:hAnsi="微软雅黑" w:cs="微软雅黑" w:hint="eastAsia"/>
          <w:bCs w:val="0"/>
          <w:sz w:val="21"/>
          <w:szCs w:val="21"/>
        </w:rPr>
        <w:t xml:space="preserve">     </w:t>
      </w:r>
    </w:p>
    <w:p w14:paraId="32D01695"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投标截止时间</w:t>
      </w:r>
    </w:p>
    <w:p w14:paraId="73FF14D0" w14:textId="77777777" w:rsidR="00B55024" w:rsidRDefault="009858BB">
      <w:pPr>
        <w:numPr>
          <w:ilvl w:val="1"/>
          <w:numId w:val="2"/>
        </w:numPr>
        <w:snapToGrid w:val="0"/>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投标文件须按照招标文件规定的投标时间上传。截至投标截止时间，电子招投标辅助系统投标通道将关闭，投标人未完成电子投标文件上传的，投标将被</w:t>
      </w:r>
      <w:r>
        <w:rPr>
          <w:rFonts w:ascii="微软雅黑" w:eastAsia="微软雅黑" w:hAnsi="微软雅黑" w:cs="微软雅黑" w:hint="eastAsia"/>
          <w:b/>
          <w:sz w:val="21"/>
          <w:szCs w:val="21"/>
        </w:rPr>
        <w:t>拒绝</w:t>
      </w:r>
      <w:r>
        <w:rPr>
          <w:rFonts w:ascii="微软雅黑" w:eastAsia="微软雅黑" w:hAnsi="微软雅黑" w:cs="微软雅黑" w:hint="eastAsia"/>
          <w:sz w:val="21"/>
          <w:szCs w:val="21"/>
        </w:rPr>
        <w:t>。</w:t>
      </w:r>
    </w:p>
    <w:p w14:paraId="1BCE62BB"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投标文件的补充、修改和撤回</w:t>
      </w:r>
    </w:p>
    <w:p w14:paraId="57AE5A74" w14:textId="77777777" w:rsidR="00B55024" w:rsidRDefault="009858BB">
      <w:pPr>
        <w:numPr>
          <w:ilvl w:val="1"/>
          <w:numId w:val="2"/>
        </w:numPr>
        <w:snapToGrid w:val="0"/>
        <w:jc w:val="both"/>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投标人在投标截止时间前，可对其所递交的投标文件进行补充、修改或者撤回。</w:t>
      </w:r>
    </w:p>
    <w:p w14:paraId="56D0E8A9" w14:textId="77777777" w:rsidR="00B55024" w:rsidRDefault="009858BB">
      <w:pPr>
        <w:numPr>
          <w:ilvl w:val="1"/>
          <w:numId w:val="2"/>
        </w:numPr>
        <w:snapToGrid w:val="0"/>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投标人在投标截止时间前需要对投标文件进行补充、修改的，应当使用投标文件制作工具重新制作并上传。</w:t>
      </w:r>
    </w:p>
    <w:p w14:paraId="277A710A" w14:textId="77777777" w:rsidR="00B55024" w:rsidRDefault="009858BB">
      <w:pPr>
        <w:numPr>
          <w:ilvl w:val="1"/>
          <w:numId w:val="2"/>
        </w:numPr>
        <w:snapToGrid w:val="0"/>
        <w:jc w:val="both"/>
        <w:rPr>
          <w:rFonts w:ascii="微软雅黑" w:eastAsia="微软雅黑" w:hAnsi="微软雅黑" w:cs="微软雅黑"/>
          <w:sz w:val="21"/>
          <w:szCs w:val="21"/>
        </w:rPr>
      </w:pPr>
      <w:r>
        <w:rPr>
          <w:rFonts w:ascii="微软雅黑" w:eastAsia="微软雅黑" w:hAnsi="微软雅黑" w:cs="微软雅黑" w:hint="eastAsia"/>
          <w:sz w:val="21"/>
          <w:szCs w:val="21"/>
        </w:rPr>
        <w:t>在投标截止时间之后，投标人不得撤回投标。</w:t>
      </w:r>
    </w:p>
    <w:p w14:paraId="1F4F57B7" w14:textId="77777777" w:rsidR="00B55024" w:rsidRDefault="009858BB">
      <w:pPr>
        <w:pStyle w:val="1"/>
        <w:tabs>
          <w:tab w:val="clear" w:pos="709"/>
        </w:tabs>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投标文件的递交方式</w:t>
      </w:r>
    </w:p>
    <w:p w14:paraId="41E4BB1B" w14:textId="77777777" w:rsidR="00B55024" w:rsidRDefault="009858BB">
      <w:pPr>
        <w:numPr>
          <w:ilvl w:val="1"/>
          <w:numId w:val="2"/>
        </w:numPr>
        <w:snapToGrid w:val="0"/>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投标人</w:t>
      </w:r>
      <w:r>
        <w:rPr>
          <w:rFonts w:ascii="微软雅黑" w:eastAsia="微软雅黑" w:hAnsi="微软雅黑" w:cs="微软雅黑" w:hint="eastAsia"/>
          <w:bCs/>
          <w:color w:val="000000"/>
          <w:sz w:val="21"/>
          <w:szCs w:val="21"/>
        </w:rPr>
        <w:t>应按投标人须知前附表</w:t>
      </w:r>
      <w:r>
        <w:rPr>
          <w:rFonts w:ascii="微软雅黑" w:eastAsia="微软雅黑" w:hAnsi="微软雅黑" w:cs="微软雅黑" w:hint="eastAsia"/>
          <w:bCs/>
          <w:sz w:val="21"/>
          <w:szCs w:val="21"/>
          <w:highlight w:val="red"/>
          <w:u w:val="single"/>
        </w:rPr>
        <w:t>第11条</w:t>
      </w:r>
      <w:r>
        <w:rPr>
          <w:rFonts w:ascii="微软雅黑" w:eastAsia="微软雅黑" w:hAnsi="微软雅黑" w:cs="微软雅黑" w:hint="eastAsia"/>
          <w:bCs/>
          <w:color w:val="000000"/>
          <w:sz w:val="21"/>
          <w:szCs w:val="21"/>
        </w:rPr>
        <w:t>规定的方式，</w:t>
      </w:r>
      <w:r>
        <w:rPr>
          <w:rFonts w:ascii="微软雅黑" w:eastAsia="微软雅黑" w:hAnsi="微软雅黑" w:cs="微软雅黑" w:hint="eastAsia"/>
          <w:sz w:val="21"/>
          <w:szCs w:val="21"/>
        </w:rPr>
        <w:t>应用投标工具自行将投标文件上传至招投标电子辅助系统。</w:t>
      </w:r>
    </w:p>
    <w:p w14:paraId="7EEADA6A" w14:textId="77777777" w:rsidR="00B55024" w:rsidRDefault="00B55024">
      <w:pPr>
        <w:snapToGrid w:val="0"/>
        <w:jc w:val="both"/>
        <w:rPr>
          <w:rFonts w:ascii="微软雅黑" w:eastAsia="微软雅黑" w:hAnsi="微软雅黑" w:cs="微软雅黑"/>
          <w:sz w:val="21"/>
          <w:szCs w:val="21"/>
        </w:rPr>
      </w:pPr>
    </w:p>
    <w:p w14:paraId="12CA0C06" w14:textId="77777777" w:rsidR="00B55024" w:rsidRDefault="009858BB">
      <w:pPr>
        <w:pStyle w:val="2"/>
        <w:spacing w:before="0" w:after="0" w:line="400" w:lineRule="exact"/>
        <w:ind w:left="238"/>
        <w:rPr>
          <w:rFonts w:ascii="微软雅黑" w:eastAsia="微软雅黑" w:hAnsi="微软雅黑" w:cs="微软雅黑"/>
          <w:bCs w:val="0"/>
          <w:sz w:val="21"/>
          <w:szCs w:val="21"/>
        </w:rPr>
      </w:pPr>
      <w:r>
        <w:rPr>
          <w:rFonts w:ascii="微软雅黑" w:eastAsia="微软雅黑" w:hAnsi="微软雅黑" w:cs="微软雅黑" w:hint="eastAsia"/>
          <w:bCs w:val="0"/>
          <w:sz w:val="21"/>
          <w:szCs w:val="21"/>
        </w:rPr>
        <w:t>五、投标人注意事项</w:t>
      </w:r>
    </w:p>
    <w:p w14:paraId="6C3BEADD"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投标人有下列情形之一的,评标委员会认定为投标人串通投标，其投标无效，书面报告财政部门：</w:t>
      </w:r>
    </w:p>
    <w:p w14:paraId="51AE1253"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不同投标人的投标文件由同一单位或者个人编制；</w:t>
      </w:r>
    </w:p>
    <w:p w14:paraId="1E01E5AD"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不同投标人委托同一单位或者个人办理投标事宜；</w:t>
      </w:r>
    </w:p>
    <w:p w14:paraId="49D4EA6D"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不同投标人的投标文件载明的项目管理成员或者联系人员为同一人；</w:t>
      </w:r>
    </w:p>
    <w:p w14:paraId="08322381"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不同投标人的投标文件异常一致或者投标报价呈规律性差异；</w:t>
      </w:r>
    </w:p>
    <w:p w14:paraId="0688BF6B"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不同投标人的投标文件相互混传。</w:t>
      </w:r>
    </w:p>
    <w:p w14:paraId="47241E26"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在评标期间，投标人企图影响采购人、采购代理机构或评标委员会评审公正性的任何活动，将导致投标无效，并由其承担相应的法律责任。</w:t>
      </w:r>
    </w:p>
    <w:p w14:paraId="4FA56D13" w14:textId="77777777" w:rsidR="00B55024" w:rsidRDefault="009858BB">
      <w:pPr>
        <w:pStyle w:val="2"/>
        <w:spacing w:before="0" w:after="0" w:line="400" w:lineRule="exact"/>
        <w:ind w:left="238"/>
        <w:rPr>
          <w:rFonts w:ascii="微软雅黑" w:eastAsia="微软雅黑" w:hAnsi="微软雅黑" w:cs="微软雅黑"/>
          <w:bCs w:val="0"/>
          <w:sz w:val="21"/>
          <w:szCs w:val="21"/>
        </w:rPr>
      </w:pPr>
      <w:r>
        <w:rPr>
          <w:rFonts w:ascii="微软雅黑" w:eastAsia="微软雅黑" w:hAnsi="微软雅黑" w:cs="微软雅黑" w:hint="eastAsia"/>
          <w:bCs w:val="0"/>
          <w:sz w:val="21"/>
          <w:szCs w:val="21"/>
        </w:rPr>
        <w:t>六、签订合同</w:t>
      </w:r>
    </w:p>
    <w:p w14:paraId="18564081"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中标通知</w:t>
      </w:r>
    </w:p>
    <w:p w14:paraId="3FF55D18"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中标供应商确定后，采购中心应于2个工作日内，在刊登本次招标公告的媒体上发布中标公告，同时以书面形式向中标供应商发出中标通知书，但该中标结果的有效性不依赖于未中标的投标人是否已经收到该通知。</w:t>
      </w:r>
    </w:p>
    <w:p w14:paraId="43013F74" w14:textId="77777777" w:rsidR="00B55024" w:rsidRDefault="009858BB">
      <w:pPr>
        <w:numPr>
          <w:ilvl w:val="1"/>
          <w:numId w:val="2"/>
        </w:numPr>
        <w:snapToGrid w:val="0"/>
        <w:rPr>
          <w:rFonts w:ascii="微软雅黑" w:eastAsia="微软雅黑" w:hAnsi="微软雅黑" w:cs="微软雅黑"/>
          <w:b/>
          <w:bCs/>
          <w:sz w:val="21"/>
          <w:szCs w:val="21"/>
        </w:rPr>
      </w:pPr>
      <w:r>
        <w:rPr>
          <w:rFonts w:ascii="微软雅黑" w:eastAsia="微软雅黑" w:hAnsi="微软雅黑" w:cs="微软雅黑" w:hint="eastAsia"/>
          <w:b/>
          <w:bCs/>
          <w:sz w:val="21"/>
          <w:szCs w:val="21"/>
        </w:rPr>
        <w:t>中标通知书对采购人和中标供应商具有同等法律效力。中标通知书发出以后，采购人改变中标结果或者中标供应商放弃中标，应当承担相应的法律责任，出现争议的，报财政部门处理。</w:t>
      </w:r>
    </w:p>
    <w:p w14:paraId="21EC27E6"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中标通知书是合同的组成部分。</w:t>
      </w:r>
    </w:p>
    <w:p w14:paraId="7BC36576"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签订合同</w:t>
      </w:r>
    </w:p>
    <w:p w14:paraId="121867F1"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中标供应商应当自中标通知书发出之日起30日内，按照招标文件、投标文件确定的事项与采购人签订中标合同。</w:t>
      </w:r>
    </w:p>
    <w:p w14:paraId="4D5836A2"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中标供应商应按照招标文件、投标文件及评标过程中的有关澄清、说明或者补正文件的内容与采购人签订合同。中标供应商不得再与采购人签订背离合同实质性内容的其他协议或声明。</w:t>
      </w:r>
    </w:p>
    <w:p w14:paraId="4C34B387"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采购人如需追加与合同标的相同的货物，在不改变合同其他条款的前提下，中标供应商可与采购人协商签订补充合同，但所有补充合同的采购金额不得超过原合同金额的10%。</w:t>
      </w:r>
    </w:p>
    <w:p w14:paraId="1CD8113F"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投标人中标及签订合同后，不得擅自转包。</w:t>
      </w:r>
    </w:p>
    <w:p w14:paraId="281A5124" w14:textId="77777777" w:rsidR="00B55024" w:rsidRDefault="00B55024"/>
    <w:p w14:paraId="14A78ED9" w14:textId="77777777" w:rsidR="00B55024" w:rsidRDefault="009858BB">
      <w:pPr>
        <w:pStyle w:val="2"/>
        <w:spacing w:before="0" w:after="0" w:line="400" w:lineRule="exact"/>
        <w:ind w:left="238"/>
        <w:rPr>
          <w:rFonts w:ascii="微软雅黑" w:eastAsia="微软雅黑" w:hAnsi="微软雅黑" w:cs="微软雅黑"/>
          <w:bCs w:val="0"/>
          <w:sz w:val="21"/>
          <w:szCs w:val="21"/>
        </w:rPr>
      </w:pPr>
      <w:r>
        <w:rPr>
          <w:rFonts w:ascii="微软雅黑" w:eastAsia="微软雅黑" w:hAnsi="微软雅黑" w:cs="微软雅黑" w:hint="eastAsia"/>
          <w:bCs w:val="0"/>
          <w:sz w:val="21"/>
          <w:szCs w:val="21"/>
        </w:rPr>
        <w:t>七、询问、质疑和投诉</w:t>
      </w:r>
    </w:p>
    <w:p w14:paraId="7B1FDA38"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询问</w:t>
      </w:r>
    </w:p>
    <w:p w14:paraId="100389D0"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供应商对政府采购活动事项有疑问的，可以向采购人或采购中心提出询问。询问可以采取电</w:t>
      </w:r>
      <w:r>
        <w:rPr>
          <w:rFonts w:ascii="微软雅黑" w:eastAsia="微软雅黑" w:hAnsi="微软雅黑" w:cs="微软雅黑" w:hint="eastAsia"/>
          <w:sz w:val="21"/>
          <w:szCs w:val="21"/>
        </w:rPr>
        <w:lastRenderedPageBreak/>
        <w:t>话、主任信箱、当面询问或书面等形式。</w:t>
      </w:r>
    </w:p>
    <w:p w14:paraId="72CAA097"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采购人或者采购中心应当在3个工作日内对供应商依法提出的询问作出答复。</w:t>
      </w:r>
    </w:p>
    <w:p w14:paraId="627FAB40"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质疑</w:t>
      </w:r>
    </w:p>
    <w:p w14:paraId="56D9B3C1"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供应商认为采购文件、采购过程、中标或者成交结果使自己的权益受到损害的，可以在知道或者应知其权益受到损害之日起7个工作日内，以书面形式向采购人或采购中心提出质疑。</w:t>
      </w:r>
    </w:p>
    <w:p w14:paraId="78D1D677"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供应商应在法定质疑期内一次性提出针对同一采购程序环节的所有质疑。</w:t>
      </w:r>
    </w:p>
    <w:p w14:paraId="251D8DE4"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供应商提出质疑应当提交质疑函和必要的证明材料。质疑函应当包括下列内容：</w:t>
      </w:r>
    </w:p>
    <w:p w14:paraId="79D924A3"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（1）供应商的姓名或者名称、地址、邮编、联系人及联系电话；</w:t>
      </w:r>
    </w:p>
    <w:p w14:paraId="1A5F85FE"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（2）质疑项目的名称、编号；</w:t>
      </w:r>
    </w:p>
    <w:p w14:paraId="5DA40FA7"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（3）具体、明确的质疑事项和与质疑事项相关的请求；</w:t>
      </w:r>
    </w:p>
    <w:p w14:paraId="79F96436"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（4）事实依据；</w:t>
      </w:r>
    </w:p>
    <w:p w14:paraId="6F86770E"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（5）必要的法律依据；</w:t>
      </w:r>
    </w:p>
    <w:p w14:paraId="149255A4"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（6）提出质疑的日期。</w:t>
      </w:r>
    </w:p>
    <w:p w14:paraId="4CEC2A4D"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质疑供应商提起质疑应当符合下列条件：</w:t>
      </w:r>
    </w:p>
    <w:p w14:paraId="1B1FAEE1"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（1）质疑供应商是参与所质疑项目采购活动的供应商；</w:t>
      </w:r>
    </w:p>
    <w:p w14:paraId="2984BE96"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（2）质疑函的内容和形式符合规定，有效线索和相关证据齐全；</w:t>
      </w:r>
    </w:p>
    <w:p w14:paraId="649059F4"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（3）在质疑有效期限内提起质疑；</w:t>
      </w:r>
    </w:p>
    <w:p w14:paraId="10D7E133" w14:textId="77777777" w:rsidR="00B55024" w:rsidRDefault="009858BB">
      <w:pPr>
        <w:pStyle w:val="1"/>
        <w:numPr>
          <w:ilvl w:val="0"/>
          <w:numId w:val="0"/>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（4）有关法律、行政法规、财政部规章规定的其他条件。</w:t>
      </w:r>
    </w:p>
    <w:p w14:paraId="44E72929"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供应商质疑处理流程和质疑函标准格式要求参照中央政府采购网质疑专栏（http://www.zycg.gov.cn/home/project_questions_list）。</w:t>
      </w:r>
    </w:p>
    <w:p w14:paraId="7322D63E"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质疑函的递交应到采购中心办公室递交原件，办理文件签收手续，地址：北京市西城区西章胡同9号511办公室，联系电话：010-83087286；传真或复印件等采购中心有权不予受理。</w:t>
      </w:r>
    </w:p>
    <w:p w14:paraId="1A820C40"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采购人、采购中心不得拒收质疑供应商在法定质疑期内发出的质疑函，应当在收到质疑函后7个工作日内作出答复，并以书面形式通知质疑供应商和其他有关供应商。</w:t>
      </w:r>
    </w:p>
    <w:p w14:paraId="0A1CB351"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投诉</w:t>
      </w:r>
    </w:p>
    <w:p w14:paraId="0A17E985"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质疑供应商对质疑答复不满意，或者采购人、采购中心未在规定时间内作出答复的，可以在答复期满后15个工作日内向财政部门提起投诉</w:t>
      </w:r>
    </w:p>
    <w:p w14:paraId="5266448B" w14:textId="77777777" w:rsidR="00B55024" w:rsidRDefault="00B55024">
      <w:pPr>
        <w:pStyle w:val="1"/>
        <w:numPr>
          <w:ilvl w:val="0"/>
          <w:numId w:val="0"/>
        </w:numPr>
        <w:spacing w:line="380" w:lineRule="exact"/>
        <w:ind w:firstLineChars="200" w:firstLine="420"/>
        <w:rPr>
          <w:rFonts w:ascii="微软雅黑" w:eastAsia="微软雅黑" w:hAnsi="微软雅黑" w:cs="微软雅黑"/>
          <w:color w:val="FF0000"/>
        </w:rPr>
      </w:pPr>
    </w:p>
    <w:p w14:paraId="38606F4C" w14:textId="77777777" w:rsidR="00B55024" w:rsidRDefault="009858BB">
      <w:pPr>
        <w:pStyle w:val="2"/>
        <w:spacing w:before="0" w:after="0" w:line="400" w:lineRule="exact"/>
        <w:ind w:left="238"/>
        <w:rPr>
          <w:rFonts w:ascii="微软雅黑" w:eastAsia="微软雅黑" w:hAnsi="微软雅黑" w:cs="微软雅黑"/>
          <w:bCs w:val="0"/>
          <w:sz w:val="21"/>
          <w:szCs w:val="21"/>
        </w:rPr>
      </w:pPr>
      <w:r>
        <w:rPr>
          <w:rFonts w:ascii="微软雅黑" w:eastAsia="微软雅黑" w:hAnsi="微软雅黑" w:cs="微软雅黑" w:hint="eastAsia"/>
          <w:bCs w:val="0"/>
          <w:sz w:val="21"/>
          <w:szCs w:val="21"/>
        </w:rPr>
        <w:t>八、保密和披露</w:t>
      </w:r>
    </w:p>
    <w:p w14:paraId="669A988A"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保密和披露</w:t>
      </w:r>
    </w:p>
    <w:p w14:paraId="53DACF7B"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投标人自领取招标文件之日起，须承诺承担本招标项目下保密义务，不得将因本次招标获得的信息向第三人外传。</w:t>
      </w:r>
    </w:p>
    <w:p w14:paraId="0C568A5D"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采购人或采购中心有权将投标人提供的所有资料向有关政府部门或评审标书的有关人员披露。</w:t>
      </w:r>
    </w:p>
    <w:p w14:paraId="6F06BBBE" w14:textId="77777777" w:rsidR="00B55024" w:rsidRDefault="009858BB">
      <w:pPr>
        <w:numPr>
          <w:ilvl w:val="1"/>
          <w:numId w:val="2"/>
        </w:numPr>
        <w:snapToGrid w:val="0"/>
        <w:rPr>
          <w:rFonts w:ascii="微软雅黑" w:eastAsia="微软雅黑" w:hAnsi="微软雅黑" w:cs="微软雅黑"/>
          <w:sz w:val="21"/>
          <w:szCs w:val="21"/>
        </w:rPr>
      </w:pPr>
      <w:r>
        <w:rPr>
          <w:rFonts w:ascii="微软雅黑" w:eastAsia="微软雅黑" w:hAnsi="微软雅黑" w:cs="微软雅黑" w:hint="eastAsia"/>
          <w:sz w:val="21"/>
          <w:szCs w:val="21"/>
        </w:rPr>
        <w:t>在采购人或采购中心认为适当时、国家机关调查、审查、审计时以及其他符合法律规定的情形下，采购人或采购中心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w:t>
      </w:r>
      <w:r>
        <w:rPr>
          <w:rFonts w:ascii="微软雅黑" w:eastAsia="微软雅黑" w:hAnsi="微软雅黑" w:cs="微软雅黑" w:hint="eastAsia"/>
          <w:sz w:val="21"/>
          <w:szCs w:val="21"/>
        </w:rPr>
        <w:lastRenderedPageBreak/>
        <w:t>须再承担保密责任。</w:t>
      </w:r>
    </w:p>
    <w:p w14:paraId="705D5D6F" w14:textId="77777777" w:rsidR="00B55024" w:rsidRDefault="00B55024">
      <w:pPr>
        <w:pStyle w:val="1"/>
        <w:numPr>
          <w:ilvl w:val="0"/>
          <w:numId w:val="0"/>
        </w:numPr>
        <w:spacing w:line="380" w:lineRule="exact"/>
        <w:ind w:firstLineChars="200" w:firstLine="420"/>
        <w:rPr>
          <w:rFonts w:ascii="微软雅黑" w:eastAsia="微软雅黑" w:hAnsi="微软雅黑" w:cs="微软雅黑"/>
          <w:b/>
          <w:bCs/>
          <w:color w:val="FF0000"/>
        </w:rPr>
      </w:pPr>
    </w:p>
    <w:p w14:paraId="48D65D71" w14:textId="77777777" w:rsidR="00B55024" w:rsidRDefault="009858BB">
      <w:pPr>
        <w:pStyle w:val="2"/>
        <w:spacing w:before="0" w:after="0" w:line="400" w:lineRule="exact"/>
        <w:ind w:left="238"/>
        <w:rPr>
          <w:rFonts w:ascii="微软雅黑" w:eastAsia="微软雅黑" w:hAnsi="微软雅黑" w:cs="微软雅黑"/>
          <w:bCs w:val="0"/>
          <w:sz w:val="21"/>
          <w:szCs w:val="21"/>
        </w:rPr>
      </w:pPr>
      <w:r>
        <w:rPr>
          <w:rFonts w:ascii="微软雅黑" w:eastAsia="微软雅黑" w:hAnsi="微软雅黑" w:cs="微软雅黑" w:hint="eastAsia"/>
          <w:bCs w:val="0"/>
          <w:sz w:val="21"/>
          <w:szCs w:val="21"/>
        </w:rPr>
        <w:t>九、其他</w:t>
      </w:r>
    </w:p>
    <w:p w14:paraId="62CB841A" w14:textId="77777777" w:rsidR="00B55024" w:rsidRDefault="009858BB">
      <w:pPr>
        <w:pStyle w:val="1"/>
        <w:spacing w:line="400" w:lineRule="exact"/>
        <w:rPr>
          <w:rFonts w:ascii="微软雅黑" w:eastAsia="微软雅黑" w:hAnsi="微软雅黑" w:cs="微软雅黑"/>
          <w:bCs/>
          <w:color w:val="000000"/>
        </w:rPr>
      </w:pPr>
      <w:r>
        <w:rPr>
          <w:rFonts w:ascii="微软雅黑" w:eastAsia="微软雅黑" w:hAnsi="微软雅黑" w:cs="微软雅黑" w:hint="eastAsia"/>
          <w:bCs/>
          <w:color w:val="000000"/>
        </w:rPr>
        <w:t>评审流程详见中央政府采购网（www.zycg.gov.cn）“放管服”专栏相关规定。</w:t>
      </w:r>
    </w:p>
    <w:p w14:paraId="3497C14C" w14:textId="77777777" w:rsidR="00B55024" w:rsidRDefault="00B55024">
      <w:pPr>
        <w:pStyle w:val="1"/>
        <w:numPr>
          <w:ilvl w:val="0"/>
          <w:numId w:val="0"/>
        </w:numPr>
        <w:spacing w:line="400" w:lineRule="exact"/>
        <w:rPr>
          <w:rFonts w:ascii="微软雅黑" w:eastAsia="微软雅黑" w:hAnsi="微软雅黑" w:cs="微软雅黑"/>
          <w:bCs/>
        </w:rPr>
        <w:sectPr w:rsidR="00B55024">
          <w:headerReference w:type="default" r:id="rId18"/>
          <w:footerReference w:type="default" r:id="rId19"/>
          <w:pgSz w:w="11906" w:h="16838"/>
          <w:pgMar w:top="1418" w:right="1106" w:bottom="1418" w:left="1418" w:header="851" w:footer="850" w:gutter="0"/>
          <w:cols w:space="720"/>
          <w:docGrid w:type="lines" w:linePitch="326"/>
        </w:sectPr>
      </w:pPr>
    </w:p>
    <w:p w14:paraId="3CDF5102" w14:textId="77777777" w:rsidR="00B55024" w:rsidRDefault="009858BB">
      <w:pPr>
        <w:pStyle w:val="10"/>
        <w:spacing w:line="578" w:lineRule="atLeast"/>
        <w:ind w:left="420" w:hanging="420"/>
        <w:jc w:val="center"/>
      </w:pPr>
      <w:r>
        <w:rPr>
          <w:rFonts w:hint="eastAsia"/>
          <w:bCs/>
        </w:rPr>
        <w:br w:type="page"/>
      </w:r>
      <w:bookmarkStart w:id="83" w:name="_Toc1616"/>
      <w:bookmarkStart w:id="84" w:name="_Toc328816002"/>
      <w:bookmarkStart w:id="85" w:name="_Toc174185167"/>
      <w:bookmarkStart w:id="86" w:name="_Toc184023124"/>
      <w:bookmarkStart w:id="87" w:name="_Toc186274121"/>
      <w:bookmarkEnd w:id="77"/>
      <w:bookmarkEnd w:id="78"/>
      <w:r>
        <w:rPr>
          <w:rFonts w:ascii="微软雅黑" w:eastAsia="微软雅黑" w:hAnsi="微软雅黑" w:hint="eastAsia"/>
          <w:b w:val="0"/>
          <w:bCs/>
          <w:sz w:val="28"/>
          <w:szCs w:val="44"/>
        </w:rPr>
        <w:lastRenderedPageBreak/>
        <w:t>第四部分  评标标准和评标办法</w:t>
      </w:r>
      <w:bookmarkEnd w:id="83"/>
      <w:bookmarkEnd w:id="84"/>
    </w:p>
    <w:p w14:paraId="5E338FBE" w14:textId="77777777" w:rsidR="00B55024" w:rsidRDefault="009858BB">
      <w:pPr>
        <w:spacing w:line="400" w:lineRule="exact"/>
        <w:ind w:firstLineChars="200" w:firstLine="420"/>
        <w:rPr>
          <w:rFonts w:ascii="微软雅黑" w:eastAsia="微软雅黑" w:hAnsi="微软雅黑" w:cs="微软雅黑"/>
          <w:b/>
          <w:bCs/>
          <w:sz w:val="21"/>
          <w:szCs w:val="21"/>
        </w:rPr>
      </w:pPr>
      <w:r>
        <w:rPr>
          <w:rFonts w:ascii="微软雅黑" w:eastAsia="微软雅黑" w:hAnsi="微软雅黑" w:cs="微软雅黑" w:hint="eastAsia"/>
          <w:b/>
          <w:bCs/>
          <w:sz w:val="21"/>
          <w:szCs w:val="21"/>
        </w:rPr>
        <w:t>一、评标方法</w:t>
      </w:r>
    </w:p>
    <w:p w14:paraId="7B1E59F1"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次评标采用综合评分法，将投标企业资信、业绩、服务质量、价格等各项因素作为评价的基础，综合评选出最佳投标方案。每一投标人的最终得分为所有评委给其评分的算数平均值。评审委员会共同认定的客观分评审部分，需评委会成员共同讨论、独立打分，存在不同意见的，评委会成员分别作出书面说明。</w:t>
      </w:r>
      <w:r>
        <w:rPr>
          <w:rFonts w:ascii="微软雅黑" w:eastAsia="微软雅黑" w:hAnsi="微软雅黑" w:cs="微软雅黑" w:hint="eastAsia"/>
          <w:sz w:val="21"/>
          <w:szCs w:val="32"/>
        </w:rPr>
        <w:t>评审后得分由高到低顺序排列，评出综合评审最优的投标人。若得分相同的，按投标报价由低到高顺序排列；得分且投标报价相同的，按技术服务指标优劣顺序排列。</w:t>
      </w:r>
    </w:p>
    <w:p w14:paraId="566D5E4C" w14:textId="77777777" w:rsidR="00B55024" w:rsidRDefault="009858BB">
      <w:pPr>
        <w:spacing w:line="400" w:lineRule="exact"/>
        <w:ind w:firstLineChars="200" w:firstLine="420"/>
        <w:rPr>
          <w:rFonts w:ascii="微软雅黑" w:eastAsia="微软雅黑" w:hAnsi="微软雅黑" w:cs="微软雅黑"/>
          <w:sz w:val="21"/>
          <w:szCs w:val="32"/>
        </w:rPr>
      </w:pPr>
      <w:r>
        <w:rPr>
          <w:rFonts w:ascii="微软雅黑" w:eastAsia="微软雅黑" w:hAnsi="微软雅黑" w:cs="微软雅黑" w:hint="eastAsia"/>
          <w:sz w:val="21"/>
          <w:szCs w:val="32"/>
        </w:rPr>
        <w:t>评标过程中，不得去掉报价中的最高报价和最低报价。因落实政府采购政策进行价格调整的，以调整后的价格计算评标基准价和投标报价。</w:t>
      </w:r>
    </w:p>
    <w:p w14:paraId="3CC76B3E" w14:textId="77777777" w:rsidR="00B55024" w:rsidRDefault="009858BB">
      <w:pPr>
        <w:spacing w:line="400" w:lineRule="exact"/>
        <w:ind w:firstLineChars="200" w:firstLine="420"/>
        <w:rPr>
          <w:rFonts w:ascii="微软雅黑" w:eastAsia="微软雅黑" w:hAnsi="微软雅黑" w:cs="微软雅黑"/>
          <w:b/>
          <w:bCs/>
          <w:sz w:val="21"/>
          <w:szCs w:val="21"/>
        </w:rPr>
      </w:pPr>
      <w:r>
        <w:rPr>
          <w:rFonts w:ascii="微软雅黑" w:eastAsia="微软雅黑" w:hAnsi="微软雅黑" w:cs="微软雅黑" w:hint="eastAsia"/>
          <w:b/>
          <w:bCs/>
          <w:sz w:val="21"/>
          <w:szCs w:val="21"/>
        </w:rPr>
        <w:t>二、评分标准</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7230"/>
      </w:tblGrid>
      <w:tr w:rsidR="00B55024" w14:paraId="7E8D99EE" w14:textId="77777777">
        <w:trPr>
          <w:jc w:val="center"/>
        </w:trPr>
        <w:tc>
          <w:tcPr>
            <w:tcW w:w="1877" w:type="dxa"/>
          </w:tcPr>
          <w:p w14:paraId="4969F700"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评 分 因 素</w:t>
            </w:r>
          </w:p>
        </w:tc>
        <w:tc>
          <w:tcPr>
            <w:tcW w:w="7230" w:type="dxa"/>
          </w:tcPr>
          <w:p w14:paraId="01358DCD"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分 值 分 配</w:t>
            </w:r>
          </w:p>
        </w:tc>
      </w:tr>
      <w:tr w:rsidR="00B55024" w14:paraId="6D03CA7E" w14:textId="77777777">
        <w:trPr>
          <w:jc w:val="center"/>
        </w:trPr>
        <w:tc>
          <w:tcPr>
            <w:tcW w:w="1877" w:type="dxa"/>
          </w:tcPr>
          <w:p w14:paraId="195742F7"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商 务 部 分</w:t>
            </w:r>
          </w:p>
        </w:tc>
        <w:tc>
          <w:tcPr>
            <w:tcW w:w="7230" w:type="dxa"/>
            <w:vAlign w:val="center"/>
          </w:tcPr>
          <w:p w14:paraId="43B0B45A" w14:textId="34C20BF8" w:rsidR="00B55024" w:rsidRDefault="003623FA">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rPr>
              <w:t>21</w:t>
            </w:r>
          </w:p>
        </w:tc>
      </w:tr>
      <w:tr w:rsidR="00B55024" w14:paraId="4A678356" w14:textId="77777777">
        <w:trPr>
          <w:jc w:val="center"/>
        </w:trPr>
        <w:tc>
          <w:tcPr>
            <w:tcW w:w="1877" w:type="dxa"/>
          </w:tcPr>
          <w:p w14:paraId="457C2FE5"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技术服务部分</w:t>
            </w:r>
          </w:p>
        </w:tc>
        <w:tc>
          <w:tcPr>
            <w:tcW w:w="7230" w:type="dxa"/>
            <w:vAlign w:val="center"/>
          </w:tcPr>
          <w:p w14:paraId="4846423A" w14:textId="53A963B7" w:rsidR="00B55024" w:rsidRDefault="003623FA" w:rsidP="008C15E8">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rPr>
              <w:t>59</w:t>
            </w:r>
          </w:p>
        </w:tc>
      </w:tr>
      <w:tr w:rsidR="00B55024" w14:paraId="5CD147E5" w14:textId="77777777">
        <w:trPr>
          <w:jc w:val="center"/>
        </w:trPr>
        <w:tc>
          <w:tcPr>
            <w:tcW w:w="1877" w:type="dxa"/>
          </w:tcPr>
          <w:p w14:paraId="00265309"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价 格 部 分</w:t>
            </w:r>
          </w:p>
        </w:tc>
        <w:tc>
          <w:tcPr>
            <w:tcW w:w="7230" w:type="dxa"/>
            <w:vAlign w:val="center"/>
          </w:tcPr>
          <w:p w14:paraId="594C3D1C" w14:textId="77777777" w:rsidR="00B55024" w:rsidRDefault="009858BB" w:rsidP="00FF5911">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2</w:t>
            </w:r>
            <w:r w:rsidR="00FF5911">
              <w:rPr>
                <w:rFonts w:ascii="微软雅黑" w:eastAsia="微软雅黑" w:hAnsi="微软雅黑" w:cs="微软雅黑"/>
              </w:rPr>
              <w:t>0</w:t>
            </w:r>
          </w:p>
        </w:tc>
      </w:tr>
      <w:tr w:rsidR="00B55024" w14:paraId="6114FAC3" w14:textId="77777777">
        <w:trPr>
          <w:jc w:val="center"/>
        </w:trPr>
        <w:tc>
          <w:tcPr>
            <w:tcW w:w="1877" w:type="dxa"/>
          </w:tcPr>
          <w:p w14:paraId="63BFF38E"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合  计</w:t>
            </w:r>
          </w:p>
        </w:tc>
        <w:tc>
          <w:tcPr>
            <w:tcW w:w="7230" w:type="dxa"/>
            <w:vAlign w:val="center"/>
          </w:tcPr>
          <w:p w14:paraId="55EF86D8" w14:textId="77777777" w:rsidR="00B55024" w:rsidRDefault="009858BB">
            <w:pPr>
              <w:pStyle w:val="1"/>
              <w:numPr>
                <w:ilvl w:val="0"/>
                <w:numId w:val="0"/>
              </w:numPr>
              <w:spacing w:line="400" w:lineRule="exact"/>
              <w:jc w:val="center"/>
              <w:rPr>
                <w:rFonts w:ascii="微软雅黑" w:eastAsia="微软雅黑" w:hAnsi="微软雅黑" w:cs="微软雅黑"/>
              </w:rPr>
            </w:pPr>
            <w:r>
              <w:rPr>
                <w:rFonts w:ascii="微软雅黑" w:eastAsia="微软雅黑" w:hAnsi="微软雅黑" w:cs="微软雅黑" w:hint="eastAsia"/>
              </w:rPr>
              <w:t>100分</w:t>
            </w:r>
          </w:p>
        </w:tc>
      </w:tr>
    </w:tbl>
    <w:p w14:paraId="7CE4F310" w14:textId="77777777" w:rsidR="00B55024" w:rsidRDefault="009858BB">
      <w:pPr>
        <w:spacing w:line="400" w:lineRule="exact"/>
        <w:ind w:firstLineChars="200" w:firstLine="420"/>
        <w:rPr>
          <w:rFonts w:ascii="微软雅黑" w:eastAsia="微软雅黑" w:hAnsi="微软雅黑" w:cs="微软雅黑"/>
          <w:b/>
          <w:bCs/>
          <w:sz w:val="21"/>
          <w:szCs w:val="21"/>
        </w:rPr>
      </w:pPr>
      <w:r>
        <w:rPr>
          <w:rFonts w:ascii="微软雅黑" w:eastAsia="微软雅黑" w:hAnsi="微软雅黑" w:cs="微软雅黑" w:hint="eastAsia"/>
          <w:b/>
          <w:bCs/>
          <w:sz w:val="21"/>
          <w:szCs w:val="21"/>
        </w:rPr>
        <w:t>三、评分细则</w:t>
      </w:r>
    </w:p>
    <w:p w14:paraId="764DA00D"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1、客观分须完全一致，存在不同意见的，评标委员会成员应分别作出书面说明。</w:t>
      </w:r>
    </w:p>
    <w:p w14:paraId="1B01FAA7"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2、没有特殊说明，最小打分单位为0.5分。</w:t>
      </w:r>
    </w:p>
    <w:p w14:paraId="35F989BF"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3、服务团队人员依据承诺打分（见前附表）。</w:t>
      </w:r>
    </w:p>
    <w:p w14:paraId="41263D40" w14:textId="77777777" w:rsidR="00B55024" w:rsidRDefault="00B55024">
      <w:pPr>
        <w:rPr>
          <w:b/>
        </w:rPr>
      </w:pPr>
      <w:bookmarkStart w:id="88" w:name="gxebd_accord_horizontal_1"/>
      <w:bookmarkStart w:id="89" w:name="gxebdItem_pack_1_code_4"/>
      <w:bookmarkStart w:id="90" w:name="gpcItem_pack_1_code_1"/>
    </w:p>
    <w:p w14:paraId="7308AA6C" w14:textId="0D4F289D" w:rsidR="00B55024" w:rsidRDefault="00FD2938">
      <w:pPr>
        <w:rPr>
          <w:rFonts w:ascii="微软雅黑" w:eastAsia="微软雅黑" w:hAnsi="微软雅黑"/>
          <w:sz w:val="21"/>
          <w:szCs w:val="21"/>
        </w:rPr>
      </w:pPr>
      <w:bookmarkStart w:id="91" w:name="gxebd_pack_1_name_1999"/>
      <w:bookmarkStart w:id="92" w:name="gxebd_pack_1_factorHorizontal_1"/>
      <w:bookmarkStart w:id="93" w:name="gxebd_pack_1_EvalFactorAccordStart"/>
      <w:r w:rsidRPr="00FD2938">
        <w:rPr>
          <w:rFonts w:ascii="微软雅黑" w:eastAsia="微软雅黑" w:hAnsi="微软雅黑"/>
          <w:b/>
          <w:color w:val="0000FF"/>
          <w:sz w:val="21"/>
          <w:szCs w:val="21"/>
        </w:rPr>
        <w:t xml:space="preserve"> </w:t>
      </w:r>
      <w:bookmarkEnd w:id="91"/>
      <w:bookmarkEnd w:id="92"/>
      <w:bookmarkEnd w:id="93"/>
      <w:r w:rsidR="009858BB">
        <w:rPr>
          <w:rFonts w:ascii="微软雅黑" w:eastAsia="微软雅黑" w:hAnsi="微软雅黑" w:hint="eastAsia"/>
          <w:b/>
          <w:sz w:val="21"/>
          <w:szCs w:val="21"/>
        </w:rPr>
        <w:t>初步评审标准</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992"/>
        <w:gridCol w:w="1134"/>
      </w:tblGrid>
      <w:tr w:rsidR="00B55024" w14:paraId="1BB0C2EB" w14:textId="77777777">
        <w:tc>
          <w:tcPr>
            <w:tcW w:w="7372" w:type="dxa"/>
          </w:tcPr>
          <w:p w14:paraId="2E7ED9D6" w14:textId="77777777" w:rsidR="00B55024" w:rsidRDefault="009858BB">
            <w:pPr>
              <w:jc w:val="center"/>
              <w:rPr>
                <w:rFonts w:ascii="微软雅黑" w:eastAsia="微软雅黑" w:hAnsi="微软雅黑"/>
                <w:b/>
                <w:sz w:val="21"/>
                <w:szCs w:val="21"/>
              </w:rPr>
            </w:pPr>
            <w:r>
              <w:rPr>
                <w:rFonts w:ascii="微软雅黑" w:eastAsia="微软雅黑" w:hAnsi="微软雅黑" w:hint="eastAsia"/>
                <w:b/>
                <w:sz w:val="21"/>
                <w:szCs w:val="21"/>
              </w:rPr>
              <w:t>评审标准</w:t>
            </w:r>
          </w:p>
        </w:tc>
        <w:tc>
          <w:tcPr>
            <w:tcW w:w="992" w:type="dxa"/>
          </w:tcPr>
          <w:p w14:paraId="5377B019" w14:textId="77777777" w:rsidR="00B55024" w:rsidRDefault="009858BB">
            <w:pPr>
              <w:jc w:val="center"/>
              <w:rPr>
                <w:rFonts w:ascii="微软雅黑" w:eastAsia="微软雅黑" w:hAnsi="微软雅黑"/>
                <w:b/>
                <w:sz w:val="21"/>
                <w:szCs w:val="21"/>
              </w:rPr>
            </w:pPr>
            <w:r>
              <w:rPr>
                <w:rFonts w:ascii="微软雅黑" w:eastAsia="微软雅黑" w:hAnsi="微软雅黑" w:hint="eastAsia"/>
                <w:b/>
                <w:sz w:val="21"/>
                <w:szCs w:val="21"/>
              </w:rPr>
              <w:t>备注</w:t>
            </w:r>
          </w:p>
        </w:tc>
        <w:tc>
          <w:tcPr>
            <w:tcW w:w="1134" w:type="dxa"/>
          </w:tcPr>
          <w:p w14:paraId="31AB8241" w14:textId="77777777" w:rsidR="00B55024" w:rsidRDefault="009858BB">
            <w:pPr>
              <w:jc w:val="center"/>
              <w:rPr>
                <w:rFonts w:ascii="微软雅黑" w:eastAsia="微软雅黑" w:hAnsi="微软雅黑"/>
                <w:b/>
                <w:sz w:val="21"/>
                <w:szCs w:val="21"/>
              </w:rPr>
            </w:pPr>
            <w:r>
              <w:rPr>
                <w:rFonts w:ascii="微软雅黑" w:eastAsia="微软雅黑" w:hAnsi="微软雅黑" w:hint="eastAsia"/>
                <w:b/>
                <w:sz w:val="21"/>
                <w:szCs w:val="21"/>
              </w:rPr>
              <w:t>是否满足</w:t>
            </w:r>
          </w:p>
        </w:tc>
      </w:tr>
      <w:tr w:rsidR="00B55024" w14:paraId="2291C4D1" w14:textId="77777777">
        <w:tc>
          <w:tcPr>
            <w:tcW w:w="7372" w:type="dxa"/>
          </w:tcPr>
          <w:p w14:paraId="673279E6" w14:textId="77777777" w:rsidR="00B55024" w:rsidRDefault="009858BB">
            <w:pPr>
              <w:spacing w:line="360" w:lineRule="exact"/>
              <w:rPr>
                <w:rFonts w:ascii="微软雅黑" w:eastAsia="微软雅黑" w:hAnsi="微软雅黑"/>
                <w:sz w:val="21"/>
                <w:szCs w:val="21"/>
              </w:rPr>
            </w:pPr>
            <w:r>
              <w:rPr>
                <w:rFonts w:ascii="微软雅黑" w:eastAsia="微软雅黑" w:hAnsi="微软雅黑" w:hint="eastAsia"/>
                <w:sz w:val="21"/>
                <w:szCs w:val="21"/>
              </w:rPr>
              <w:t>投标函彩色扫描件</w:t>
            </w:r>
          </w:p>
        </w:tc>
        <w:tc>
          <w:tcPr>
            <w:tcW w:w="992" w:type="dxa"/>
          </w:tcPr>
          <w:p w14:paraId="167B662B" w14:textId="77777777" w:rsidR="00B55024" w:rsidRDefault="00B55024">
            <w:pPr>
              <w:spacing w:line="360" w:lineRule="exact"/>
              <w:jc w:val="center"/>
              <w:rPr>
                <w:rFonts w:ascii="微软雅黑" w:eastAsia="微软雅黑" w:hAnsi="微软雅黑"/>
                <w:sz w:val="21"/>
                <w:szCs w:val="21"/>
              </w:rPr>
            </w:pPr>
          </w:p>
        </w:tc>
        <w:tc>
          <w:tcPr>
            <w:tcW w:w="1134" w:type="dxa"/>
          </w:tcPr>
          <w:p w14:paraId="170B2B88" w14:textId="77777777" w:rsidR="00B55024" w:rsidRDefault="00B55024">
            <w:pPr>
              <w:spacing w:line="360" w:lineRule="exact"/>
              <w:jc w:val="center"/>
              <w:rPr>
                <w:rFonts w:ascii="微软雅黑" w:eastAsia="微软雅黑" w:hAnsi="微软雅黑"/>
                <w:sz w:val="21"/>
                <w:szCs w:val="21"/>
              </w:rPr>
            </w:pPr>
          </w:p>
        </w:tc>
      </w:tr>
      <w:tr w:rsidR="00B55024" w14:paraId="6FE63999" w14:textId="77777777">
        <w:tc>
          <w:tcPr>
            <w:tcW w:w="7372" w:type="dxa"/>
          </w:tcPr>
          <w:p w14:paraId="4D38598C" w14:textId="77777777" w:rsidR="00B55024" w:rsidRDefault="009858BB">
            <w:pPr>
              <w:spacing w:line="360" w:lineRule="exact"/>
              <w:rPr>
                <w:rFonts w:ascii="微软雅黑" w:eastAsia="微软雅黑" w:hAnsi="微软雅黑"/>
                <w:sz w:val="21"/>
                <w:szCs w:val="21"/>
              </w:rPr>
            </w:pPr>
            <w:r>
              <w:rPr>
                <w:rFonts w:ascii="微软雅黑" w:eastAsia="微软雅黑" w:hAnsi="微软雅黑" w:hint="eastAsia"/>
                <w:sz w:val="21"/>
                <w:szCs w:val="21"/>
              </w:rPr>
              <w:t>法定代表人授权委托书彩色扫描件</w:t>
            </w:r>
          </w:p>
        </w:tc>
        <w:tc>
          <w:tcPr>
            <w:tcW w:w="992" w:type="dxa"/>
          </w:tcPr>
          <w:p w14:paraId="05D01E9D" w14:textId="77777777" w:rsidR="00B55024" w:rsidRDefault="00B55024">
            <w:pPr>
              <w:spacing w:line="360" w:lineRule="exact"/>
              <w:jc w:val="center"/>
              <w:rPr>
                <w:rFonts w:ascii="微软雅黑" w:eastAsia="微软雅黑" w:hAnsi="微软雅黑"/>
                <w:sz w:val="21"/>
                <w:szCs w:val="21"/>
              </w:rPr>
            </w:pPr>
          </w:p>
        </w:tc>
        <w:tc>
          <w:tcPr>
            <w:tcW w:w="1134" w:type="dxa"/>
          </w:tcPr>
          <w:p w14:paraId="1C331CD8" w14:textId="77777777" w:rsidR="00B55024" w:rsidRDefault="00B55024">
            <w:pPr>
              <w:spacing w:line="360" w:lineRule="exact"/>
              <w:jc w:val="center"/>
              <w:rPr>
                <w:rFonts w:ascii="微软雅黑" w:eastAsia="微软雅黑" w:hAnsi="微软雅黑"/>
                <w:sz w:val="21"/>
                <w:szCs w:val="21"/>
              </w:rPr>
            </w:pPr>
          </w:p>
        </w:tc>
      </w:tr>
      <w:tr w:rsidR="00B55024" w14:paraId="050B53BE" w14:textId="77777777">
        <w:tc>
          <w:tcPr>
            <w:tcW w:w="7372" w:type="dxa"/>
          </w:tcPr>
          <w:p w14:paraId="6E3C8616" w14:textId="77777777" w:rsidR="00B55024" w:rsidRDefault="009858BB">
            <w:pPr>
              <w:spacing w:line="360" w:lineRule="exact"/>
              <w:rPr>
                <w:rFonts w:ascii="微软雅黑" w:eastAsia="微软雅黑" w:hAnsi="微软雅黑"/>
                <w:sz w:val="21"/>
                <w:szCs w:val="21"/>
              </w:rPr>
            </w:pPr>
            <w:r>
              <w:rPr>
                <w:rFonts w:ascii="微软雅黑" w:eastAsia="微软雅黑" w:hAnsi="微软雅黑" w:hint="eastAsia"/>
                <w:bCs/>
                <w:sz w:val="21"/>
                <w:szCs w:val="21"/>
              </w:rPr>
              <w:t>服务分项报价表</w:t>
            </w:r>
          </w:p>
        </w:tc>
        <w:tc>
          <w:tcPr>
            <w:tcW w:w="992" w:type="dxa"/>
          </w:tcPr>
          <w:p w14:paraId="22F0DC3A" w14:textId="77777777" w:rsidR="00B55024" w:rsidRDefault="00B55024">
            <w:pPr>
              <w:spacing w:line="360" w:lineRule="exact"/>
              <w:jc w:val="center"/>
              <w:rPr>
                <w:rFonts w:ascii="微软雅黑" w:eastAsia="微软雅黑" w:hAnsi="微软雅黑"/>
                <w:sz w:val="21"/>
                <w:szCs w:val="21"/>
              </w:rPr>
            </w:pPr>
          </w:p>
        </w:tc>
        <w:tc>
          <w:tcPr>
            <w:tcW w:w="1134" w:type="dxa"/>
          </w:tcPr>
          <w:p w14:paraId="0D3D55A5" w14:textId="77777777" w:rsidR="00B55024" w:rsidRDefault="00B55024">
            <w:pPr>
              <w:spacing w:line="360" w:lineRule="exact"/>
              <w:jc w:val="center"/>
              <w:rPr>
                <w:rFonts w:ascii="微软雅黑" w:eastAsia="微软雅黑" w:hAnsi="微软雅黑"/>
                <w:sz w:val="21"/>
                <w:szCs w:val="21"/>
              </w:rPr>
            </w:pPr>
          </w:p>
        </w:tc>
      </w:tr>
      <w:tr w:rsidR="00B55024" w14:paraId="2C981C41" w14:textId="77777777">
        <w:tc>
          <w:tcPr>
            <w:tcW w:w="7372" w:type="dxa"/>
          </w:tcPr>
          <w:p w14:paraId="1E98475D" w14:textId="77777777" w:rsidR="00B55024" w:rsidRDefault="009858BB">
            <w:pPr>
              <w:spacing w:line="360" w:lineRule="exact"/>
              <w:rPr>
                <w:rFonts w:ascii="微软雅黑" w:eastAsia="微软雅黑" w:hAnsi="微软雅黑"/>
                <w:bCs/>
                <w:sz w:val="21"/>
                <w:szCs w:val="21"/>
              </w:rPr>
            </w:pPr>
            <w:r>
              <w:rPr>
                <w:rFonts w:ascii="微软雅黑" w:eastAsia="微软雅黑" w:hAnsi="微软雅黑" w:hint="eastAsia"/>
                <w:sz w:val="21"/>
                <w:szCs w:val="21"/>
              </w:rPr>
              <w:t>服务团队人员数量不能少于</w:t>
            </w:r>
            <w:r w:rsidR="002962FF">
              <w:rPr>
                <w:rFonts w:ascii="微软雅黑" w:eastAsia="微软雅黑" w:hAnsi="微软雅黑"/>
                <w:bCs/>
                <w:sz w:val="21"/>
                <w:szCs w:val="21"/>
              </w:rPr>
              <w:t>4</w:t>
            </w:r>
            <w:r>
              <w:rPr>
                <w:rFonts w:ascii="微软雅黑" w:eastAsia="微软雅黑" w:hAnsi="微软雅黑" w:hint="eastAsia"/>
                <w:sz w:val="21"/>
                <w:szCs w:val="21"/>
              </w:rPr>
              <w:t>人（含项目经理）。投标人服务团队数量少于各底限要求将导致投标无效</w:t>
            </w:r>
          </w:p>
        </w:tc>
        <w:tc>
          <w:tcPr>
            <w:tcW w:w="992" w:type="dxa"/>
          </w:tcPr>
          <w:p w14:paraId="52F67C1F" w14:textId="77777777" w:rsidR="00B55024" w:rsidRDefault="00B55024">
            <w:pPr>
              <w:spacing w:line="360" w:lineRule="exact"/>
              <w:jc w:val="center"/>
              <w:rPr>
                <w:rFonts w:ascii="微软雅黑" w:eastAsia="微软雅黑" w:hAnsi="微软雅黑"/>
                <w:sz w:val="21"/>
                <w:szCs w:val="21"/>
              </w:rPr>
            </w:pPr>
          </w:p>
        </w:tc>
        <w:tc>
          <w:tcPr>
            <w:tcW w:w="1134" w:type="dxa"/>
          </w:tcPr>
          <w:p w14:paraId="55049A16" w14:textId="77777777" w:rsidR="00B55024" w:rsidRDefault="00B55024">
            <w:pPr>
              <w:spacing w:line="360" w:lineRule="exact"/>
              <w:jc w:val="center"/>
              <w:rPr>
                <w:rFonts w:ascii="微软雅黑" w:eastAsia="微软雅黑" w:hAnsi="微软雅黑"/>
                <w:sz w:val="21"/>
                <w:szCs w:val="21"/>
              </w:rPr>
            </w:pPr>
          </w:p>
        </w:tc>
      </w:tr>
      <w:tr w:rsidR="00B55024" w14:paraId="1E481971" w14:textId="77777777">
        <w:tc>
          <w:tcPr>
            <w:tcW w:w="7372" w:type="dxa"/>
          </w:tcPr>
          <w:p w14:paraId="6280B06B" w14:textId="77777777" w:rsidR="00B55024" w:rsidRDefault="009858BB">
            <w:pPr>
              <w:spacing w:line="360" w:lineRule="exact"/>
              <w:rPr>
                <w:rFonts w:ascii="微软雅黑" w:eastAsia="微软雅黑" w:hAnsi="微软雅黑"/>
                <w:sz w:val="21"/>
                <w:szCs w:val="21"/>
              </w:rPr>
            </w:pPr>
            <w:r>
              <w:rPr>
                <w:rFonts w:ascii="微软雅黑" w:eastAsia="微软雅黑" w:hAnsi="微软雅黑" w:hint="eastAsia"/>
                <w:bCs/>
                <w:sz w:val="21"/>
                <w:szCs w:val="21"/>
              </w:rPr>
              <w:t>承诺函</w:t>
            </w:r>
          </w:p>
        </w:tc>
        <w:tc>
          <w:tcPr>
            <w:tcW w:w="992" w:type="dxa"/>
          </w:tcPr>
          <w:p w14:paraId="7DFCEBA8" w14:textId="77777777" w:rsidR="00B55024" w:rsidRDefault="00B55024">
            <w:pPr>
              <w:spacing w:line="360" w:lineRule="exact"/>
              <w:jc w:val="center"/>
              <w:rPr>
                <w:rFonts w:ascii="微软雅黑" w:eastAsia="微软雅黑" w:hAnsi="微软雅黑"/>
                <w:sz w:val="21"/>
                <w:szCs w:val="21"/>
              </w:rPr>
            </w:pPr>
          </w:p>
        </w:tc>
        <w:tc>
          <w:tcPr>
            <w:tcW w:w="1134" w:type="dxa"/>
          </w:tcPr>
          <w:p w14:paraId="6AE996B9" w14:textId="77777777" w:rsidR="00B55024" w:rsidRDefault="00B55024">
            <w:pPr>
              <w:spacing w:line="360" w:lineRule="exact"/>
              <w:jc w:val="center"/>
              <w:rPr>
                <w:rFonts w:ascii="微软雅黑" w:eastAsia="微软雅黑" w:hAnsi="微软雅黑"/>
                <w:sz w:val="21"/>
                <w:szCs w:val="21"/>
              </w:rPr>
            </w:pPr>
          </w:p>
        </w:tc>
      </w:tr>
      <w:tr w:rsidR="00B55024" w14:paraId="09309707" w14:textId="77777777">
        <w:tc>
          <w:tcPr>
            <w:tcW w:w="7372" w:type="dxa"/>
          </w:tcPr>
          <w:p w14:paraId="4F04BC9F" w14:textId="77777777" w:rsidR="00B55024" w:rsidRDefault="009858BB">
            <w:pPr>
              <w:spacing w:line="360" w:lineRule="exact"/>
              <w:rPr>
                <w:rFonts w:ascii="微软雅黑" w:eastAsia="微软雅黑" w:hAnsi="微软雅黑"/>
                <w:bCs/>
                <w:sz w:val="21"/>
                <w:szCs w:val="21"/>
              </w:rPr>
            </w:pPr>
            <w:r>
              <w:rPr>
                <w:rFonts w:ascii="微软雅黑" w:eastAsia="微软雅黑" w:hAnsi="微软雅黑" w:hint="eastAsia"/>
                <w:bCs/>
                <w:sz w:val="21"/>
                <w:szCs w:val="21"/>
              </w:rPr>
              <w:t>招标文件规定的可拒绝投标的其他未实质性响应招标文件要求的，而被判定为投标无效的情况的</w:t>
            </w:r>
          </w:p>
        </w:tc>
        <w:tc>
          <w:tcPr>
            <w:tcW w:w="992" w:type="dxa"/>
          </w:tcPr>
          <w:p w14:paraId="03C4FEED" w14:textId="77777777" w:rsidR="00B55024" w:rsidRDefault="00B55024">
            <w:pPr>
              <w:spacing w:line="360" w:lineRule="exact"/>
              <w:jc w:val="center"/>
              <w:rPr>
                <w:rFonts w:ascii="微软雅黑" w:eastAsia="微软雅黑" w:hAnsi="微软雅黑"/>
                <w:sz w:val="21"/>
                <w:szCs w:val="21"/>
              </w:rPr>
            </w:pPr>
          </w:p>
        </w:tc>
        <w:tc>
          <w:tcPr>
            <w:tcW w:w="1134" w:type="dxa"/>
          </w:tcPr>
          <w:p w14:paraId="37747170" w14:textId="77777777" w:rsidR="00B55024" w:rsidRDefault="00B55024">
            <w:pPr>
              <w:spacing w:line="360" w:lineRule="exact"/>
              <w:jc w:val="center"/>
              <w:rPr>
                <w:rFonts w:ascii="微软雅黑" w:eastAsia="微软雅黑" w:hAnsi="微软雅黑"/>
                <w:sz w:val="21"/>
                <w:szCs w:val="21"/>
              </w:rPr>
            </w:pPr>
          </w:p>
        </w:tc>
      </w:tr>
    </w:tbl>
    <w:p w14:paraId="281EAA02" w14:textId="77777777" w:rsidR="00B55024" w:rsidRDefault="00B55024">
      <w:pPr>
        <w:rPr>
          <w:b/>
        </w:rPr>
      </w:pPr>
      <w:bookmarkStart w:id="94" w:name="gxebd_pack_1_EvalFactorAccordEnd"/>
      <w:bookmarkEnd w:id="88"/>
      <w:bookmarkEnd w:id="89"/>
      <w:bookmarkEnd w:id="90"/>
      <w:bookmarkEnd w:id="94"/>
    </w:p>
    <w:p w14:paraId="3B6CC6A0" w14:textId="77777777" w:rsidR="00B55024" w:rsidRDefault="00B55024">
      <w:pPr>
        <w:spacing w:line="400" w:lineRule="exact"/>
        <w:ind w:firstLineChars="200" w:firstLine="420"/>
        <w:rPr>
          <w:rFonts w:ascii="微软雅黑" w:eastAsia="微软雅黑" w:hAnsi="微软雅黑" w:cs="微软雅黑"/>
          <w:sz w:val="21"/>
          <w:szCs w:val="21"/>
        </w:rPr>
      </w:pPr>
    </w:p>
    <w:p w14:paraId="570CAEEE" w14:textId="77777777" w:rsidR="00B55024" w:rsidRDefault="00B55024">
      <w:pPr>
        <w:rPr>
          <w:b/>
        </w:rPr>
      </w:pPr>
      <w:bookmarkStart w:id="95" w:name="gxebd_score_horizontal_1"/>
    </w:p>
    <w:p w14:paraId="1C9FD341" w14:textId="237235CA" w:rsidR="00B55024" w:rsidRDefault="00FD2938">
      <w:pPr>
        <w:rPr>
          <w:rFonts w:ascii="微软雅黑" w:eastAsia="微软雅黑" w:hAnsi="微软雅黑"/>
          <w:b/>
          <w:sz w:val="21"/>
          <w:szCs w:val="21"/>
        </w:rPr>
      </w:pPr>
      <w:bookmarkStart w:id="96" w:name="gxebd_pack_1_EvalFactorScoreStart"/>
      <w:bookmarkStart w:id="97" w:name="gxebd_pack_1_name_2"/>
      <w:bookmarkStart w:id="98" w:name="gxebd_pack_1_factorHorizontal_2"/>
      <w:r w:rsidRPr="00FD2938">
        <w:rPr>
          <w:rFonts w:ascii="微软雅黑" w:eastAsia="微软雅黑" w:hAnsi="微软雅黑"/>
          <w:b/>
          <w:color w:val="0000FF"/>
          <w:sz w:val="21"/>
          <w:szCs w:val="21"/>
        </w:rPr>
        <w:lastRenderedPageBreak/>
        <w:t xml:space="preserve"> </w:t>
      </w:r>
      <w:bookmarkEnd w:id="96"/>
      <w:bookmarkEnd w:id="97"/>
      <w:bookmarkEnd w:id="98"/>
      <w:r w:rsidR="009858BB">
        <w:rPr>
          <w:rFonts w:ascii="微软雅黑" w:eastAsia="微软雅黑" w:hAnsi="微软雅黑" w:hint="eastAsia"/>
          <w:b/>
          <w:sz w:val="21"/>
          <w:szCs w:val="21"/>
        </w:rPr>
        <w:t>详细评审标准</w:t>
      </w:r>
    </w:p>
    <w:tbl>
      <w:tblPr>
        <w:tblW w:w="948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9"/>
        <w:gridCol w:w="1608"/>
        <w:gridCol w:w="5036"/>
        <w:gridCol w:w="1071"/>
      </w:tblGrid>
      <w:tr w:rsidR="00B55024" w14:paraId="7EC9BD32" w14:textId="77777777">
        <w:tc>
          <w:tcPr>
            <w:tcW w:w="918" w:type="dxa"/>
            <w:vAlign w:val="center"/>
          </w:tcPr>
          <w:p w14:paraId="3A782294" w14:textId="77777777" w:rsidR="00B55024" w:rsidRDefault="009858BB">
            <w:pPr>
              <w:spacing w:line="360" w:lineRule="exact"/>
              <w:jc w:val="center"/>
              <w:rPr>
                <w:rFonts w:ascii="微软雅黑" w:eastAsia="微软雅黑" w:hAnsi="微软雅黑"/>
                <w:b/>
                <w:sz w:val="21"/>
                <w:szCs w:val="21"/>
              </w:rPr>
            </w:pPr>
            <w:r>
              <w:rPr>
                <w:rFonts w:ascii="微软雅黑" w:eastAsia="微软雅黑" w:hAnsi="微软雅黑" w:hint="eastAsia"/>
                <w:b/>
                <w:sz w:val="21"/>
                <w:szCs w:val="21"/>
              </w:rPr>
              <w:t>主</w:t>
            </w:r>
            <w:r>
              <w:rPr>
                <w:rFonts w:ascii="微软雅黑" w:eastAsia="微软雅黑" w:hAnsi="微软雅黑"/>
                <w:b/>
                <w:sz w:val="21"/>
                <w:szCs w:val="21"/>
              </w:rPr>
              <w:t>、客观项</w:t>
            </w:r>
          </w:p>
        </w:tc>
        <w:tc>
          <w:tcPr>
            <w:tcW w:w="849" w:type="dxa"/>
            <w:vAlign w:val="center"/>
          </w:tcPr>
          <w:p w14:paraId="2DD369EC" w14:textId="77777777" w:rsidR="00B55024" w:rsidRDefault="009858BB">
            <w:pPr>
              <w:spacing w:line="360" w:lineRule="exact"/>
              <w:jc w:val="center"/>
              <w:rPr>
                <w:rFonts w:ascii="微软雅黑" w:eastAsia="微软雅黑" w:hAnsi="微软雅黑"/>
                <w:b/>
                <w:sz w:val="21"/>
                <w:szCs w:val="21"/>
              </w:rPr>
            </w:pPr>
            <w:r>
              <w:rPr>
                <w:rFonts w:ascii="微软雅黑" w:eastAsia="微软雅黑" w:hAnsi="微软雅黑" w:hint="eastAsia"/>
                <w:b/>
                <w:sz w:val="21"/>
                <w:szCs w:val="21"/>
              </w:rPr>
              <w:t>评分</w:t>
            </w:r>
            <w:r>
              <w:rPr>
                <w:rFonts w:ascii="微软雅黑" w:eastAsia="微软雅黑" w:hAnsi="微软雅黑"/>
                <w:b/>
                <w:sz w:val="21"/>
                <w:szCs w:val="21"/>
              </w:rPr>
              <w:t>项</w:t>
            </w:r>
          </w:p>
        </w:tc>
        <w:tc>
          <w:tcPr>
            <w:tcW w:w="1608" w:type="dxa"/>
            <w:vAlign w:val="center"/>
          </w:tcPr>
          <w:p w14:paraId="22935AA1" w14:textId="77777777" w:rsidR="00B55024" w:rsidRDefault="009858BB">
            <w:pPr>
              <w:spacing w:line="360" w:lineRule="exact"/>
              <w:jc w:val="center"/>
              <w:rPr>
                <w:rFonts w:ascii="微软雅黑" w:eastAsia="微软雅黑" w:hAnsi="微软雅黑"/>
                <w:b/>
                <w:sz w:val="21"/>
                <w:szCs w:val="21"/>
              </w:rPr>
            </w:pPr>
            <w:r>
              <w:rPr>
                <w:rFonts w:ascii="微软雅黑" w:eastAsia="微软雅黑" w:hAnsi="微软雅黑" w:hint="eastAsia"/>
                <w:b/>
                <w:sz w:val="21"/>
                <w:szCs w:val="21"/>
              </w:rPr>
              <w:t>评审因素</w:t>
            </w:r>
          </w:p>
        </w:tc>
        <w:tc>
          <w:tcPr>
            <w:tcW w:w="5036" w:type="dxa"/>
          </w:tcPr>
          <w:p w14:paraId="0A088871" w14:textId="77777777" w:rsidR="00B55024" w:rsidRDefault="009858BB">
            <w:pPr>
              <w:spacing w:line="360" w:lineRule="exact"/>
              <w:jc w:val="center"/>
              <w:rPr>
                <w:rFonts w:ascii="微软雅黑" w:eastAsia="微软雅黑" w:hAnsi="微软雅黑"/>
                <w:b/>
                <w:sz w:val="21"/>
                <w:szCs w:val="21"/>
              </w:rPr>
            </w:pPr>
            <w:r>
              <w:rPr>
                <w:rFonts w:ascii="微软雅黑" w:eastAsia="微软雅黑" w:hAnsi="微软雅黑" w:hint="eastAsia"/>
                <w:b/>
                <w:sz w:val="21"/>
                <w:szCs w:val="21"/>
              </w:rPr>
              <w:t>评分</w:t>
            </w:r>
            <w:r>
              <w:rPr>
                <w:rFonts w:ascii="微软雅黑" w:eastAsia="微软雅黑" w:hAnsi="微软雅黑"/>
                <w:b/>
                <w:sz w:val="21"/>
                <w:szCs w:val="21"/>
              </w:rPr>
              <w:t>标准说明</w:t>
            </w:r>
          </w:p>
        </w:tc>
        <w:tc>
          <w:tcPr>
            <w:tcW w:w="1071" w:type="dxa"/>
          </w:tcPr>
          <w:p w14:paraId="04670223" w14:textId="77777777" w:rsidR="00B55024" w:rsidRDefault="009858BB">
            <w:pPr>
              <w:spacing w:line="360" w:lineRule="exact"/>
              <w:jc w:val="center"/>
              <w:rPr>
                <w:rFonts w:ascii="微软雅黑" w:eastAsia="微软雅黑" w:hAnsi="微软雅黑"/>
                <w:b/>
                <w:sz w:val="21"/>
                <w:szCs w:val="21"/>
              </w:rPr>
            </w:pPr>
            <w:r>
              <w:rPr>
                <w:rFonts w:ascii="微软雅黑" w:eastAsia="微软雅黑" w:hAnsi="微软雅黑" w:hint="eastAsia"/>
                <w:b/>
                <w:sz w:val="21"/>
                <w:szCs w:val="21"/>
              </w:rPr>
              <w:t>分值</w:t>
            </w:r>
          </w:p>
        </w:tc>
      </w:tr>
      <w:tr w:rsidR="00B55024" w14:paraId="14E8E377" w14:textId="77777777">
        <w:tc>
          <w:tcPr>
            <w:tcW w:w="918" w:type="dxa"/>
            <w:vAlign w:val="center"/>
          </w:tcPr>
          <w:p w14:paraId="1C6C281E"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价格评审指标</w:t>
            </w:r>
          </w:p>
        </w:tc>
        <w:tc>
          <w:tcPr>
            <w:tcW w:w="849" w:type="dxa"/>
            <w:vAlign w:val="center"/>
          </w:tcPr>
          <w:p w14:paraId="7C4BD199" w14:textId="77777777" w:rsidR="00B55024" w:rsidRDefault="00B55024">
            <w:pPr>
              <w:widowControl/>
              <w:spacing w:line="360" w:lineRule="exact"/>
              <w:rPr>
                <w:rFonts w:ascii="微软雅黑" w:eastAsia="微软雅黑" w:hAnsi="微软雅黑" w:cs="微软雅黑"/>
                <w:sz w:val="21"/>
                <w:szCs w:val="21"/>
              </w:rPr>
            </w:pPr>
          </w:p>
        </w:tc>
        <w:tc>
          <w:tcPr>
            <w:tcW w:w="1608" w:type="dxa"/>
            <w:vAlign w:val="center"/>
          </w:tcPr>
          <w:p w14:paraId="03B4DE76"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价格分</w:t>
            </w:r>
          </w:p>
        </w:tc>
        <w:tc>
          <w:tcPr>
            <w:tcW w:w="5036" w:type="dxa"/>
            <w:vAlign w:val="center"/>
          </w:tcPr>
          <w:p w14:paraId="4CC6FC5B" w14:textId="77777777" w:rsidR="00B55024" w:rsidRDefault="009858BB" w:rsidP="00FF5911">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满足招标文件需求的最低投标报价为评标基准价，其价格为满分。其他合格投标人的价格分统一按照下列公式计算：投标报价得分＝（评标基准价/投标报价）×2</w:t>
            </w:r>
            <w:r w:rsidR="00FF5911">
              <w:rPr>
                <w:rFonts w:ascii="微软雅黑" w:eastAsia="微软雅黑" w:hAnsi="微软雅黑" w:cs="微软雅黑"/>
                <w:sz w:val="21"/>
                <w:szCs w:val="21"/>
              </w:rPr>
              <w:t>0</w:t>
            </w:r>
            <w:r>
              <w:rPr>
                <w:rFonts w:ascii="微软雅黑" w:eastAsia="微软雅黑" w:hAnsi="微软雅黑" w:cs="微软雅黑" w:hint="eastAsia"/>
                <w:sz w:val="21"/>
                <w:szCs w:val="21"/>
              </w:rPr>
              <w:t>%×100。</w:t>
            </w:r>
          </w:p>
        </w:tc>
        <w:tc>
          <w:tcPr>
            <w:tcW w:w="1071" w:type="dxa"/>
            <w:vAlign w:val="center"/>
          </w:tcPr>
          <w:p w14:paraId="08CBFE56" w14:textId="77777777" w:rsidR="00B55024" w:rsidRDefault="009858BB" w:rsidP="00FF5911">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2</w:t>
            </w:r>
            <w:r w:rsidR="00FF5911">
              <w:rPr>
                <w:rFonts w:ascii="微软雅黑" w:eastAsia="微软雅黑" w:hAnsi="微软雅黑" w:cs="微软雅黑"/>
                <w:sz w:val="21"/>
                <w:szCs w:val="21"/>
              </w:rPr>
              <w:t>0</w:t>
            </w:r>
            <w:r>
              <w:rPr>
                <w:rFonts w:ascii="微软雅黑" w:eastAsia="微软雅黑" w:hAnsi="微软雅黑" w:cs="微软雅黑" w:hint="eastAsia"/>
                <w:sz w:val="21"/>
                <w:szCs w:val="21"/>
              </w:rPr>
              <w:t>（0</w:t>
            </w:r>
            <w:r>
              <w:rPr>
                <w:rFonts w:ascii="微软雅黑" w:eastAsia="微软雅黑" w:hAnsi="微软雅黑" w:cs="微软雅黑"/>
                <w:sz w:val="21"/>
                <w:szCs w:val="21"/>
              </w:rPr>
              <w:t>-2</w:t>
            </w:r>
            <w:r w:rsidR="00FF5911">
              <w:rPr>
                <w:rFonts w:ascii="微软雅黑" w:eastAsia="微软雅黑" w:hAnsi="微软雅黑" w:cs="微软雅黑"/>
                <w:sz w:val="21"/>
                <w:szCs w:val="21"/>
              </w:rPr>
              <w:t>0</w:t>
            </w:r>
            <w:r>
              <w:rPr>
                <w:rFonts w:ascii="微软雅黑" w:eastAsia="微软雅黑" w:hAnsi="微软雅黑" w:cs="微软雅黑" w:hint="eastAsia"/>
                <w:sz w:val="21"/>
                <w:szCs w:val="21"/>
              </w:rPr>
              <w:t>）</w:t>
            </w:r>
          </w:p>
        </w:tc>
      </w:tr>
      <w:tr w:rsidR="00B55024" w14:paraId="235C7DE5" w14:textId="77777777">
        <w:tc>
          <w:tcPr>
            <w:tcW w:w="918" w:type="dxa"/>
            <w:vMerge w:val="restart"/>
            <w:vAlign w:val="center"/>
          </w:tcPr>
          <w:p w14:paraId="456B04E0"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hint="eastAsia"/>
                <w:sz w:val="21"/>
                <w:szCs w:val="21"/>
              </w:rPr>
              <w:t>客观分</w:t>
            </w:r>
          </w:p>
        </w:tc>
        <w:tc>
          <w:tcPr>
            <w:tcW w:w="849" w:type="dxa"/>
            <w:vMerge w:val="restart"/>
            <w:vAlign w:val="center"/>
          </w:tcPr>
          <w:p w14:paraId="35A6EB81"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hint="eastAsia"/>
                <w:sz w:val="21"/>
                <w:szCs w:val="21"/>
              </w:rPr>
              <w:t>商务</w:t>
            </w:r>
          </w:p>
          <w:p w14:paraId="5FA57D71"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sz w:val="21"/>
                <w:szCs w:val="21"/>
              </w:rPr>
              <w:t>部分</w:t>
            </w:r>
          </w:p>
        </w:tc>
        <w:tc>
          <w:tcPr>
            <w:tcW w:w="1608" w:type="dxa"/>
            <w:vAlign w:val="center"/>
          </w:tcPr>
          <w:p w14:paraId="6ACA4020" w14:textId="77777777" w:rsidR="00B55024" w:rsidRDefault="009858BB">
            <w:pPr>
              <w:numPr>
                <w:ilvl w:val="0"/>
                <w:numId w:val="8"/>
              </w:num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投标文件质量</w:t>
            </w:r>
          </w:p>
        </w:tc>
        <w:tc>
          <w:tcPr>
            <w:tcW w:w="5036" w:type="dxa"/>
            <w:vAlign w:val="center"/>
          </w:tcPr>
          <w:p w14:paraId="6C0AF0ED" w14:textId="7777777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1、有目录索引、页码无错乱、标题、编号、正文、表格等排版规范得1分，每出现一个错误扣0.2分，扣完为止。</w:t>
            </w:r>
          </w:p>
          <w:p w14:paraId="7AC9A41D" w14:textId="77777777" w:rsidR="00B55024" w:rsidRDefault="009858BB">
            <w:pPr>
              <w:widowControl/>
              <w:spacing w:line="360" w:lineRule="exact"/>
              <w:rPr>
                <w:rFonts w:ascii="微软雅黑" w:eastAsia="微软雅黑" w:hAnsi="微软雅黑"/>
                <w:sz w:val="21"/>
                <w:szCs w:val="21"/>
              </w:rPr>
            </w:pPr>
            <w:r>
              <w:rPr>
                <w:rFonts w:ascii="微软雅黑" w:eastAsia="微软雅黑" w:hAnsi="微软雅黑" w:cs="微软雅黑" w:hint="eastAsia"/>
                <w:sz w:val="21"/>
                <w:szCs w:val="21"/>
              </w:rPr>
              <w:t>2、电子投标文件的逐项响应、定位和绑定清晰准确得1分，每有一个绑定或定位不准确扣0.2分，扣完为止。</w:t>
            </w:r>
          </w:p>
        </w:tc>
        <w:tc>
          <w:tcPr>
            <w:tcW w:w="1071" w:type="dxa"/>
            <w:vAlign w:val="center"/>
          </w:tcPr>
          <w:p w14:paraId="24A9DBA8"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2（0</w:t>
            </w:r>
            <w:r>
              <w:rPr>
                <w:rFonts w:ascii="微软雅黑" w:eastAsia="微软雅黑" w:hAnsi="微软雅黑" w:cs="微软雅黑"/>
                <w:sz w:val="21"/>
                <w:szCs w:val="21"/>
              </w:rPr>
              <w:t>-2</w:t>
            </w:r>
            <w:r>
              <w:rPr>
                <w:rFonts w:ascii="微软雅黑" w:eastAsia="微软雅黑" w:hAnsi="微软雅黑" w:cs="微软雅黑" w:hint="eastAsia"/>
                <w:sz w:val="21"/>
                <w:szCs w:val="21"/>
              </w:rPr>
              <w:t>）</w:t>
            </w:r>
          </w:p>
        </w:tc>
      </w:tr>
      <w:tr w:rsidR="00B55024" w14:paraId="25B0224F" w14:textId="77777777">
        <w:tc>
          <w:tcPr>
            <w:tcW w:w="918" w:type="dxa"/>
            <w:vMerge/>
            <w:vAlign w:val="center"/>
          </w:tcPr>
          <w:p w14:paraId="2E568712"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48887EF4"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377B2012"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2.投标文件</w:t>
            </w:r>
          </w:p>
          <w:p w14:paraId="098A2CAE"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完整性</w:t>
            </w:r>
          </w:p>
        </w:tc>
        <w:tc>
          <w:tcPr>
            <w:tcW w:w="5036" w:type="dxa"/>
            <w:vAlign w:val="center"/>
          </w:tcPr>
          <w:p w14:paraId="14E0D665" w14:textId="77777777" w:rsidR="00B55024" w:rsidRDefault="009858BB" w:rsidP="008C15E8">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完全响应招标文件且无负偏离，得</w:t>
            </w:r>
            <w:r w:rsidR="008C15E8">
              <w:rPr>
                <w:rFonts w:ascii="微软雅黑" w:eastAsia="微软雅黑" w:hAnsi="微软雅黑" w:cs="微软雅黑"/>
                <w:sz w:val="21"/>
                <w:szCs w:val="21"/>
              </w:rPr>
              <w:t>3</w:t>
            </w:r>
            <w:r>
              <w:rPr>
                <w:rFonts w:ascii="微软雅黑" w:eastAsia="微软雅黑" w:hAnsi="微软雅黑" w:cs="微软雅黑" w:hint="eastAsia"/>
                <w:sz w:val="21"/>
                <w:szCs w:val="21"/>
              </w:rPr>
              <w:t>分，每有一项可补正的负偏离扣1分，最低0分。</w:t>
            </w:r>
          </w:p>
        </w:tc>
        <w:tc>
          <w:tcPr>
            <w:tcW w:w="1071" w:type="dxa"/>
            <w:vAlign w:val="center"/>
          </w:tcPr>
          <w:p w14:paraId="108DA99A" w14:textId="77777777" w:rsidR="00B55024" w:rsidRDefault="008C15E8" w:rsidP="008C15E8">
            <w:pPr>
              <w:spacing w:line="360" w:lineRule="exact"/>
              <w:jc w:val="center"/>
              <w:rPr>
                <w:rFonts w:ascii="微软雅黑" w:eastAsia="微软雅黑" w:hAnsi="微软雅黑"/>
                <w:sz w:val="21"/>
                <w:szCs w:val="21"/>
              </w:rPr>
            </w:pPr>
            <w:r>
              <w:rPr>
                <w:rFonts w:ascii="微软雅黑" w:eastAsia="微软雅黑" w:hAnsi="微软雅黑" w:cs="微软雅黑"/>
                <w:sz w:val="21"/>
                <w:szCs w:val="21"/>
              </w:rPr>
              <w:t>3</w:t>
            </w:r>
            <w:r w:rsidR="009858BB">
              <w:rPr>
                <w:rFonts w:ascii="微软雅黑" w:eastAsia="微软雅黑" w:hAnsi="微软雅黑" w:cs="微软雅黑" w:hint="eastAsia"/>
                <w:sz w:val="21"/>
                <w:szCs w:val="21"/>
              </w:rPr>
              <w:t>（0</w:t>
            </w:r>
            <w:r w:rsidR="009858BB">
              <w:rPr>
                <w:rFonts w:ascii="微软雅黑" w:eastAsia="微软雅黑" w:hAnsi="微软雅黑" w:cs="微软雅黑"/>
                <w:sz w:val="21"/>
                <w:szCs w:val="21"/>
              </w:rPr>
              <w:t>-</w:t>
            </w:r>
            <w:r>
              <w:rPr>
                <w:rFonts w:ascii="微软雅黑" w:eastAsia="微软雅黑" w:hAnsi="微软雅黑" w:cs="微软雅黑"/>
                <w:sz w:val="21"/>
                <w:szCs w:val="21"/>
              </w:rPr>
              <w:t>3</w:t>
            </w:r>
            <w:r w:rsidR="009858BB">
              <w:rPr>
                <w:rFonts w:ascii="微软雅黑" w:eastAsia="微软雅黑" w:hAnsi="微软雅黑" w:cs="微软雅黑" w:hint="eastAsia"/>
                <w:sz w:val="21"/>
                <w:szCs w:val="21"/>
              </w:rPr>
              <w:t>）</w:t>
            </w:r>
          </w:p>
        </w:tc>
      </w:tr>
      <w:tr w:rsidR="00B55024" w14:paraId="04AD2B75" w14:textId="77777777">
        <w:tc>
          <w:tcPr>
            <w:tcW w:w="918" w:type="dxa"/>
            <w:vMerge/>
            <w:vAlign w:val="center"/>
          </w:tcPr>
          <w:p w14:paraId="7120EE5D"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1765526F"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25182E7D"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3.投标人类似</w:t>
            </w:r>
          </w:p>
          <w:p w14:paraId="2BBC33CC"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项目案例</w:t>
            </w:r>
          </w:p>
        </w:tc>
        <w:tc>
          <w:tcPr>
            <w:tcW w:w="5036" w:type="dxa"/>
            <w:vAlign w:val="center"/>
          </w:tcPr>
          <w:p w14:paraId="6E1BF066" w14:textId="50CA2ED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符合招标文件要求的类似项目案例，每一个有效案例得2分，最高</w:t>
            </w:r>
            <w:r w:rsidR="003C5246">
              <w:rPr>
                <w:rFonts w:ascii="微软雅黑" w:eastAsia="微软雅黑" w:hAnsi="微软雅黑" w:cs="微软雅黑"/>
                <w:sz w:val="21"/>
                <w:szCs w:val="21"/>
              </w:rPr>
              <w:t>8</w:t>
            </w:r>
            <w:r>
              <w:rPr>
                <w:rFonts w:ascii="微软雅黑" w:eastAsia="微软雅黑" w:hAnsi="微软雅黑" w:cs="微软雅黑" w:hint="eastAsia"/>
                <w:sz w:val="21"/>
                <w:szCs w:val="21"/>
              </w:rPr>
              <w:t>分；</w:t>
            </w:r>
          </w:p>
          <w:p w14:paraId="40E26A59" w14:textId="77777777" w:rsidR="00B55024" w:rsidRDefault="009858BB">
            <w:pPr>
              <w:widowControl/>
              <w:spacing w:line="360" w:lineRule="exact"/>
              <w:rPr>
                <w:rFonts w:ascii="微软雅黑" w:eastAsia="微软雅黑" w:hAnsi="微软雅黑"/>
                <w:sz w:val="21"/>
                <w:szCs w:val="21"/>
              </w:rPr>
            </w:pPr>
            <w:r>
              <w:rPr>
                <w:rFonts w:ascii="微软雅黑" w:eastAsia="微软雅黑" w:hAnsi="微软雅黑" w:cs="微软雅黑" w:hint="eastAsia"/>
                <w:sz w:val="21"/>
                <w:szCs w:val="21"/>
              </w:rPr>
              <w:t>（未按要求提供完整材料的，不得分：一个单位分年度多次签订的案例仅计入1个案例；同一个项目，分两期或以上建设完成的，计入1个案例）</w:t>
            </w:r>
          </w:p>
        </w:tc>
        <w:tc>
          <w:tcPr>
            <w:tcW w:w="1071" w:type="dxa"/>
            <w:vAlign w:val="center"/>
          </w:tcPr>
          <w:p w14:paraId="4916A462" w14:textId="0EE2C8DE" w:rsidR="00B55024" w:rsidRDefault="005570C6">
            <w:pPr>
              <w:spacing w:line="360" w:lineRule="exact"/>
              <w:jc w:val="center"/>
              <w:rPr>
                <w:rFonts w:ascii="微软雅黑" w:eastAsia="微软雅黑" w:hAnsi="微软雅黑"/>
                <w:sz w:val="21"/>
                <w:szCs w:val="21"/>
              </w:rPr>
            </w:pPr>
            <w:r w:rsidRPr="005570C6">
              <w:rPr>
                <w:rFonts w:ascii="微软雅黑" w:eastAsia="微软雅黑" w:hAnsi="微软雅黑" w:cs="微软雅黑"/>
                <w:sz w:val="21"/>
                <w:szCs w:val="21"/>
              </w:rPr>
              <w:t>8</w:t>
            </w:r>
            <w:r w:rsidR="009858BB">
              <w:rPr>
                <w:rFonts w:ascii="微软雅黑" w:eastAsia="微软雅黑" w:hAnsi="微软雅黑" w:cs="微软雅黑" w:hint="eastAsia"/>
                <w:sz w:val="21"/>
                <w:szCs w:val="21"/>
              </w:rPr>
              <w:t>（0</w:t>
            </w:r>
            <w:r>
              <w:rPr>
                <w:rFonts w:ascii="微软雅黑" w:eastAsia="微软雅黑" w:hAnsi="微软雅黑" w:cs="微软雅黑"/>
                <w:sz w:val="21"/>
                <w:szCs w:val="21"/>
              </w:rPr>
              <w:t>-8</w:t>
            </w:r>
            <w:r w:rsidR="009858BB">
              <w:rPr>
                <w:rFonts w:ascii="微软雅黑" w:eastAsia="微软雅黑" w:hAnsi="微软雅黑" w:cs="微软雅黑" w:hint="eastAsia"/>
                <w:sz w:val="21"/>
                <w:szCs w:val="21"/>
              </w:rPr>
              <w:t>）</w:t>
            </w:r>
          </w:p>
        </w:tc>
      </w:tr>
      <w:tr w:rsidR="00B55024" w14:paraId="392CA075" w14:textId="77777777">
        <w:tc>
          <w:tcPr>
            <w:tcW w:w="918" w:type="dxa"/>
            <w:vMerge/>
            <w:vAlign w:val="center"/>
          </w:tcPr>
          <w:p w14:paraId="0268D18B"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0A3B7127"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2570ACBB"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4.管理体系认证</w:t>
            </w:r>
          </w:p>
        </w:tc>
        <w:tc>
          <w:tcPr>
            <w:tcW w:w="5036" w:type="dxa"/>
            <w:vAlign w:val="center"/>
          </w:tcPr>
          <w:p w14:paraId="6E9F37F2" w14:textId="7777777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有效的质量管理体系（ISO9001或GB/T19001）、环境管理体系（ISO14001或GB/T24001）、职业健康安全管理体系（OHSAS18001或GB/T28001）认证证书彩色扫描件，每有一项得2分，最高6分。</w:t>
            </w:r>
          </w:p>
        </w:tc>
        <w:tc>
          <w:tcPr>
            <w:tcW w:w="1071" w:type="dxa"/>
            <w:vAlign w:val="center"/>
          </w:tcPr>
          <w:p w14:paraId="6D322E71"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6（0</w:t>
            </w:r>
            <w:r>
              <w:rPr>
                <w:rFonts w:ascii="微软雅黑" w:eastAsia="微软雅黑" w:hAnsi="微软雅黑" w:cs="微软雅黑"/>
                <w:sz w:val="21"/>
                <w:szCs w:val="21"/>
              </w:rPr>
              <w:t>-6</w:t>
            </w:r>
            <w:r>
              <w:rPr>
                <w:rFonts w:ascii="微软雅黑" w:eastAsia="微软雅黑" w:hAnsi="微软雅黑" w:cs="微软雅黑" w:hint="eastAsia"/>
                <w:sz w:val="21"/>
                <w:szCs w:val="21"/>
              </w:rPr>
              <w:t>）</w:t>
            </w:r>
          </w:p>
        </w:tc>
      </w:tr>
      <w:tr w:rsidR="00B55024" w14:paraId="6A863496" w14:textId="77777777">
        <w:tc>
          <w:tcPr>
            <w:tcW w:w="918" w:type="dxa"/>
            <w:vMerge/>
            <w:vAlign w:val="center"/>
          </w:tcPr>
          <w:p w14:paraId="001488A4"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2ECAB0C7"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30EC9AC9"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5.现场考察</w:t>
            </w:r>
          </w:p>
        </w:tc>
        <w:tc>
          <w:tcPr>
            <w:tcW w:w="5036" w:type="dxa"/>
            <w:vAlign w:val="center"/>
          </w:tcPr>
          <w:p w14:paraId="7FFAE5FC" w14:textId="7777777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参加现场考察得2分，未参加0分。</w:t>
            </w:r>
          </w:p>
          <w:p w14:paraId="5755F400" w14:textId="7777777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t>（依据采购人提供的统一组织的现场考察签到表）</w:t>
            </w:r>
          </w:p>
        </w:tc>
        <w:tc>
          <w:tcPr>
            <w:tcW w:w="1071" w:type="dxa"/>
            <w:vAlign w:val="center"/>
          </w:tcPr>
          <w:p w14:paraId="177E7CCB"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2（0</w:t>
            </w:r>
            <w:r>
              <w:rPr>
                <w:rFonts w:ascii="微软雅黑" w:eastAsia="微软雅黑" w:hAnsi="微软雅黑" w:cs="微软雅黑"/>
                <w:sz w:val="21"/>
                <w:szCs w:val="21"/>
              </w:rPr>
              <w:t>-2</w:t>
            </w:r>
            <w:r>
              <w:rPr>
                <w:rFonts w:ascii="微软雅黑" w:eastAsia="微软雅黑" w:hAnsi="微软雅黑" w:cs="微软雅黑" w:hint="eastAsia"/>
                <w:sz w:val="21"/>
                <w:szCs w:val="21"/>
              </w:rPr>
              <w:t>）</w:t>
            </w:r>
          </w:p>
        </w:tc>
      </w:tr>
      <w:tr w:rsidR="00B55024" w14:paraId="74113FFF" w14:textId="77777777">
        <w:tc>
          <w:tcPr>
            <w:tcW w:w="918" w:type="dxa"/>
            <w:vMerge/>
            <w:vAlign w:val="center"/>
          </w:tcPr>
          <w:p w14:paraId="399C4B37" w14:textId="77777777" w:rsidR="00B55024" w:rsidRDefault="00B55024">
            <w:pPr>
              <w:spacing w:line="360" w:lineRule="exact"/>
              <w:jc w:val="center"/>
              <w:rPr>
                <w:rFonts w:ascii="微软雅黑" w:eastAsia="微软雅黑" w:hAnsi="微软雅黑"/>
                <w:sz w:val="21"/>
                <w:szCs w:val="21"/>
              </w:rPr>
            </w:pPr>
          </w:p>
        </w:tc>
        <w:tc>
          <w:tcPr>
            <w:tcW w:w="849" w:type="dxa"/>
            <w:vMerge w:val="restart"/>
            <w:vAlign w:val="center"/>
          </w:tcPr>
          <w:p w14:paraId="3BFE45F6"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hint="eastAsia"/>
                <w:sz w:val="21"/>
                <w:szCs w:val="21"/>
              </w:rPr>
              <w:t>技术</w:t>
            </w:r>
            <w:r>
              <w:rPr>
                <w:rFonts w:ascii="微软雅黑" w:eastAsia="微软雅黑" w:hAnsi="微软雅黑"/>
                <w:sz w:val="21"/>
                <w:szCs w:val="21"/>
              </w:rPr>
              <w:t>服务部分</w:t>
            </w:r>
          </w:p>
        </w:tc>
        <w:tc>
          <w:tcPr>
            <w:tcW w:w="1608" w:type="dxa"/>
            <w:vAlign w:val="center"/>
          </w:tcPr>
          <w:p w14:paraId="24CEC510" w14:textId="77777777" w:rsidR="00B55024" w:rsidRDefault="009858BB">
            <w:pPr>
              <w:spacing w:line="360" w:lineRule="exact"/>
              <w:jc w:val="center"/>
              <w:rPr>
                <w:rFonts w:ascii="微软雅黑" w:eastAsia="微软雅黑" w:hAnsi="微软雅黑"/>
                <w:sz w:val="21"/>
                <w:szCs w:val="21"/>
              </w:rPr>
            </w:pPr>
            <w:r>
              <w:rPr>
                <w:rFonts w:ascii="微软雅黑" w:eastAsia="微软雅黑" w:hAnsi="微软雅黑" w:hint="eastAsia"/>
                <w:sz w:val="21"/>
                <w:szCs w:val="21"/>
              </w:rPr>
              <w:t>项目经理</w:t>
            </w:r>
          </w:p>
        </w:tc>
        <w:tc>
          <w:tcPr>
            <w:tcW w:w="5036" w:type="dxa"/>
            <w:vAlign w:val="center"/>
          </w:tcPr>
          <w:p w14:paraId="2B6AB05C" w14:textId="77777777" w:rsidR="00B55024" w:rsidRDefault="009858BB">
            <w:pPr>
              <w:widowControl/>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一、拟派项目经理：（</w:t>
            </w:r>
            <w:r w:rsidR="008C15E8">
              <w:rPr>
                <w:rFonts w:ascii="微软雅黑" w:eastAsia="微软雅黑" w:hAnsi="微软雅黑" w:cs="微软雅黑"/>
                <w:color w:val="0000FF"/>
                <w:sz w:val="21"/>
                <w:szCs w:val="21"/>
              </w:rPr>
              <w:t>12</w:t>
            </w:r>
            <w:r>
              <w:rPr>
                <w:rFonts w:ascii="微软雅黑" w:eastAsia="微软雅黑" w:hAnsi="微软雅黑" w:cs="微软雅黑" w:hint="eastAsia"/>
                <w:color w:val="0000FF"/>
                <w:sz w:val="21"/>
                <w:szCs w:val="21"/>
              </w:rPr>
              <w:t xml:space="preserve">分） </w:t>
            </w:r>
          </w:p>
          <w:p w14:paraId="36FC8015" w14:textId="77777777" w:rsidR="00B55024" w:rsidRDefault="009858BB">
            <w:pPr>
              <w:widowControl/>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具有大专学历，得</w:t>
            </w:r>
            <w:r w:rsidR="008C15E8">
              <w:rPr>
                <w:rFonts w:ascii="微软雅黑" w:eastAsia="微软雅黑" w:hAnsi="微软雅黑" w:cs="微软雅黑"/>
                <w:color w:val="0000FF"/>
                <w:sz w:val="21"/>
                <w:szCs w:val="21"/>
              </w:rPr>
              <w:t>2</w:t>
            </w:r>
            <w:r>
              <w:rPr>
                <w:rFonts w:ascii="微软雅黑" w:eastAsia="微软雅黑" w:hAnsi="微软雅黑" w:cs="微软雅黑" w:hint="eastAsia"/>
                <w:color w:val="0000FF"/>
                <w:sz w:val="21"/>
                <w:szCs w:val="21"/>
              </w:rPr>
              <w:t>分；</w:t>
            </w:r>
            <w:r w:rsidR="006534EB">
              <w:rPr>
                <w:rFonts w:ascii="微软雅黑" w:eastAsia="微软雅黑" w:hAnsi="微软雅黑" w:cs="微软雅黑" w:hint="eastAsia"/>
                <w:color w:val="0000FF"/>
                <w:sz w:val="21"/>
                <w:szCs w:val="21"/>
              </w:rPr>
              <w:t>本科学历，得</w:t>
            </w:r>
            <w:r w:rsidR="008C15E8">
              <w:rPr>
                <w:rFonts w:ascii="微软雅黑" w:eastAsia="微软雅黑" w:hAnsi="微软雅黑" w:cs="微软雅黑"/>
                <w:color w:val="0000FF"/>
                <w:sz w:val="21"/>
                <w:szCs w:val="21"/>
              </w:rPr>
              <w:t>3</w:t>
            </w:r>
            <w:r w:rsidR="006534EB">
              <w:rPr>
                <w:rFonts w:ascii="微软雅黑" w:eastAsia="微软雅黑" w:hAnsi="微软雅黑" w:cs="微软雅黑" w:hint="eastAsia"/>
                <w:color w:val="0000FF"/>
                <w:sz w:val="21"/>
                <w:szCs w:val="21"/>
              </w:rPr>
              <w:t>分；研究生学历，得</w:t>
            </w:r>
            <w:r w:rsidR="008C15E8">
              <w:rPr>
                <w:rFonts w:ascii="微软雅黑" w:eastAsia="微软雅黑" w:hAnsi="微软雅黑" w:cs="微软雅黑"/>
                <w:color w:val="0000FF"/>
                <w:sz w:val="21"/>
                <w:szCs w:val="21"/>
              </w:rPr>
              <w:t>5</w:t>
            </w:r>
            <w:r w:rsidR="006534EB">
              <w:rPr>
                <w:rFonts w:ascii="微软雅黑" w:eastAsia="微软雅黑" w:hAnsi="微软雅黑" w:cs="微软雅黑" w:hint="eastAsia"/>
                <w:color w:val="0000FF"/>
                <w:sz w:val="21"/>
                <w:szCs w:val="21"/>
              </w:rPr>
              <w:t>分；</w:t>
            </w:r>
            <w:r w:rsidR="00B245B0">
              <w:rPr>
                <w:rFonts w:ascii="微软雅黑" w:eastAsia="微软雅黑" w:hAnsi="微软雅黑" w:cs="微软雅黑" w:hint="eastAsia"/>
                <w:color w:val="0000FF"/>
                <w:sz w:val="21"/>
                <w:szCs w:val="21"/>
              </w:rPr>
              <w:t>有相关污水中水处理专业背景</w:t>
            </w:r>
            <w:r w:rsidR="006534EB">
              <w:rPr>
                <w:rFonts w:ascii="微软雅黑" w:eastAsia="微软雅黑" w:hAnsi="微软雅黑" w:cs="微软雅黑" w:hint="eastAsia"/>
                <w:color w:val="0000FF"/>
                <w:sz w:val="21"/>
                <w:szCs w:val="21"/>
              </w:rPr>
              <w:t>，</w:t>
            </w:r>
            <w:r>
              <w:rPr>
                <w:rFonts w:ascii="微软雅黑" w:eastAsia="微软雅黑" w:hAnsi="微软雅黑" w:cs="微软雅黑" w:hint="eastAsia"/>
                <w:color w:val="0000FF"/>
                <w:sz w:val="21"/>
                <w:szCs w:val="21"/>
              </w:rPr>
              <w:t>具有三年</w:t>
            </w:r>
            <w:r w:rsidR="008C15E8">
              <w:rPr>
                <w:rFonts w:ascii="微软雅黑" w:eastAsia="微软雅黑" w:hAnsi="微软雅黑" w:cs="微软雅黑" w:hint="eastAsia"/>
                <w:color w:val="0000FF"/>
                <w:sz w:val="21"/>
                <w:szCs w:val="21"/>
              </w:rPr>
              <w:t>及</w:t>
            </w:r>
            <w:r>
              <w:rPr>
                <w:rFonts w:ascii="微软雅黑" w:eastAsia="微软雅黑" w:hAnsi="微软雅黑" w:cs="微软雅黑" w:hint="eastAsia"/>
                <w:color w:val="0000FF"/>
                <w:sz w:val="21"/>
                <w:szCs w:val="21"/>
              </w:rPr>
              <w:t>以上物业项目经理</w:t>
            </w:r>
            <w:r w:rsidR="006534EB">
              <w:rPr>
                <w:rFonts w:ascii="微软雅黑" w:eastAsia="微软雅黑" w:hAnsi="微软雅黑" w:cs="微软雅黑" w:hint="eastAsia"/>
                <w:color w:val="0000FF"/>
                <w:sz w:val="21"/>
                <w:szCs w:val="21"/>
              </w:rPr>
              <w:t>和污水处理</w:t>
            </w:r>
            <w:r>
              <w:rPr>
                <w:rFonts w:ascii="微软雅黑" w:eastAsia="微软雅黑" w:hAnsi="微软雅黑" w:cs="微软雅黑" w:hint="eastAsia"/>
                <w:color w:val="0000FF"/>
                <w:sz w:val="21"/>
                <w:szCs w:val="21"/>
              </w:rPr>
              <w:t>经验，得</w:t>
            </w:r>
            <w:r w:rsidR="008C15E8">
              <w:rPr>
                <w:rFonts w:ascii="微软雅黑" w:eastAsia="微软雅黑" w:hAnsi="微软雅黑" w:cs="微软雅黑"/>
                <w:color w:val="0000FF"/>
                <w:sz w:val="21"/>
                <w:szCs w:val="21"/>
              </w:rPr>
              <w:t>7</w:t>
            </w:r>
            <w:r>
              <w:rPr>
                <w:rFonts w:ascii="微软雅黑" w:eastAsia="微软雅黑" w:hAnsi="微软雅黑" w:cs="微软雅黑" w:hint="eastAsia"/>
                <w:color w:val="0000FF"/>
                <w:sz w:val="21"/>
                <w:szCs w:val="21"/>
              </w:rPr>
              <w:t>分，两年</w:t>
            </w:r>
            <w:r w:rsidR="008C15E8">
              <w:rPr>
                <w:rFonts w:ascii="微软雅黑" w:eastAsia="微软雅黑" w:hAnsi="微软雅黑" w:cs="微软雅黑" w:hint="eastAsia"/>
                <w:color w:val="0000FF"/>
                <w:sz w:val="21"/>
                <w:szCs w:val="21"/>
              </w:rPr>
              <w:t>及</w:t>
            </w:r>
            <w:r>
              <w:rPr>
                <w:rFonts w:ascii="微软雅黑" w:eastAsia="微软雅黑" w:hAnsi="微软雅黑" w:cs="微软雅黑" w:hint="eastAsia"/>
                <w:color w:val="0000FF"/>
                <w:sz w:val="21"/>
                <w:szCs w:val="21"/>
              </w:rPr>
              <w:t>以上</w:t>
            </w:r>
            <w:r w:rsidR="008C15E8">
              <w:rPr>
                <w:rFonts w:ascii="微软雅黑" w:eastAsia="微软雅黑" w:hAnsi="微软雅黑" w:cs="微软雅黑"/>
                <w:color w:val="0000FF"/>
                <w:sz w:val="21"/>
                <w:szCs w:val="21"/>
              </w:rPr>
              <w:t>4</w:t>
            </w:r>
            <w:r>
              <w:rPr>
                <w:rFonts w:ascii="微软雅黑" w:eastAsia="微软雅黑" w:hAnsi="微软雅黑" w:cs="微软雅黑" w:hint="eastAsia"/>
                <w:color w:val="0000FF"/>
                <w:sz w:val="21"/>
                <w:szCs w:val="21"/>
              </w:rPr>
              <w:t>分，一年</w:t>
            </w:r>
            <w:r w:rsidR="008C15E8">
              <w:rPr>
                <w:rFonts w:ascii="微软雅黑" w:eastAsia="微软雅黑" w:hAnsi="微软雅黑" w:cs="微软雅黑" w:hint="eastAsia"/>
                <w:color w:val="0000FF"/>
                <w:sz w:val="21"/>
                <w:szCs w:val="21"/>
              </w:rPr>
              <w:t>及</w:t>
            </w:r>
            <w:r>
              <w:rPr>
                <w:rFonts w:ascii="微软雅黑" w:eastAsia="微软雅黑" w:hAnsi="微软雅黑" w:cs="微软雅黑" w:hint="eastAsia"/>
                <w:color w:val="0000FF"/>
                <w:sz w:val="21"/>
                <w:szCs w:val="21"/>
              </w:rPr>
              <w:t>以上得1分（依据学历证书</w:t>
            </w:r>
            <w:r>
              <w:rPr>
                <w:rFonts w:ascii="微软雅黑" w:eastAsia="微软雅黑" w:hAnsi="微软雅黑" w:cs="微软雅黑" w:hint="eastAsia"/>
                <w:bCs/>
                <w:sz w:val="21"/>
                <w:szCs w:val="21"/>
                <w:highlight w:val="yellow"/>
              </w:rPr>
              <w:t>彩色扫描件</w:t>
            </w:r>
            <w:r>
              <w:rPr>
                <w:rFonts w:ascii="微软雅黑" w:eastAsia="微软雅黑" w:hAnsi="微软雅黑" w:cs="微软雅黑" w:hint="eastAsia"/>
                <w:color w:val="0000FF"/>
                <w:sz w:val="21"/>
                <w:szCs w:val="21"/>
              </w:rPr>
              <w:t>及</w:t>
            </w:r>
            <w:r>
              <w:rPr>
                <w:rFonts w:ascii="微软雅黑" w:eastAsia="微软雅黑" w:hAnsi="微软雅黑" w:cs="微软雅黑" w:hint="eastAsia"/>
                <w:color w:val="0000FF"/>
                <w:kern w:val="2"/>
                <w:sz w:val="21"/>
                <w:szCs w:val="21"/>
              </w:rPr>
              <w:t>工作履历</w:t>
            </w:r>
            <w:r>
              <w:rPr>
                <w:rFonts w:ascii="微软雅黑" w:eastAsia="微软雅黑" w:hAnsi="微软雅黑" w:cs="微软雅黑" w:hint="eastAsia"/>
                <w:color w:val="0000FF"/>
                <w:sz w:val="21"/>
                <w:szCs w:val="21"/>
              </w:rPr>
              <w:t>）。</w:t>
            </w:r>
          </w:p>
          <w:p w14:paraId="0FCA641F" w14:textId="77777777" w:rsidR="00B55024" w:rsidRDefault="009858BB">
            <w:pPr>
              <w:widowControl/>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注：</w:t>
            </w:r>
            <w:r>
              <w:rPr>
                <w:rFonts w:ascii="微软雅黑" w:eastAsia="微软雅黑" w:hAnsi="微软雅黑" w:cs="微软雅黑" w:hint="eastAsia"/>
                <w:sz w:val="21"/>
                <w:szCs w:val="21"/>
              </w:rPr>
              <w:t>需提供投标人为本项目的项目经理缴纳开标前12个月内至少连续6个月社保的证明材料，否则该项不得分。</w:t>
            </w:r>
          </w:p>
        </w:tc>
        <w:tc>
          <w:tcPr>
            <w:tcW w:w="1071" w:type="dxa"/>
            <w:vAlign w:val="center"/>
          </w:tcPr>
          <w:p w14:paraId="626FBF78" w14:textId="77777777" w:rsidR="00B55024" w:rsidRDefault="008C15E8" w:rsidP="008C15E8">
            <w:pPr>
              <w:spacing w:line="360" w:lineRule="exact"/>
              <w:jc w:val="center"/>
              <w:rPr>
                <w:rFonts w:ascii="微软雅黑" w:eastAsia="微软雅黑" w:hAnsi="微软雅黑"/>
                <w:sz w:val="21"/>
                <w:szCs w:val="21"/>
              </w:rPr>
            </w:pPr>
            <w:r>
              <w:rPr>
                <w:rFonts w:ascii="微软雅黑" w:eastAsia="微软雅黑" w:hAnsi="微软雅黑" w:cs="微软雅黑"/>
                <w:color w:val="0000FF"/>
                <w:sz w:val="21"/>
                <w:szCs w:val="21"/>
              </w:rPr>
              <w:t>12</w:t>
            </w:r>
            <w:r w:rsidR="009858BB">
              <w:rPr>
                <w:rFonts w:ascii="微软雅黑" w:eastAsia="微软雅黑" w:hAnsi="微软雅黑" w:cs="微软雅黑" w:hint="eastAsia"/>
                <w:color w:val="0000FF"/>
                <w:sz w:val="21"/>
                <w:szCs w:val="21"/>
              </w:rPr>
              <w:t>（0</w:t>
            </w:r>
            <w:r w:rsidR="009858BB">
              <w:rPr>
                <w:rFonts w:ascii="微软雅黑" w:eastAsia="微软雅黑" w:hAnsi="微软雅黑" w:cs="微软雅黑"/>
                <w:color w:val="0000FF"/>
                <w:sz w:val="21"/>
                <w:szCs w:val="21"/>
              </w:rPr>
              <w:t>-</w:t>
            </w:r>
            <w:r>
              <w:rPr>
                <w:rFonts w:ascii="微软雅黑" w:eastAsia="微软雅黑" w:hAnsi="微软雅黑" w:cs="微软雅黑"/>
                <w:color w:val="0000FF"/>
                <w:sz w:val="21"/>
                <w:szCs w:val="21"/>
              </w:rPr>
              <w:t>12</w:t>
            </w:r>
            <w:r w:rsidR="009858BB">
              <w:rPr>
                <w:rFonts w:ascii="微软雅黑" w:eastAsia="微软雅黑" w:hAnsi="微软雅黑" w:cs="微软雅黑" w:hint="eastAsia"/>
                <w:color w:val="0000FF"/>
                <w:sz w:val="21"/>
                <w:szCs w:val="21"/>
              </w:rPr>
              <w:t>）</w:t>
            </w:r>
          </w:p>
        </w:tc>
      </w:tr>
      <w:tr w:rsidR="00B55024" w14:paraId="4E34C3C2" w14:textId="77777777">
        <w:tc>
          <w:tcPr>
            <w:tcW w:w="918" w:type="dxa"/>
            <w:vMerge/>
            <w:vAlign w:val="center"/>
          </w:tcPr>
          <w:p w14:paraId="54D11EEF"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759C960E"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1335921F"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综合物业服务</w:t>
            </w:r>
          </w:p>
          <w:p w14:paraId="09336CA2"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团队</w:t>
            </w:r>
          </w:p>
          <w:p w14:paraId="14DB2D44" w14:textId="77777777" w:rsidR="00B55024" w:rsidRDefault="009858BB">
            <w:pPr>
              <w:widowControl/>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主要管理人员</w:t>
            </w:r>
          </w:p>
        </w:tc>
        <w:tc>
          <w:tcPr>
            <w:tcW w:w="5036" w:type="dxa"/>
            <w:vAlign w:val="center"/>
          </w:tcPr>
          <w:p w14:paraId="376435D6" w14:textId="77777777" w:rsidR="00B55024" w:rsidRDefault="009858BB">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主要管理人员得分</w:t>
            </w:r>
            <w:r w:rsidR="00791125">
              <w:rPr>
                <w:rFonts w:ascii="微软雅黑" w:eastAsia="微软雅黑" w:hAnsi="微软雅黑" w:cs="微软雅黑" w:hint="eastAsia"/>
                <w:sz w:val="21"/>
                <w:szCs w:val="21"/>
              </w:rPr>
              <w:t xml:space="preserve">：（ </w:t>
            </w:r>
            <w:r w:rsidR="00791125">
              <w:rPr>
                <w:rFonts w:ascii="微软雅黑" w:eastAsia="微软雅黑" w:hAnsi="微软雅黑" w:cs="微软雅黑"/>
                <w:sz w:val="21"/>
                <w:szCs w:val="21"/>
              </w:rPr>
              <w:t>10</w:t>
            </w:r>
            <w:r>
              <w:rPr>
                <w:rFonts w:ascii="微软雅黑" w:eastAsia="微软雅黑" w:hAnsi="微软雅黑" w:cs="微软雅黑" w:hint="eastAsia"/>
                <w:sz w:val="21"/>
                <w:szCs w:val="21"/>
              </w:rPr>
              <w:t>分）</w:t>
            </w:r>
          </w:p>
          <w:p w14:paraId="1A722C0F" w14:textId="77777777" w:rsidR="00B55024" w:rsidRDefault="00791125" w:rsidP="008C15E8">
            <w:pPr>
              <w:widowControl/>
              <w:numPr>
                <w:ilvl w:val="0"/>
                <w:numId w:val="29"/>
              </w:numPr>
              <w:spacing w:line="36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污水、中水处理</w:t>
            </w:r>
            <w:r w:rsidR="009858BB">
              <w:rPr>
                <w:rFonts w:ascii="微软雅黑" w:eastAsia="微软雅黑" w:hAnsi="微软雅黑" w:cs="微软雅黑" w:hint="eastAsia"/>
                <w:sz w:val="21"/>
                <w:szCs w:val="21"/>
              </w:rPr>
              <w:t>：</w:t>
            </w:r>
            <w:r>
              <w:rPr>
                <w:rFonts w:ascii="微软雅黑" w:eastAsia="微软雅黑" w:hAnsi="微软雅黑" w:cs="微软雅黑" w:hint="eastAsia"/>
                <w:sz w:val="21"/>
                <w:szCs w:val="21"/>
              </w:rPr>
              <w:t>技术员</w:t>
            </w:r>
          </w:p>
          <w:p w14:paraId="291102B5" w14:textId="77777777" w:rsidR="008C15E8" w:rsidRDefault="00791125">
            <w:pPr>
              <w:widowControl/>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具有</w:t>
            </w:r>
            <w:r w:rsidRPr="008C15E8">
              <w:rPr>
                <w:rFonts w:ascii="微软雅黑" w:eastAsia="微软雅黑" w:hAnsi="微软雅黑" w:cs="微软雅黑" w:hint="eastAsia"/>
                <w:color w:val="0000FF"/>
                <w:sz w:val="21"/>
                <w:szCs w:val="21"/>
              </w:rPr>
              <w:t>污水、中水处理相关专业</w:t>
            </w:r>
            <w:r w:rsidR="00B5331C" w:rsidRPr="008C15E8">
              <w:rPr>
                <w:rFonts w:ascii="微软雅黑" w:eastAsia="微软雅黑" w:hAnsi="微软雅黑" w:cs="微软雅黑" w:hint="eastAsia"/>
                <w:color w:val="0000FF"/>
                <w:sz w:val="21"/>
                <w:szCs w:val="21"/>
              </w:rPr>
              <w:t>背景</w:t>
            </w:r>
            <w:r>
              <w:rPr>
                <w:rFonts w:ascii="微软雅黑" w:eastAsia="微软雅黑" w:hAnsi="微软雅黑" w:cs="微软雅黑" w:hint="eastAsia"/>
                <w:color w:val="0000FF"/>
                <w:sz w:val="21"/>
                <w:szCs w:val="21"/>
              </w:rPr>
              <w:t>，</w:t>
            </w:r>
            <w:r w:rsidR="00B5331C">
              <w:rPr>
                <w:rFonts w:ascii="微软雅黑" w:eastAsia="微软雅黑" w:hAnsi="微软雅黑" w:cs="微软雅黑" w:hint="eastAsia"/>
                <w:color w:val="0000FF"/>
                <w:sz w:val="21"/>
                <w:szCs w:val="21"/>
              </w:rPr>
              <w:t>有大专学历，得</w:t>
            </w:r>
            <w:r w:rsidR="00B5331C">
              <w:rPr>
                <w:rFonts w:ascii="微软雅黑" w:eastAsia="微软雅黑" w:hAnsi="微软雅黑" w:cs="微软雅黑"/>
                <w:color w:val="0000FF"/>
                <w:sz w:val="21"/>
                <w:szCs w:val="21"/>
              </w:rPr>
              <w:t>1</w:t>
            </w:r>
            <w:r w:rsidR="00B5331C">
              <w:rPr>
                <w:rFonts w:ascii="微软雅黑" w:eastAsia="微软雅黑" w:hAnsi="微软雅黑" w:cs="微软雅黑" w:hint="eastAsia"/>
                <w:color w:val="0000FF"/>
                <w:sz w:val="21"/>
                <w:szCs w:val="21"/>
              </w:rPr>
              <w:t>分；本科学历，得</w:t>
            </w:r>
            <w:r w:rsidR="00B5331C">
              <w:rPr>
                <w:rFonts w:ascii="微软雅黑" w:eastAsia="微软雅黑" w:hAnsi="微软雅黑" w:cs="微软雅黑"/>
                <w:color w:val="0000FF"/>
                <w:sz w:val="21"/>
                <w:szCs w:val="21"/>
              </w:rPr>
              <w:t>3</w:t>
            </w:r>
            <w:r w:rsidR="00B5331C">
              <w:rPr>
                <w:rFonts w:ascii="微软雅黑" w:eastAsia="微软雅黑" w:hAnsi="微软雅黑" w:cs="微软雅黑" w:hint="eastAsia"/>
                <w:color w:val="0000FF"/>
                <w:sz w:val="21"/>
                <w:szCs w:val="21"/>
              </w:rPr>
              <w:t>分；研究生学历，得</w:t>
            </w:r>
            <w:r w:rsidR="00B5331C">
              <w:rPr>
                <w:rFonts w:ascii="微软雅黑" w:eastAsia="微软雅黑" w:hAnsi="微软雅黑" w:cs="微软雅黑"/>
                <w:color w:val="0000FF"/>
                <w:sz w:val="21"/>
                <w:szCs w:val="21"/>
              </w:rPr>
              <w:t>5</w:t>
            </w:r>
            <w:r w:rsidR="00B5331C">
              <w:rPr>
                <w:rFonts w:ascii="微软雅黑" w:eastAsia="微软雅黑" w:hAnsi="微软雅黑" w:cs="微软雅黑" w:hint="eastAsia"/>
                <w:color w:val="0000FF"/>
                <w:sz w:val="21"/>
                <w:szCs w:val="21"/>
              </w:rPr>
              <w:t>分；</w:t>
            </w:r>
            <w:r>
              <w:rPr>
                <w:rFonts w:ascii="微软雅黑" w:eastAsia="微软雅黑" w:hAnsi="微软雅黑" w:cs="微软雅黑" w:hint="eastAsia"/>
                <w:color w:val="0000FF"/>
                <w:sz w:val="21"/>
                <w:szCs w:val="21"/>
              </w:rPr>
              <w:t>具有三年以上污水站、中水站运行经验，得5分，两年以上3分，一年以上得1分</w:t>
            </w:r>
          </w:p>
          <w:p w14:paraId="0CA1A9A2" w14:textId="77777777" w:rsidR="00B55024" w:rsidRDefault="00791125">
            <w:pPr>
              <w:widowControl/>
              <w:spacing w:line="360" w:lineRule="exact"/>
              <w:rPr>
                <w:rFonts w:ascii="微软雅黑" w:eastAsia="微软雅黑" w:hAnsi="微软雅黑" w:cs="微软雅黑"/>
                <w:sz w:val="21"/>
                <w:szCs w:val="21"/>
              </w:rPr>
            </w:pPr>
            <w:r>
              <w:rPr>
                <w:rFonts w:ascii="微软雅黑" w:eastAsia="微软雅黑" w:hAnsi="微软雅黑" w:cs="微软雅黑" w:hint="eastAsia"/>
                <w:color w:val="0000FF"/>
                <w:sz w:val="21"/>
                <w:szCs w:val="21"/>
              </w:rPr>
              <w:t>（依据学历证书</w:t>
            </w:r>
            <w:r>
              <w:rPr>
                <w:rFonts w:ascii="微软雅黑" w:eastAsia="微软雅黑" w:hAnsi="微软雅黑" w:cs="微软雅黑" w:hint="eastAsia"/>
                <w:bCs/>
                <w:sz w:val="21"/>
                <w:szCs w:val="21"/>
                <w:highlight w:val="yellow"/>
              </w:rPr>
              <w:t>彩色扫描件</w:t>
            </w:r>
            <w:r>
              <w:rPr>
                <w:rFonts w:ascii="微软雅黑" w:eastAsia="微软雅黑" w:hAnsi="微软雅黑" w:cs="微软雅黑" w:hint="eastAsia"/>
                <w:color w:val="0000FF"/>
                <w:sz w:val="21"/>
                <w:szCs w:val="21"/>
              </w:rPr>
              <w:t>及</w:t>
            </w:r>
            <w:r>
              <w:rPr>
                <w:rFonts w:ascii="微软雅黑" w:eastAsia="微软雅黑" w:hAnsi="微软雅黑" w:cs="微软雅黑" w:hint="eastAsia"/>
                <w:color w:val="0000FF"/>
                <w:kern w:val="2"/>
                <w:sz w:val="21"/>
                <w:szCs w:val="21"/>
              </w:rPr>
              <w:t>工作履历</w:t>
            </w:r>
            <w:r>
              <w:rPr>
                <w:rFonts w:ascii="微软雅黑" w:eastAsia="微软雅黑" w:hAnsi="微软雅黑" w:cs="微软雅黑" w:hint="eastAsia"/>
                <w:color w:val="0000FF"/>
                <w:sz w:val="21"/>
                <w:szCs w:val="21"/>
              </w:rPr>
              <w:t>）</w:t>
            </w:r>
          </w:p>
        </w:tc>
        <w:tc>
          <w:tcPr>
            <w:tcW w:w="1071" w:type="dxa"/>
            <w:vAlign w:val="center"/>
          </w:tcPr>
          <w:p w14:paraId="30F55118" w14:textId="77777777" w:rsidR="00B55024" w:rsidRDefault="008C15E8" w:rsidP="008C15E8">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lastRenderedPageBreak/>
              <w:t>10</w:t>
            </w:r>
            <w:r w:rsidR="009858BB">
              <w:rPr>
                <w:rFonts w:ascii="微软雅黑" w:eastAsia="微软雅黑" w:hAnsi="微软雅黑" w:cs="微软雅黑" w:hint="eastAsia"/>
                <w:color w:val="0000FF"/>
                <w:sz w:val="21"/>
                <w:szCs w:val="21"/>
              </w:rPr>
              <w:t>（0</w:t>
            </w:r>
            <w:r w:rsidR="009858BB">
              <w:rPr>
                <w:rFonts w:ascii="微软雅黑" w:eastAsia="微软雅黑" w:hAnsi="微软雅黑" w:cs="微软雅黑"/>
                <w:color w:val="0000FF"/>
                <w:sz w:val="21"/>
                <w:szCs w:val="21"/>
              </w:rPr>
              <w:t>-</w:t>
            </w:r>
            <w:r>
              <w:rPr>
                <w:rFonts w:ascii="微软雅黑" w:eastAsia="微软雅黑" w:hAnsi="微软雅黑" w:cs="微软雅黑"/>
                <w:color w:val="0000FF"/>
                <w:sz w:val="21"/>
                <w:szCs w:val="21"/>
              </w:rPr>
              <w:lastRenderedPageBreak/>
              <w:t>10</w:t>
            </w:r>
            <w:r w:rsidR="009858BB">
              <w:rPr>
                <w:rFonts w:ascii="微软雅黑" w:eastAsia="微软雅黑" w:hAnsi="微软雅黑" w:cs="微软雅黑" w:hint="eastAsia"/>
                <w:color w:val="0000FF"/>
                <w:sz w:val="21"/>
                <w:szCs w:val="21"/>
              </w:rPr>
              <w:t>）</w:t>
            </w:r>
          </w:p>
        </w:tc>
      </w:tr>
      <w:tr w:rsidR="00B55024" w14:paraId="3BE7A674" w14:textId="77777777">
        <w:tc>
          <w:tcPr>
            <w:tcW w:w="918" w:type="dxa"/>
            <w:vMerge/>
            <w:vAlign w:val="center"/>
          </w:tcPr>
          <w:p w14:paraId="5946D29A"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0D0A31B8"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5B22162A" w14:textId="77777777" w:rsidR="00B55024" w:rsidRPr="008C15E8" w:rsidRDefault="009858BB">
            <w:pPr>
              <w:spacing w:line="360" w:lineRule="exact"/>
              <w:jc w:val="center"/>
              <w:rPr>
                <w:rFonts w:ascii="微软雅黑" w:eastAsia="微软雅黑" w:hAnsi="微软雅黑" w:cs="微软雅黑"/>
                <w:color w:val="0000FF"/>
                <w:sz w:val="21"/>
                <w:szCs w:val="21"/>
              </w:rPr>
            </w:pPr>
            <w:r w:rsidRPr="008C15E8">
              <w:rPr>
                <w:rFonts w:ascii="微软雅黑" w:eastAsia="微软雅黑" w:hAnsi="微软雅黑" w:cs="微软雅黑" w:hint="eastAsia"/>
                <w:color w:val="0000FF"/>
                <w:sz w:val="21"/>
                <w:szCs w:val="21"/>
              </w:rPr>
              <w:t>综合物业服务</w:t>
            </w:r>
          </w:p>
          <w:p w14:paraId="45B93D8C" w14:textId="77777777" w:rsidR="00B55024" w:rsidRPr="008C15E8" w:rsidRDefault="009858BB">
            <w:pPr>
              <w:spacing w:line="360" w:lineRule="exact"/>
              <w:jc w:val="center"/>
              <w:rPr>
                <w:rFonts w:ascii="微软雅黑" w:eastAsia="微软雅黑" w:hAnsi="微软雅黑" w:cs="微软雅黑"/>
                <w:color w:val="0000FF"/>
                <w:sz w:val="21"/>
                <w:szCs w:val="21"/>
              </w:rPr>
            </w:pPr>
            <w:r w:rsidRPr="008C15E8">
              <w:rPr>
                <w:rFonts w:ascii="微软雅黑" w:eastAsia="微软雅黑" w:hAnsi="微软雅黑" w:cs="微软雅黑" w:hint="eastAsia"/>
                <w:color w:val="0000FF"/>
                <w:sz w:val="21"/>
                <w:szCs w:val="21"/>
              </w:rPr>
              <w:t>团队重点服务</w:t>
            </w:r>
          </w:p>
          <w:p w14:paraId="6E7AFA19" w14:textId="77777777" w:rsidR="00B55024" w:rsidRPr="008C15E8" w:rsidRDefault="009858BB">
            <w:pPr>
              <w:spacing w:line="360" w:lineRule="exact"/>
              <w:jc w:val="center"/>
              <w:rPr>
                <w:rFonts w:ascii="微软雅黑" w:eastAsia="微软雅黑" w:hAnsi="微软雅黑" w:cs="微软雅黑"/>
                <w:color w:val="0000FF"/>
                <w:sz w:val="21"/>
                <w:szCs w:val="21"/>
              </w:rPr>
            </w:pPr>
            <w:r w:rsidRPr="008C15E8">
              <w:rPr>
                <w:rFonts w:ascii="微软雅黑" w:eastAsia="微软雅黑" w:hAnsi="微软雅黑" w:cs="微软雅黑" w:hint="eastAsia"/>
                <w:color w:val="0000FF"/>
                <w:sz w:val="21"/>
                <w:szCs w:val="21"/>
              </w:rPr>
              <w:t>人员</w:t>
            </w:r>
          </w:p>
        </w:tc>
        <w:tc>
          <w:tcPr>
            <w:tcW w:w="5036" w:type="dxa"/>
            <w:vAlign w:val="center"/>
          </w:tcPr>
          <w:p w14:paraId="7ED993E7" w14:textId="09210A5E" w:rsidR="00B55024" w:rsidRPr="008C15E8" w:rsidRDefault="009858BB">
            <w:pPr>
              <w:spacing w:line="360" w:lineRule="exact"/>
              <w:rPr>
                <w:rFonts w:ascii="微软雅黑" w:eastAsia="微软雅黑" w:hAnsi="微软雅黑" w:cs="微软雅黑"/>
                <w:color w:val="0000FF"/>
                <w:sz w:val="21"/>
                <w:szCs w:val="21"/>
              </w:rPr>
            </w:pPr>
            <w:r w:rsidRPr="008C15E8">
              <w:rPr>
                <w:rFonts w:ascii="微软雅黑" w:eastAsia="微软雅黑" w:hAnsi="微软雅黑" w:cs="微软雅黑" w:hint="eastAsia"/>
                <w:color w:val="0000FF"/>
                <w:sz w:val="21"/>
                <w:szCs w:val="21"/>
              </w:rPr>
              <w:t>三、重点服务人员得分：（</w:t>
            </w:r>
            <w:r w:rsidRPr="008C15E8">
              <w:rPr>
                <w:rFonts w:ascii="微软雅黑" w:eastAsia="微软雅黑" w:hAnsi="微软雅黑" w:cs="微软雅黑"/>
                <w:color w:val="0000FF"/>
                <w:sz w:val="21"/>
                <w:szCs w:val="21"/>
              </w:rPr>
              <w:t xml:space="preserve"> </w:t>
            </w:r>
            <w:r w:rsidR="003C5246">
              <w:rPr>
                <w:rFonts w:ascii="微软雅黑" w:eastAsia="微软雅黑" w:hAnsi="微软雅黑" w:cs="微软雅黑"/>
                <w:color w:val="0000FF"/>
                <w:sz w:val="21"/>
                <w:szCs w:val="21"/>
              </w:rPr>
              <w:t>10</w:t>
            </w:r>
            <w:r w:rsidR="003C5246" w:rsidRPr="008C15E8">
              <w:rPr>
                <w:rFonts w:ascii="微软雅黑" w:eastAsia="微软雅黑" w:hAnsi="微软雅黑" w:cs="微软雅黑"/>
                <w:color w:val="0000FF"/>
                <w:sz w:val="21"/>
                <w:szCs w:val="21"/>
              </w:rPr>
              <w:t xml:space="preserve"> </w:t>
            </w:r>
            <w:r w:rsidRPr="008C15E8">
              <w:rPr>
                <w:rFonts w:ascii="微软雅黑" w:eastAsia="微软雅黑" w:hAnsi="微软雅黑" w:cs="微软雅黑" w:hint="eastAsia"/>
                <w:color w:val="0000FF"/>
                <w:sz w:val="21"/>
                <w:szCs w:val="21"/>
              </w:rPr>
              <w:t>分）</w:t>
            </w:r>
          </w:p>
          <w:p w14:paraId="7C0C0AD0" w14:textId="741477FB" w:rsidR="00B55024" w:rsidRPr="008C15E8" w:rsidRDefault="009858BB">
            <w:pPr>
              <w:spacing w:line="360" w:lineRule="exact"/>
              <w:rPr>
                <w:rFonts w:ascii="微软雅黑" w:eastAsia="微软雅黑" w:hAnsi="微软雅黑" w:cs="微软雅黑"/>
                <w:color w:val="0000FF"/>
                <w:sz w:val="21"/>
                <w:szCs w:val="21"/>
              </w:rPr>
            </w:pPr>
            <w:r w:rsidRPr="008C15E8">
              <w:rPr>
                <w:rFonts w:ascii="微软雅黑" w:eastAsia="微软雅黑" w:hAnsi="微软雅黑" w:cs="微软雅黑"/>
                <w:color w:val="0000FF"/>
                <w:sz w:val="21"/>
                <w:szCs w:val="21"/>
              </w:rPr>
              <w:t>工程维护：</w:t>
            </w:r>
            <w:r w:rsidR="008C15E8">
              <w:rPr>
                <w:rFonts w:ascii="微软雅黑" w:eastAsia="微软雅黑" w:hAnsi="微软雅黑" w:cs="微软雅黑" w:hint="eastAsia"/>
                <w:color w:val="0000FF"/>
                <w:sz w:val="21"/>
                <w:szCs w:val="21"/>
              </w:rPr>
              <w:t>全部</w:t>
            </w:r>
            <w:r w:rsidR="008C15E8" w:rsidRPr="008C15E8">
              <w:rPr>
                <w:rFonts w:ascii="微软雅黑" w:eastAsia="微软雅黑" w:hAnsi="微软雅黑" w:cs="微软雅黑" w:hint="eastAsia"/>
                <w:color w:val="0000FF"/>
                <w:sz w:val="21"/>
                <w:szCs w:val="21"/>
              </w:rPr>
              <w:t>具有水暖电维修经验三年，得</w:t>
            </w:r>
            <w:r w:rsidR="003C5246">
              <w:rPr>
                <w:rFonts w:ascii="微软雅黑" w:eastAsia="微软雅黑" w:hAnsi="微软雅黑" w:cs="微软雅黑"/>
                <w:color w:val="0000FF"/>
                <w:sz w:val="21"/>
                <w:szCs w:val="21"/>
              </w:rPr>
              <w:t>5</w:t>
            </w:r>
            <w:r w:rsidR="008C15E8" w:rsidRPr="008C15E8">
              <w:rPr>
                <w:rFonts w:ascii="微软雅黑" w:eastAsia="微软雅黑" w:hAnsi="微软雅黑" w:cs="微软雅黑" w:hint="eastAsia"/>
                <w:color w:val="0000FF"/>
                <w:sz w:val="21"/>
                <w:szCs w:val="21"/>
              </w:rPr>
              <w:t>分，两年</w:t>
            </w:r>
            <w:r w:rsidR="003C5246">
              <w:rPr>
                <w:rFonts w:ascii="微软雅黑" w:eastAsia="微软雅黑" w:hAnsi="微软雅黑" w:cs="微软雅黑"/>
                <w:color w:val="0000FF"/>
                <w:sz w:val="21"/>
                <w:szCs w:val="21"/>
              </w:rPr>
              <w:t>3</w:t>
            </w:r>
            <w:r w:rsidR="008C15E8" w:rsidRPr="008C15E8">
              <w:rPr>
                <w:rFonts w:ascii="微软雅黑" w:eastAsia="微软雅黑" w:hAnsi="微软雅黑" w:cs="微软雅黑" w:hint="eastAsia"/>
                <w:color w:val="0000FF"/>
                <w:sz w:val="21"/>
                <w:szCs w:val="21"/>
              </w:rPr>
              <w:t>分，一年1分，</w:t>
            </w:r>
            <w:r w:rsidR="008C15E8">
              <w:rPr>
                <w:rFonts w:ascii="微软雅黑" w:eastAsia="微软雅黑" w:hAnsi="微软雅黑" w:cs="微软雅黑" w:hint="eastAsia"/>
                <w:color w:val="0000FF"/>
                <w:sz w:val="21"/>
                <w:szCs w:val="21"/>
              </w:rPr>
              <w:t>全部</w:t>
            </w:r>
            <w:r w:rsidR="008C15E8">
              <w:rPr>
                <w:rFonts w:ascii="微软雅黑" w:eastAsia="微软雅黑" w:hAnsi="微软雅黑" w:cs="微软雅黑"/>
                <w:color w:val="0000FF"/>
                <w:sz w:val="21"/>
                <w:szCs w:val="21"/>
              </w:rPr>
              <w:t>具</w:t>
            </w:r>
            <w:r w:rsidR="005570C6">
              <w:rPr>
                <w:rFonts w:ascii="微软雅黑" w:eastAsia="微软雅黑" w:hAnsi="微软雅黑" w:cs="微软雅黑" w:hint="eastAsia"/>
                <w:color w:val="0000FF"/>
                <w:sz w:val="21"/>
                <w:szCs w:val="21"/>
              </w:rPr>
              <w:t>有污水、中水站运行维护维修</w:t>
            </w:r>
            <w:r w:rsidR="008C15E8" w:rsidRPr="008C15E8">
              <w:rPr>
                <w:rFonts w:ascii="微软雅黑" w:eastAsia="微软雅黑" w:hAnsi="微软雅黑" w:cs="微软雅黑" w:hint="eastAsia"/>
                <w:color w:val="0000FF"/>
                <w:sz w:val="21"/>
                <w:szCs w:val="21"/>
              </w:rPr>
              <w:t>经验三年，得</w:t>
            </w:r>
            <w:r w:rsidR="003C5246">
              <w:rPr>
                <w:rFonts w:ascii="微软雅黑" w:eastAsia="微软雅黑" w:hAnsi="微软雅黑" w:cs="微软雅黑"/>
                <w:color w:val="0000FF"/>
                <w:sz w:val="21"/>
                <w:szCs w:val="21"/>
              </w:rPr>
              <w:t>5</w:t>
            </w:r>
            <w:r w:rsidR="008C15E8" w:rsidRPr="008C15E8">
              <w:rPr>
                <w:rFonts w:ascii="微软雅黑" w:eastAsia="微软雅黑" w:hAnsi="微软雅黑" w:cs="微软雅黑" w:hint="eastAsia"/>
                <w:color w:val="0000FF"/>
                <w:sz w:val="21"/>
                <w:szCs w:val="21"/>
              </w:rPr>
              <w:t>分，两年</w:t>
            </w:r>
            <w:r w:rsidR="003C5246">
              <w:rPr>
                <w:rFonts w:ascii="微软雅黑" w:eastAsia="微软雅黑" w:hAnsi="微软雅黑" w:cs="微软雅黑"/>
                <w:color w:val="0000FF"/>
                <w:sz w:val="21"/>
                <w:szCs w:val="21"/>
              </w:rPr>
              <w:t>3</w:t>
            </w:r>
            <w:r w:rsidR="008C15E8" w:rsidRPr="008C15E8">
              <w:rPr>
                <w:rFonts w:ascii="微软雅黑" w:eastAsia="微软雅黑" w:hAnsi="微软雅黑" w:cs="微软雅黑" w:hint="eastAsia"/>
                <w:color w:val="0000FF"/>
                <w:sz w:val="21"/>
                <w:szCs w:val="21"/>
              </w:rPr>
              <w:t>分，一年1分</w:t>
            </w:r>
            <w:r w:rsidR="008C15E8">
              <w:rPr>
                <w:rFonts w:ascii="微软雅黑" w:eastAsia="微软雅黑" w:hAnsi="微软雅黑" w:cs="微软雅黑" w:hint="eastAsia"/>
                <w:color w:val="0000FF"/>
                <w:sz w:val="21"/>
                <w:szCs w:val="21"/>
              </w:rPr>
              <w:t>。</w:t>
            </w:r>
          </w:p>
          <w:p w14:paraId="7507BE2D" w14:textId="77777777" w:rsidR="00B55024" w:rsidRPr="008C15E8" w:rsidRDefault="009858BB" w:rsidP="008C15E8">
            <w:pPr>
              <w:spacing w:line="360" w:lineRule="exact"/>
              <w:rPr>
                <w:rFonts w:ascii="微软雅黑" w:eastAsia="微软雅黑" w:hAnsi="微软雅黑" w:cs="微软雅黑"/>
                <w:color w:val="0000FF"/>
                <w:sz w:val="21"/>
                <w:szCs w:val="21"/>
              </w:rPr>
            </w:pPr>
            <w:r w:rsidRPr="008C15E8">
              <w:rPr>
                <w:rFonts w:ascii="微软雅黑" w:eastAsia="微软雅黑" w:hAnsi="微软雅黑" w:cs="微软雅黑" w:hint="eastAsia"/>
                <w:color w:val="0000FF"/>
                <w:sz w:val="21"/>
                <w:szCs w:val="21"/>
              </w:rPr>
              <w:t>注：</w:t>
            </w:r>
            <w:r w:rsidR="00B245B0" w:rsidRPr="008C15E8" w:rsidDel="00B245B0">
              <w:rPr>
                <w:rFonts w:ascii="微软雅黑" w:eastAsia="微软雅黑" w:hAnsi="微软雅黑" w:cs="微软雅黑"/>
                <w:color w:val="0000FF"/>
                <w:sz w:val="21"/>
                <w:szCs w:val="21"/>
              </w:rPr>
              <w:t xml:space="preserve"> </w:t>
            </w:r>
            <w:r w:rsidRPr="008C15E8">
              <w:rPr>
                <w:rFonts w:ascii="微软雅黑" w:eastAsia="微软雅黑" w:hAnsi="微软雅黑" w:cs="微软雅黑" w:hint="eastAsia"/>
                <w:color w:val="0000FF"/>
                <w:sz w:val="21"/>
                <w:szCs w:val="21"/>
              </w:rPr>
              <w:t>服务团队人员依据人员素质结构表打分，无须提供其它证明材料</w:t>
            </w:r>
          </w:p>
        </w:tc>
        <w:tc>
          <w:tcPr>
            <w:tcW w:w="1071" w:type="dxa"/>
            <w:vAlign w:val="center"/>
          </w:tcPr>
          <w:p w14:paraId="4517C4DA" w14:textId="5DF68AEE" w:rsidR="00B55024" w:rsidRDefault="003C5246" w:rsidP="005570C6">
            <w:pPr>
              <w:spacing w:line="360" w:lineRule="exact"/>
              <w:jc w:val="center"/>
              <w:rPr>
                <w:rFonts w:ascii="微软雅黑" w:eastAsia="微软雅黑" w:hAnsi="微软雅黑" w:cs="微软雅黑"/>
                <w:color w:val="0000FF"/>
                <w:sz w:val="21"/>
                <w:szCs w:val="21"/>
              </w:rPr>
            </w:pPr>
            <w:r w:rsidRPr="005570C6">
              <w:rPr>
                <w:rFonts w:ascii="微软雅黑" w:eastAsia="微软雅黑" w:hAnsi="微软雅黑" w:cs="微软雅黑"/>
                <w:color w:val="0000FF"/>
                <w:sz w:val="21"/>
                <w:szCs w:val="21"/>
              </w:rPr>
              <w:t>10</w:t>
            </w:r>
            <w:r w:rsidR="009858BB">
              <w:rPr>
                <w:rFonts w:ascii="微软雅黑" w:eastAsia="微软雅黑" w:hAnsi="微软雅黑" w:cs="微软雅黑" w:hint="eastAsia"/>
                <w:color w:val="0000FF"/>
                <w:sz w:val="21"/>
                <w:szCs w:val="21"/>
              </w:rPr>
              <w:t>（0</w:t>
            </w:r>
            <w:r w:rsidR="009858BB">
              <w:rPr>
                <w:rFonts w:ascii="微软雅黑" w:eastAsia="微软雅黑" w:hAnsi="微软雅黑" w:cs="微软雅黑"/>
                <w:color w:val="0000FF"/>
                <w:sz w:val="21"/>
                <w:szCs w:val="21"/>
              </w:rPr>
              <w:t>-</w:t>
            </w:r>
            <w:r w:rsidR="005570C6">
              <w:rPr>
                <w:rFonts w:ascii="微软雅黑" w:eastAsia="微软雅黑" w:hAnsi="微软雅黑" w:cs="微软雅黑"/>
                <w:color w:val="0000FF"/>
                <w:sz w:val="21"/>
                <w:szCs w:val="21"/>
              </w:rPr>
              <w:t>10</w:t>
            </w:r>
            <w:r w:rsidR="009858BB">
              <w:rPr>
                <w:rFonts w:ascii="微软雅黑" w:eastAsia="微软雅黑" w:hAnsi="微软雅黑" w:cs="微软雅黑" w:hint="eastAsia"/>
                <w:color w:val="0000FF"/>
                <w:sz w:val="21"/>
                <w:szCs w:val="21"/>
              </w:rPr>
              <w:t>）</w:t>
            </w:r>
          </w:p>
        </w:tc>
      </w:tr>
      <w:tr w:rsidR="00690FDE" w14:paraId="5D5E43D1" w14:textId="77777777">
        <w:tc>
          <w:tcPr>
            <w:tcW w:w="918" w:type="dxa"/>
            <w:vMerge/>
            <w:vAlign w:val="center"/>
          </w:tcPr>
          <w:p w14:paraId="40E98004" w14:textId="77777777" w:rsidR="00690FDE" w:rsidRDefault="00690FDE">
            <w:pPr>
              <w:spacing w:line="360" w:lineRule="exact"/>
              <w:jc w:val="center"/>
              <w:rPr>
                <w:rFonts w:ascii="微软雅黑" w:eastAsia="微软雅黑" w:hAnsi="微软雅黑"/>
                <w:sz w:val="21"/>
                <w:szCs w:val="21"/>
              </w:rPr>
            </w:pPr>
          </w:p>
        </w:tc>
        <w:tc>
          <w:tcPr>
            <w:tcW w:w="849" w:type="dxa"/>
            <w:vMerge/>
            <w:vAlign w:val="center"/>
          </w:tcPr>
          <w:p w14:paraId="58E0E50E" w14:textId="77777777" w:rsidR="00690FDE" w:rsidRDefault="00690FDE">
            <w:pPr>
              <w:spacing w:line="360" w:lineRule="exact"/>
              <w:jc w:val="center"/>
              <w:rPr>
                <w:rFonts w:ascii="微软雅黑" w:eastAsia="微软雅黑" w:hAnsi="微软雅黑"/>
                <w:sz w:val="21"/>
                <w:szCs w:val="21"/>
              </w:rPr>
            </w:pPr>
          </w:p>
        </w:tc>
        <w:tc>
          <w:tcPr>
            <w:tcW w:w="1608" w:type="dxa"/>
            <w:vAlign w:val="center"/>
          </w:tcPr>
          <w:p w14:paraId="46C02E7D" w14:textId="495AA672" w:rsidR="00690FDE" w:rsidRPr="00335DF5" w:rsidRDefault="003623FA">
            <w:pPr>
              <w:spacing w:line="360" w:lineRule="exact"/>
              <w:jc w:val="center"/>
              <w:rPr>
                <w:rFonts w:ascii="微软雅黑" w:eastAsia="微软雅黑" w:hAnsi="微软雅黑" w:cs="微软雅黑"/>
                <w:color w:val="0000FF"/>
                <w:sz w:val="21"/>
                <w:szCs w:val="21"/>
              </w:rPr>
            </w:pPr>
            <w:r w:rsidRPr="00335DF5">
              <w:rPr>
                <w:rFonts w:ascii="微软雅黑" w:eastAsia="微软雅黑" w:hAnsi="微软雅黑" w:cs="微软雅黑" w:hint="eastAsia"/>
                <w:color w:val="0000FF"/>
                <w:sz w:val="21"/>
                <w:szCs w:val="21"/>
              </w:rPr>
              <w:t>东污水站</w:t>
            </w:r>
            <w:r w:rsidR="000C36AC" w:rsidRPr="00335DF5">
              <w:rPr>
                <w:rFonts w:ascii="微软雅黑" w:eastAsia="微软雅黑" w:hAnsi="微软雅黑" w:cs="微软雅黑" w:hint="eastAsia"/>
                <w:color w:val="0000FF"/>
                <w:sz w:val="21"/>
                <w:szCs w:val="21"/>
              </w:rPr>
              <w:t>运行材料及配件</w:t>
            </w:r>
          </w:p>
        </w:tc>
        <w:tc>
          <w:tcPr>
            <w:tcW w:w="5036" w:type="dxa"/>
            <w:vAlign w:val="center"/>
          </w:tcPr>
          <w:p w14:paraId="55C45A89" w14:textId="22A6A072" w:rsidR="00690FDE" w:rsidRPr="00335DF5" w:rsidRDefault="000C36AC" w:rsidP="00101282">
            <w:pPr>
              <w:spacing w:line="360" w:lineRule="exact"/>
              <w:rPr>
                <w:rFonts w:ascii="微软雅黑" w:eastAsia="微软雅黑" w:hAnsi="微软雅黑" w:cs="微软雅黑"/>
                <w:color w:val="0000FF"/>
                <w:sz w:val="21"/>
                <w:szCs w:val="21"/>
              </w:rPr>
            </w:pPr>
            <w:r w:rsidRPr="00335DF5">
              <w:rPr>
                <w:rFonts w:ascii="微软雅黑" w:eastAsia="微软雅黑" w:hAnsi="微软雅黑" w:cs="微软雅黑" w:hint="eastAsia"/>
                <w:color w:val="0000FF"/>
                <w:sz w:val="21"/>
                <w:szCs w:val="21"/>
              </w:rPr>
              <w:t>有针对性列出东污水站</w:t>
            </w:r>
            <w:r w:rsidR="005E0B6A" w:rsidRPr="00335DF5">
              <w:rPr>
                <w:rFonts w:ascii="微软雅黑" w:eastAsia="微软雅黑" w:hAnsi="微软雅黑" w:cs="微软雅黑" w:hint="eastAsia"/>
                <w:color w:val="0000FF"/>
                <w:sz w:val="21"/>
                <w:szCs w:val="21"/>
              </w:rPr>
              <w:t>运行材料</w:t>
            </w:r>
            <w:r w:rsidR="00101282" w:rsidRPr="00335DF5">
              <w:rPr>
                <w:rFonts w:ascii="微软雅黑" w:eastAsia="微软雅黑" w:hAnsi="微软雅黑" w:cs="微软雅黑" w:hint="eastAsia"/>
                <w:color w:val="0000FF"/>
                <w:sz w:val="21"/>
                <w:szCs w:val="21"/>
              </w:rPr>
              <w:t>使用</w:t>
            </w:r>
            <w:r w:rsidRPr="00335DF5">
              <w:rPr>
                <w:rFonts w:ascii="微软雅黑" w:eastAsia="微软雅黑" w:hAnsi="微软雅黑" w:cs="微软雅黑" w:hint="eastAsia"/>
                <w:color w:val="0000FF"/>
                <w:sz w:val="21"/>
                <w:szCs w:val="21"/>
              </w:rPr>
              <w:t>及日常用量，日常备品配件</w:t>
            </w:r>
            <w:r w:rsidR="00101282" w:rsidRPr="00335DF5">
              <w:rPr>
                <w:rFonts w:ascii="微软雅黑" w:eastAsia="微软雅黑" w:hAnsi="微软雅黑" w:cs="微软雅黑" w:hint="eastAsia"/>
                <w:color w:val="0000FF"/>
                <w:sz w:val="21"/>
                <w:szCs w:val="21"/>
              </w:rPr>
              <w:t>使用</w:t>
            </w:r>
            <w:r w:rsidR="003C5246" w:rsidRPr="00335DF5">
              <w:rPr>
                <w:rFonts w:ascii="微软雅黑" w:eastAsia="微软雅黑" w:hAnsi="微软雅黑" w:cs="微软雅黑" w:hint="eastAsia"/>
                <w:color w:val="0000FF"/>
                <w:sz w:val="21"/>
                <w:szCs w:val="21"/>
              </w:rPr>
              <w:t>，</w:t>
            </w:r>
            <w:r w:rsidR="00101282" w:rsidRPr="00335DF5">
              <w:rPr>
                <w:rFonts w:ascii="微软雅黑" w:eastAsia="微软雅黑" w:hAnsi="微软雅黑" w:cs="微软雅黑"/>
                <w:color w:val="0000FF"/>
                <w:sz w:val="21"/>
                <w:szCs w:val="21"/>
              </w:rPr>
              <w:t>满足《污水排入城市下水道水质标准》（GB/T 31962-2015）中的B级排放限值</w:t>
            </w:r>
            <w:r w:rsidR="00101282" w:rsidRPr="00335DF5">
              <w:rPr>
                <w:rFonts w:ascii="微软雅黑" w:eastAsia="微软雅黑" w:hAnsi="微软雅黑" w:cs="微软雅黑" w:hint="eastAsia"/>
                <w:color w:val="0000FF"/>
                <w:sz w:val="21"/>
                <w:szCs w:val="21"/>
              </w:rPr>
              <w:t>，得4</w:t>
            </w:r>
            <w:r w:rsidR="003C5246" w:rsidRPr="00335DF5">
              <w:rPr>
                <w:rFonts w:ascii="微软雅黑" w:eastAsia="微软雅黑" w:hAnsi="微软雅黑" w:cs="微软雅黑" w:hint="eastAsia"/>
                <w:color w:val="0000FF"/>
                <w:sz w:val="21"/>
                <w:szCs w:val="21"/>
              </w:rPr>
              <w:t>分</w:t>
            </w:r>
            <w:r w:rsidR="00101282" w:rsidRPr="00335DF5">
              <w:rPr>
                <w:rFonts w:ascii="微软雅黑" w:eastAsia="微软雅黑" w:hAnsi="微软雅黑" w:cs="微软雅黑" w:hint="eastAsia"/>
                <w:color w:val="0000FF"/>
                <w:sz w:val="21"/>
                <w:szCs w:val="21"/>
              </w:rPr>
              <w:t>。</w:t>
            </w:r>
          </w:p>
        </w:tc>
        <w:tc>
          <w:tcPr>
            <w:tcW w:w="1071" w:type="dxa"/>
            <w:vAlign w:val="center"/>
          </w:tcPr>
          <w:p w14:paraId="68D20D8A" w14:textId="0146F99D" w:rsidR="00690FDE" w:rsidRDefault="00101282">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4</w:t>
            </w:r>
            <w:r w:rsidRPr="00101282">
              <w:rPr>
                <w:rFonts w:ascii="微软雅黑" w:eastAsia="微软雅黑" w:hAnsi="微软雅黑" w:cs="微软雅黑" w:hint="eastAsia"/>
                <w:color w:val="0000FF"/>
                <w:sz w:val="21"/>
                <w:szCs w:val="21"/>
              </w:rPr>
              <w:t>（</w:t>
            </w:r>
            <w:r>
              <w:rPr>
                <w:rFonts w:ascii="微软雅黑" w:eastAsia="微软雅黑" w:hAnsi="微软雅黑" w:cs="微软雅黑" w:hint="eastAsia"/>
                <w:color w:val="0000FF"/>
                <w:sz w:val="21"/>
                <w:szCs w:val="21"/>
              </w:rPr>
              <w:t>0-4</w:t>
            </w:r>
            <w:r w:rsidRPr="00101282">
              <w:rPr>
                <w:rFonts w:ascii="微软雅黑" w:eastAsia="微软雅黑" w:hAnsi="微软雅黑" w:cs="微软雅黑" w:hint="eastAsia"/>
                <w:color w:val="0000FF"/>
                <w:sz w:val="21"/>
                <w:szCs w:val="21"/>
              </w:rPr>
              <w:t>）</w:t>
            </w:r>
          </w:p>
        </w:tc>
      </w:tr>
      <w:tr w:rsidR="003623FA" w14:paraId="5185DADD" w14:textId="77777777">
        <w:tc>
          <w:tcPr>
            <w:tcW w:w="918" w:type="dxa"/>
            <w:vMerge/>
            <w:vAlign w:val="center"/>
          </w:tcPr>
          <w:p w14:paraId="3D1225A7" w14:textId="77777777" w:rsidR="003623FA" w:rsidRDefault="003623FA">
            <w:pPr>
              <w:spacing w:line="360" w:lineRule="exact"/>
              <w:jc w:val="center"/>
              <w:rPr>
                <w:rFonts w:ascii="微软雅黑" w:eastAsia="微软雅黑" w:hAnsi="微软雅黑"/>
                <w:sz w:val="21"/>
                <w:szCs w:val="21"/>
              </w:rPr>
            </w:pPr>
          </w:p>
        </w:tc>
        <w:tc>
          <w:tcPr>
            <w:tcW w:w="849" w:type="dxa"/>
            <w:vMerge/>
            <w:vAlign w:val="center"/>
          </w:tcPr>
          <w:p w14:paraId="7C3B4A03" w14:textId="77777777" w:rsidR="003623FA" w:rsidRDefault="003623FA">
            <w:pPr>
              <w:spacing w:line="360" w:lineRule="exact"/>
              <w:jc w:val="center"/>
              <w:rPr>
                <w:rFonts w:ascii="微软雅黑" w:eastAsia="微软雅黑" w:hAnsi="微软雅黑"/>
                <w:sz w:val="21"/>
                <w:szCs w:val="21"/>
              </w:rPr>
            </w:pPr>
          </w:p>
        </w:tc>
        <w:tc>
          <w:tcPr>
            <w:tcW w:w="1608" w:type="dxa"/>
            <w:vAlign w:val="center"/>
          </w:tcPr>
          <w:p w14:paraId="099346D6" w14:textId="5E0F5BEB" w:rsidR="003623FA" w:rsidRPr="00335DF5" w:rsidRDefault="003623FA">
            <w:pPr>
              <w:spacing w:line="360" w:lineRule="exact"/>
              <w:jc w:val="center"/>
              <w:rPr>
                <w:rFonts w:ascii="微软雅黑" w:eastAsia="微软雅黑" w:hAnsi="微软雅黑" w:cs="微软雅黑"/>
                <w:color w:val="0000FF"/>
                <w:sz w:val="21"/>
                <w:szCs w:val="21"/>
              </w:rPr>
            </w:pPr>
            <w:r w:rsidRPr="00335DF5">
              <w:rPr>
                <w:rFonts w:ascii="微软雅黑" w:eastAsia="微软雅黑" w:hAnsi="微软雅黑" w:cs="微软雅黑" w:hint="eastAsia"/>
                <w:color w:val="0000FF"/>
                <w:sz w:val="21"/>
                <w:szCs w:val="21"/>
              </w:rPr>
              <w:t>西污水站</w:t>
            </w:r>
            <w:r w:rsidR="00335DF5">
              <w:rPr>
                <w:rFonts w:ascii="微软雅黑" w:eastAsia="微软雅黑" w:hAnsi="微软雅黑" w:cs="微软雅黑" w:hint="eastAsia"/>
                <w:color w:val="0000FF"/>
                <w:sz w:val="21"/>
                <w:szCs w:val="21"/>
              </w:rPr>
              <w:t>、</w:t>
            </w:r>
            <w:r w:rsidR="00335DF5">
              <w:rPr>
                <w:rFonts w:ascii="微软雅黑" w:eastAsia="微软雅黑" w:hAnsi="微软雅黑" w:cs="微软雅黑"/>
                <w:color w:val="0000FF"/>
                <w:sz w:val="21"/>
                <w:szCs w:val="21"/>
              </w:rPr>
              <w:t>中水站</w:t>
            </w:r>
            <w:r w:rsidRPr="00335DF5">
              <w:rPr>
                <w:rFonts w:ascii="微软雅黑" w:eastAsia="微软雅黑" w:hAnsi="微软雅黑" w:cs="微软雅黑" w:hint="eastAsia"/>
                <w:color w:val="0000FF"/>
                <w:sz w:val="21"/>
                <w:szCs w:val="21"/>
              </w:rPr>
              <w:t>运行材料及配件</w:t>
            </w:r>
          </w:p>
        </w:tc>
        <w:tc>
          <w:tcPr>
            <w:tcW w:w="5036" w:type="dxa"/>
            <w:vAlign w:val="center"/>
          </w:tcPr>
          <w:p w14:paraId="72112906" w14:textId="0B86108C" w:rsidR="003623FA" w:rsidRPr="00335DF5" w:rsidRDefault="00101282" w:rsidP="00C668E1">
            <w:pPr>
              <w:spacing w:line="360" w:lineRule="exact"/>
              <w:rPr>
                <w:rFonts w:ascii="微软雅黑" w:eastAsia="微软雅黑" w:hAnsi="微软雅黑" w:cs="微软雅黑"/>
                <w:color w:val="0000FF"/>
                <w:sz w:val="21"/>
                <w:szCs w:val="21"/>
              </w:rPr>
            </w:pPr>
            <w:r w:rsidRPr="00335DF5">
              <w:rPr>
                <w:rFonts w:ascii="微软雅黑" w:eastAsia="微软雅黑" w:hAnsi="微软雅黑" w:cs="微软雅黑" w:hint="eastAsia"/>
                <w:color w:val="0000FF"/>
                <w:sz w:val="21"/>
                <w:szCs w:val="21"/>
              </w:rPr>
              <w:t>有针对性列出西污水站</w:t>
            </w:r>
            <w:r w:rsidR="00C668E1" w:rsidRPr="00335DF5">
              <w:rPr>
                <w:rFonts w:ascii="微软雅黑" w:eastAsia="微软雅黑" w:hAnsi="微软雅黑" w:cs="微软雅黑" w:hint="eastAsia"/>
                <w:color w:val="0000FF"/>
                <w:sz w:val="21"/>
                <w:szCs w:val="21"/>
              </w:rPr>
              <w:t>、中水站</w:t>
            </w:r>
            <w:r w:rsidRPr="00335DF5">
              <w:rPr>
                <w:rFonts w:ascii="微软雅黑" w:eastAsia="微软雅黑" w:hAnsi="微软雅黑" w:cs="微软雅黑" w:hint="eastAsia"/>
                <w:color w:val="0000FF"/>
                <w:sz w:val="21"/>
                <w:szCs w:val="21"/>
              </w:rPr>
              <w:t>运行材料使用及日常用量，日常备品配件使用，</w:t>
            </w:r>
            <w:r w:rsidR="00754A89" w:rsidRPr="00335DF5">
              <w:rPr>
                <w:rFonts w:ascii="微软雅黑" w:eastAsia="微软雅黑" w:hAnsi="微软雅黑" w:cs="微软雅黑" w:hint="eastAsia"/>
                <w:color w:val="0000FF"/>
                <w:sz w:val="21"/>
                <w:szCs w:val="21"/>
              </w:rPr>
              <w:t>污水站排水</w:t>
            </w:r>
            <w:r w:rsidRPr="00335DF5">
              <w:rPr>
                <w:rFonts w:ascii="微软雅黑" w:eastAsia="微软雅黑" w:hAnsi="微软雅黑" w:cs="微软雅黑"/>
                <w:color w:val="0000FF"/>
                <w:sz w:val="21"/>
                <w:szCs w:val="21"/>
              </w:rPr>
              <w:t>满足《污水排入城市下水道水质标准》（GB/T 31962-2015）中的B级排放限值</w:t>
            </w:r>
            <w:r w:rsidRPr="00335DF5">
              <w:rPr>
                <w:rFonts w:ascii="微软雅黑" w:eastAsia="微软雅黑" w:hAnsi="微软雅黑" w:cs="微软雅黑" w:hint="eastAsia"/>
                <w:color w:val="0000FF"/>
                <w:sz w:val="21"/>
                <w:szCs w:val="21"/>
              </w:rPr>
              <w:t>及《医疗机构水污染排放标准》（GB18466-2005）中预处理标准中粪大肠杆菌群数的排放限值的要求（即≤5000MPN/L），</w:t>
            </w:r>
            <w:r w:rsidR="00754A89" w:rsidRPr="00335DF5">
              <w:rPr>
                <w:rFonts w:ascii="微软雅黑" w:eastAsia="微软雅黑" w:hAnsi="微软雅黑" w:cs="微软雅黑" w:hint="eastAsia"/>
                <w:color w:val="0000FF"/>
                <w:sz w:val="21"/>
                <w:szCs w:val="21"/>
              </w:rPr>
              <w:t>中水站排水满足《城市污水再生利用城市杂用水水质》(GB/T18920-2002</w:t>
            </w:r>
            <w:r w:rsidR="00754A89" w:rsidRPr="00335DF5">
              <w:rPr>
                <w:rFonts w:ascii="微软雅黑" w:eastAsia="微软雅黑" w:hAnsi="微软雅黑" w:cs="微软雅黑"/>
                <w:color w:val="0000FF"/>
                <w:sz w:val="21"/>
                <w:szCs w:val="21"/>
              </w:rPr>
              <w:t>)</w:t>
            </w:r>
            <w:r w:rsidR="00754A89" w:rsidRPr="00335DF5">
              <w:rPr>
                <w:rFonts w:ascii="微软雅黑" w:eastAsia="微软雅黑" w:hAnsi="微软雅黑" w:cs="微软雅黑" w:hint="eastAsia"/>
                <w:color w:val="0000FF"/>
                <w:sz w:val="21"/>
                <w:szCs w:val="21"/>
              </w:rPr>
              <w:t>的标准，以满足卫生间</w:t>
            </w:r>
            <w:r w:rsidR="00754A89" w:rsidRPr="00335DF5">
              <w:rPr>
                <w:rFonts w:ascii="微软雅黑" w:eastAsia="微软雅黑" w:hAnsi="微软雅黑" w:cs="微软雅黑"/>
                <w:color w:val="0000FF"/>
                <w:sz w:val="21"/>
                <w:szCs w:val="21"/>
              </w:rPr>
              <w:t>冲厕和校园绿化</w:t>
            </w:r>
            <w:r w:rsidR="00754A89" w:rsidRPr="00335DF5">
              <w:rPr>
                <w:rFonts w:ascii="微软雅黑" w:eastAsia="微软雅黑" w:hAnsi="微软雅黑" w:cs="微软雅黑" w:hint="eastAsia"/>
                <w:color w:val="0000FF"/>
                <w:sz w:val="21"/>
                <w:szCs w:val="21"/>
              </w:rPr>
              <w:t>用水</w:t>
            </w:r>
            <w:r w:rsidR="00754A89" w:rsidRPr="00335DF5">
              <w:rPr>
                <w:rFonts w:ascii="微软雅黑" w:eastAsia="微软雅黑" w:hAnsi="微软雅黑" w:cs="微软雅黑"/>
                <w:color w:val="0000FF"/>
                <w:sz w:val="21"/>
                <w:szCs w:val="21"/>
              </w:rPr>
              <w:t>。</w:t>
            </w:r>
            <w:r w:rsidRPr="00335DF5">
              <w:rPr>
                <w:rFonts w:ascii="微软雅黑" w:eastAsia="微软雅黑" w:hAnsi="微软雅黑" w:cs="微软雅黑" w:hint="eastAsia"/>
                <w:color w:val="0000FF"/>
                <w:sz w:val="21"/>
                <w:szCs w:val="21"/>
              </w:rPr>
              <w:t>得4分。</w:t>
            </w:r>
          </w:p>
        </w:tc>
        <w:tc>
          <w:tcPr>
            <w:tcW w:w="1071" w:type="dxa"/>
            <w:vAlign w:val="center"/>
          </w:tcPr>
          <w:p w14:paraId="175FCE9B" w14:textId="26476C3E" w:rsidR="003623FA" w:rsidRPr="005570C6" w:rsidRDefault="00101282">
            <w:pPr>
              <w:spacing w:line="360" w:lineRule="exact"/>
              <w:jc w:val="center"/>
              <w:rPr>
                <w:rFonts w:ascii="微软雅黑" w:eastAsia="微软雅黑" w:hAnsi="微软雅黑" w:cs="微软雅黑"/>
                <w:color w:val="FF0000"/>
                <w:sz w:val="21"/>
                <w:szCs w:val="21"/>
              </w:rPr>
            </w:pPr>
            <w:r w:rsidRPr="00101282">
              <w:rPr>
                <w:rFonts w:ascii="微软雅黑" w:eastAsia="微软雅黑" w:hAnsi="微软雅黑" w:cs="微软雅黑" w:hint="eastAsia"/>
                <w:color w:val="0000FF"/>
                <w:sz w:val="21"/>
                <w:szCs w:val="21"/>
              </w:rPr>
              <w:t>4（0-4）</w:t>
            </w:r>
          </w:p>
        </w:tc>
      </w:tr>
      <w:tr w:rsidR="00B55024" w14:paraId="24971C9D" w14:textId="77777777">
        <w:tc>
          <w:tcPr>
            <w:tcW w:w="918" w:type="dxa"/>
            <w:vMerge/>
            <w:vAlign w:val="center"/>
          </w:tcPr>
          <w:p w14:paraId="045C9D38" w14:textId="77777777" w:rsidR="00B55024" w:rsidRDefault="00B55024">
            <w:pPr>
              <w:spacing w:line="360" w:lineRule="exact"/>
              <w:jc w:val="center"/>
              <w:rPr>
                <w:rFonts w:ascii="微软雅黑" w:eastAsia="微软雅黑" w:hAnsi="微软雅黑"/>
                <w:sz w:val="21"/>
                <w:szCs w:val="21"/>
              </w:rPr>
            </w:pPr>
          </w:p>
        </w:tc>
        <w:tc>
          <w:tcPr>
            <w:tcW w:w="849" w:type="dxa"/>
            <w:vMerge/>
            <w:vAlign w:val="center"/>
          </w:tcPr>
          <w:p w14:paraId="70081D38" w14:textId="77777777" w:rsidR="00B55024" w:rsidRDefault="00B55024">
            <w:pPr>
              <w:spacing w:line="360" w:lineRule="exact"/>
              <w:jc w:val="center"/>
              <w:rPr>
                <w:rFonts w:ascii="微软雅黑" w:eastAsia="微软雅黑" w:hAnsi="微软雅黑"/>
                <w:sz w:val="21"/>
                <w:szCs w:val="21"/>
              </w:rPr>
            </w:pPr>
          </w:p>
        </w:tc>
        <w:tc>
          <w:tcPr>
            <w:tcW w:w="1608" w:type="dxa"/>
            <w:vAlign w:val="center"/>
          </w:tcPr>
          <w:p w14:paraId="0255F02C"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综合物业服务</w:t>
            </w:r>
          </w:p>
          <w:p w14:paraId="35EB8128"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团队</w:t>
            </w:r>
          </w:p>
        </w:tc>
        <w:tc>
          <w:tcPr>
            <w:tcW w:w="5036" w:type="dxa"/>
            <w:vAlign w:val="center"/>
          </w:tcPr>
          <w:p w14:paraId="26C6A5B7" w14:textId="77777777" w:rsidR="00B55024" w:rsidRDefault="009858BB">
            <w:pPr>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四、提交人员招收、招聘来源情况及人员稳定性保障措施，依据有关协议或合作证明，稳定3分，无0分。</w:t>
            </w:r>
          </w:p>
        </w:tc>
        <w:tc>
          <w:tcPr>
            <w:tcW w:w="1071" w:type="dxa"/>
            <w:vAlign w:val="center"/>
          </w:tcPr>
          <w:p w14:paraId="2DD02138"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3（0-3）</w:t>
            </w:r>
          </w:p>
        </w:tc>
      </w:tr>
      <w:tr w:rsidR="00B55024" w14:paraId="71665A86" w14:textId="77777777">
        <w:tc>
          <w:tcPr>
            <w:tcW w:w="918" w:type="dxa"/>
            <w:vMerge w:val="restart"/>
            <w:vAlign w:val="center"/>
          </w:tcPr>
          <w:p w14:paraId="54318083"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主观分</w:t>
            </w:r>
          </w:p>
        </w:tc>
        <w:tc>
          <w:tcPr>
            <w:tcW w:w="849" w:type="dxa"/>
            <w:vMerge w:val="restart"/>
            <w:vAlign w:val="center"/>
          </w:tcPr>
          <w:p w14:paraId="0A1BF464"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技术服务部分</w:t>
            </w:r>
          </w:p>
        </w:tc>
        <w:tc>
          <w:tcPr>
            <w:tcW w:w="1608" w:type="dxa"/>
            <w:vAlign w:val="center"/>
          </w:tcPr>
          <w:p w14:paraId="6D7B48C9" w14:textId="77777777" w:rsidR="00B55024" w:rsidRDefault="003A6E0A">
            <w:pPr>
              <w:spacing w:line="360" w:lineRule="exact"/>
              <w:jc w:val="center"/>
              <w:rPr>
                <w:rFonts w:ascii="微软雅黑" w:eastAsia="微软雅黑" w:hAnsi="微软雅黑" w:cs="微软雅黑"/>
                <w:color w:val="0000FF"/>
                <w:sz w:val="21"/>
                <w:szCs w:val="21"/>
              </w:rPr>
            </w:pPr>
            <w:r w:rsidRPr="003A6E0A">
              <w:rPr>
                <w:rFonts w:ascii="微软雅黑" w:eastAsia="微软雅黑" w:hAnsi="微软雅黑" w:cs="微软雅黑" w:hint="eastAsia"/>
                <w:color w:val="0000FF"/>
                <w:sz w:val="21"/>
                <w:szCs w:val="21"/>
              </w:rPr>
              <w:t>服务方案及相关制度措施-针对本项目的服务特点、难点分析及相应措施</w:t>
            </w:r>
          </w:p>
        </w:tc>
        <w:tc>
          <w:tcPr>
            <w:tcW w:w="5036" w:type="dxa"/>
            <w:vAlign w:val="center"/>
          </w:tcPr>
          <w:p w14:paraId="2DA44A85" w14:textId="77777777" w:rsidR="003A6E0A" w:rsidRPr="003A6E0A" w:rsidRDefault="003A6E0A" w:rsidP="003A6E0A">
            <w:pPr>
              <w:spacing w:line="360" w:lineRule="exact"/>
              <w:rPr>
                <w:rFonts w:ascii="微软雅黑" w:eastAsia="微软雅黑" w:hAnsi="微软雅黑" w:cs="微软雅黑"/>
                <w:color w:val="0000FF"/>
                <w:sz w:val="21"/>
                <w:szCs w:val="21"/>
              </w:rPr>
            </w:pPr>
            <w:r w:rsidRPr="003A6E0A">
              <w:rPr>
                <w:rFonts w:ascii="微软雅黑" w:eastAsia="微软雅黑" w:hAnsi="微软雅黑" w:cs="微软雅黑" w:hint="eastAsia"/>
                <w:color w:val="0000FF"/>
                <w:sz w:val="21"/>
                <w:szCs w:val="21"/>
              </w:rPr>
              <w:t>1.针对本项目的服务特点、难点分析及</w:t>
            </w:r>
            <w:r w:rsidRPr="003A6E0A">
              <w:rPr>
                <w:rFonts w:ascii="微软雅黑" w:eastAsia="微软雅黑" w:hAnsi="微软雅黑" w:cs="微软雅黑"/>
                <w:color w:val="0000FF"/>
                <w:sz w:val="21"/>
                <w:szCs w:val="21"/>
              </w:rPr>
              <w:t>相应措施（</w:t>
            </w:r>
            <w:r w:rsidRPr="003A6E0A">
              <w:rPr>
                <w:rFonts w:ascii="微软雅黑" w:eastAsia="微软雅黑" w:hAnsi="微软雅黑" w:cs="微软雅黑" w:hint="eastAsia"/>
                <w:color w:val="0000FF"/>
                <w:sz w:val="21"/>
                <w:szCs w:val="21"/>
              </w:rPr>
              <w:t>以采购文件</w:t>
            </w:r>
            <w:r w:rsidRPr="003A6E0A">
              <w:rPr>
                <w:rFonts w:ascii="微软雅黑" w:eastAsia="微软雅黑" w:hAnsi="微软雅黑" w:cs="微软雅黑"/>
                <w:color w:val="0000FF"/>
                <w:sz w:val="21"/>
                <w:szCs w:val="21"/>
              </w:rPr>
              <w:t>服务需求为标准判定）</w:t>
            </w:r>
            <w:r w:rsidRPr="003A6E0A">
              <w:rPr>
                <w:rFonts w:ascii="微软雅黑" w:eastAsia="微软雅黑" w:hAnsi="微软雅黑" w:cs="微软雅黑" w:hint="eastAsia"/>
                <w:color w:val="0000FF"/>
                <w:sz w:val="21"/>
                <w:szCs w:val="21"/>
              </w:rPr>
              <w:t>（</w:t>
            </w:r>
            <w:r w:rsidRPr="003A6E0A">
              <w:rPr>
                <w:rFonts w:ascii="微软雅黑" w:eastAsia="微软雅黑" w:hAnsi="微软雅黑" w:cs="微软雅黑"/>
                <w:color w:val="0000FF"/>
                <w:sz w:val="21"/>
                <w:szCs w:val="21"/>
              </w:rPr>
              <w:t>6</w:t>
            </w:r>
            <w:r w:rsidRPr="003A6E0A">
              <w:rPr>
                <w:rFonts w:ascii="微软雅黑" w:eastAsia="微软雅黑" w:hAnsi="微软雅黑" w:cs="微软雅黑" w:hint="eastAsia"/>
                <w:color w:val="0000FF"/>
                <w:sz w:val="21"/>
                <w:szCs w:val="21"/>
              </w:rPr>
              <w:t>分）：</w:t>
            </w:r>
          </w:p>
          <w:p w14:paraId="12CBA1C4" w14:textId="77777777" w:rsidR="00B55024" w:rsidRDefault="003A6E0A" w:rsidP="003A6E0A">
            <w:pPr>
              <w:spacing w:line="360" w:lineRule="exact"/>
              <w:rPr>
                <w:rFonts w:ascii="微软雅黑" w:eastAsia="微软雅黑" w:hAnsi="微软雅黑" w:cs="微软雅黑"/>
                <w:color w:val="0000FF"/>
                <w:sz w:val="21"/>
                <w:szCs w:val="21"/>
              </w:rPr>
            </w:pPr>
            <w:r w:rsidRPr="003A6E0A">
              <w:rPr>
                <w:rFonts w:ascii="微软雅黑" w:eastAsia="微软雅黑" w:hAnsi="微软雅黑" w:cs="微软雅黑" w:hint="eastAsia"/>
                <w:color w:val="0000FF"/>
                <w:sz w:val="21"/>
                <w:szCs w:val="21"/>
              </w:rPr>
              <w:t>（由采购人代表提出，评委会共同认定）服务特点、难点定位准确、分析合理、</w:t>
            </w:r>
            <w:r w:rsidRPr="003A6E0A">
              <w:rPr>
                <w:rFonts w:ascii="微软雅黑" w:eastAsia="微软雅黑" w:hAnsi="微软雅黑" w:cs="微软雅黑"/>
                <w:color w:val="0000FF"/>
                <w:sz w:val="21"/>
                <w:szCs w:val="21"/>
              </w:rPr>
              <w:t>措施得力</w:t>
            </w:r>
            <w:r w:rsidRPr="003A6E0A">
              <w:rPr>
                <w:rFonts w:ascii="微软雅黑" w:eastAsia="微软雅黑" w:hAnsi="微软雅黑" w:cs="微软雅黑" w:hint="eastAsia"/>
                <w:color w:val="0000FF"/>
                <w:sz w:val="21"/>
                <w:szCs w:val="21"/>
              </w:rPr>
              <w:t>得</w:t>
            </w:r>
            <w:r w:rsidRPr="003A6E0A">
              <w:rPr>
                <w:rFonts w:ascii="微软雅黑" w:eastAsia="微软雅黑" w:hAnsi="微软雅黑" w:cs="微软雅黑"/>
                <w:color w:val="0000FF"/>
                <w:sz w:val="21"/>
                <w:szCs w:val="21"/>
              </w:rPr>
              <w:t>6</w:t>
            </w:r>
            <w:r w:rsidRPr="003A6E0A">
              <w:rPr>
                <w:rFonts w:ascii="微软雅黑" w:eastAsia="微软雅黑" w:hAnsi="微软雅黑" w:cs="微软雅黑" w:hint="eastAsia"/>
                <w:color w:val="0000FF"/>
                <w:sz w:val="21"/>
                <w:szCs w:val="21"/>
              </w:rPr>
              <w:t>分，较好4分</w:t>
            </w:r>
            <w:r w:rsidRPr="003A6E0A">
              <w:rPr>
                <w:rFonts w:ascii="微软雅黑" w:eastAsia="微软雅黑" w:hAnsi="微软雅黑" w:cs="微软雅黑"/>
                <w:color w:val="0000FF"/>
                <w:sz w:val="21"/>
                <w:szCs w:val="21"/>
              </w:rPr>
              <w:t>，</w:t>
            </w:r>
            <w:r w:rsidRPr="003A6E0A">
              <w:rPr>
                <w:rFonts w:ascii="微软雅黑" w:eastAsia="微软雅黑" w:hAnsi="微软雅黑" w:cs="微软雅黑" w:hint="eastAsia"/>
                <w:color w:val="0000FF"/>
                <w:sz w:val="21"/>
                <w:szCs w:val="21"/>
              </w:rPr>
              <w:t>一般2分，较差或无0分。</w:t>
            </w:r>
          </w:p>
        </w:tc>
        <w:tc>
          <w:tcPr>
            <w:tcW w:w="1071" w:type="dxa"/>
            <w:vAlign w:val="center"/>
          </w:tcPr>
          <w:p w14:paraId="2909A0B0" w14:textId="77777777" w:rsidR="00B55024" w:rsidRDefault="003A6E0A">
            <w:pPr>
              <w:spacing w:line="360" w:lineRule="exact"/>
              <w:jc w:val="center"/>
              <w:rPr>
                <w:rFonts w:ascii="微软雅黑" w:eastAsia="微软雅黑" w:hAnsi="微软雅黑"/>
                <w:sz w:val="21"/>
                <w:szCs w:val="21"/>
              </w:rPr>
            </w:pPr>
            <w:r>
              <w:rPr>
                <w:rFonts w:ascii="微软雅黑" w:eastAsia="微软雅黑" w:hAnsi="微软雅黑" w:cs="微软雅黑" w:hint="eastAsia"/>
                <w:sz w:val="21"/>
                <w:szCs w:val="21"/>
              </w:rPr>
              <w:t>6</w:t>
            </w:r>
            <w:r w:rsidR="009858BB">
              <w:rPr>
                <w:rFonts w:ascii="微软雅黑" w:eastAsia="微软雅黑" w:hAnsi="微软雅黑" w:cs="微软雅黑" w:hint="eastAsia"/>
                <w:sz w:val="21"/>
                <w:szCs w:val="21"/>
              </w:rPr>
              <w:t>（0</w:t>
            </w:r>
            <w:r w:rsidR="009858BB">
              <w:rPr>
                <w:rFonts w:ascii="微软雅黑" w:eastAsia="微软雅黑" w:hAnsi="微软雅黑" w:cs="微软雅黑"/>
                <w:sz w:val="21"/>
                <w:szCs w:val="21"/>
              </w:rPr>
              <w:t>-</w:t>
            </w:r>
            <w:r>
              <w:rPr>
                <w:rFonts w:ascii="微软雅黑" w:eastAsia="微软雅黑" w:hAnsi="微软雅黑" w:cs="微软雅黑" w:hint="eastAsia"/>
                <w:sz w:val="21"/>
                <w:szCs w:val="21"/>
              </w:rPr>
              <w:t>6</w:t>
            </w:r>
            <w:r w:rsidR="009858BB">
              <w:rPr>
                <w:rFonts w:ascii="微软雅黑" w:eastAsia="微软雅黑" w:hAnsi="微软雅黑" w:cs="微软雅黑" w:hint="eastAsia"/>
                <w:sz w:val="21"/>
                <w:szCs w:val="21"/>
              </w:rPr>
              <w:t>）</w:t>
            </w:r>
          </w:p>
        </w:tc>
      </w:tr>
      <w:tr w:rsidR="00B55024" w14:paraId="43B0FA4D" w14:textId="77777777">
        <w:tc>
          <w:tcPr>
            <w:tcW w:w="918" w:type="dxa"/>
            <w:vMerge/>
            <w:vAlign w:val="center"/>
          </w:tcPr>
          <w:p w14:paraId="7EABB7AB" w14:textId="77777777" w:rsidR="00B55024" w:rsidRDefault="00B55024">
            <w:pPr>
              <w:spacing w:line="360" w:lineRule="exact"/>
              <w:jc w:val="center"/>
              <w:rPr>
                <w:rFonts w:ascii="微软雅黑" w:eastAsia="微软雅黑" w:hAnsi="微软雅黑" w:cs="微软雅黑"/>
                <w:color w:val="0000FF"/>
                <w:sz w:val="21"/>
                <w:szCs w:val="21"/>
              </w:rPr>
            </w:pPr>
            <w:bookmarkStart w:id="99" w:name="gxebd_pack_1_EvalFactorScoreEnd"/>
            <w:bookmarkEnd w:id="95"/>
            <w:bookmarkEnd w:id="99"/>
          </w:p>
        </w:tc>
        <w:tc>
          <w:tcPr>
            <w:tcW w:w="849" w:type="dxa"/>
            <w:vMerge/>
            <w:vAlign w:val="center"/>
          </w:tcPr>
          <w:p w14:paraId="1CB21807" w14:textId="77777777" w:rsidR="00B55024" w:rsidRDefault="00B55024">
            <w:pPr>
              <w:spacing w:line="360" w:lineRule="exact"/>
              <w:jc w:val="center"/>
              <w:rPr>
                <w:rFonts w:ascii="微软雅黑" w:eastAsia="微软雅黑" w:hAnsi="微软雅黑" w:cs="微软雅黑"/>
                <w:color w:val="0000FF"/>
                <w:sz w:val="21"/>
                <w:szCs w:val="21"/>
              </w:rPr>
            </w:pPr>
          </w:p>
        </w:tc>
        <w:tc>
          <w:tcPr>
            <w:tcW w:w="1608" w:type="dxa"/>
            <w:vAlign w:val="center"/>
          </w:tcPr>
          <w:p w14:paraId="77509696"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服务方案及相关制度措施-针对本项目的重</w:t>
            </w:r>
            <w:r>
              <w:rPr>
                <w:rFonts w:ascii="微软雅黑" w:eastAsia="微软雅黑" w:hAnsi="微软雅黑" w:cs="微软雅黑" w:hint="eastAsia"/>
                <w:color w:val="0000FF"/>
                <w:sz w:val="21"/>
                <w:szCs w:val="21"/>
              </w:rPr>
              <w:lastRenderedPageBreak/>
              <w:t>点工作方案</w:t>
            </w:r>
          </w:p>
        </w:tc>
        <w:tc>
          <w:tcPr>
            <w:tcW w:w="5036" w:type="dxa"/>
            <w:vAlign w:val="center"/>
          </w:tcPr>
          <w:p w14:paraId="69ADF4B9" w14:textId="0081DDE6" w:rsidR="003A6E0A" w:rsidRPr="003A6E0A" w:rsidRDefault="003A6E0A" w:rsidP="003A6E0A">
            <w:pPr>
              <w:spacing w:line="360" w:lineRule="exact"/>
              <w:rPr>
                <w:rFonts w:ascii="微软雅黑" w:eastAsia="微软雅黑" w:hAnsi="微软雅黑" w:cs="微软雅黑"/>
                <w:bCs/>
                <w:color w:val="0000FF"/>
                <w:sz w:val="21"/>
                <w:szCs w:val="21"/>
              </w:rPr>
            </w:pPr>
            <w:r w:rsidRPr="003A6E0A">
              <w:rPr>
                <w:rFonts w:ascii="微软雅黑" w:eastAsia="微软雅黑" w:hAnsi="微软雅黑" w:cs="微软雅黑" w:hint="eastAsia"/>
                <w:bCs/>
                <w:color w:val="0000FF"/>
                <w:sz w:val="21"/>
                <w:szCs w:val="21"/>
              </w:rPr>
              <w:lastRenderedPageBreak/>
              <w:t>2.针对本项目的重点工作方案（包括但不限于以下方案）（</w:t>
            </w:r>
            <w:r w:rsidR="00D56FB2">
              <w:rPr>
                <w:rFonts w:ascii="微软雅黑" w:eastAsia="微软雅黑" w:hAnsi="微软雅黑" w:cs="微软雅黑"/>
                <w:bCs/>
                <w:color w:val="0000FF"/>
                <w:sz w:val="21"/>
                <w:szCs w:val="21"/>
              </w:rPr>
              <w:t>8</w:t>
            </w:r>
            <w:r w:rsidRPr="003A6E0A">
              <w:rPr>
                <w:rFonts w:ascii="微软雅黑" w:eastAsia="微软雅黑" w:hAnsi="微软雅黑" w:cs="微软雅黑" w:hint="eastAsia"/>
                <w:bCs/>
                <w:color w:val="0000FF"/>
                <w:sz w:val="21"/>
                <w:szCs w:val="21"/>
              </w:rPr>
              <w:t>分）：</w:t>
            </w:r>
          </w:p>
          <w:p w14:paraId="51923D57" w14:textId="77777777" w:rsidR="003A6E0A" w:rsidRPr="003A6E0A" w:rsidRDefault="003A6E0A" w:rsidP="003A6E0A">
            <w:pPr>
              <w:numPr>
                <w:ilvl w:val="2"/>
                <w:numId w:val="30"/>
              </w:numPr>
              <w:spacing w:line="360" w:lineRule="exact"/>
              <w:rPr>
                <w:rFonts w:ascii="微软雅黑" w:eastAsia="微软雅黑" w:hAnsi="微软雅黑" w:cs="微软雅黑"/>
                <w:bCs/>
                <w:color w:val="0000FF"/>
                <w:sz w:val="21"/>
                <w:szCs w:val="21"/>
              </w:rPr>
            </w:pPr>
            <w:r w:rsidRPr="003A6E0A">
              <w:rPr>
                <w:rFonts w:ascii="微软雅黑" w:eastAsia="微软雅黑" w:hAnsi="微软雅黑" w:cs="微软雅黑" w:hint="eastAsia"/>
                <w:bCs/>
                <w:color w:val="0000FF"/>
                <w:sz w:val="21"/>
                <w:szCs w:val="21"/>
              </w:rPr>
              <w:t>接管和进驻方案科学合理得1分，一般0.5分，较</w:t>
            </w:r>
            <w:r w:rsidRPr="003A6E0A">
              <w:rPr>
                <w:rFonts w:ascii="微软雅黑" w:eastAsia="微软雅黑" w:hAnsi="微软雅黑" w:cs="微软雅黑" w:hint="eastAsia"/>
                <w:bCs/>
                <w:color w:val="0000FF"/>
                <w:sz w:val="21"/>
                <w:szCs w:val="21"/>
              </w:rPr>
              <w:lastRenderedPageBreak/>
              <w:t>差或无0分；</w:t>
            </w:r>
          </w:p>
          <w:p w14:paraId="72480E2A" w14:textId="05258E6B" w:rsidR="003A6E0A" w:rsidRPr="003A6E0A" w:rsidRDefault="004B0737" w:rsidP="003A6E0A">
            <w:pPr>
              <w:numPr>
                <w:ilvl w:val="2"/>
                <w:numId w:val="30"/>
              </w:numPr>
              <w:spacing w:line="360" w:lineRule="exact"/>
              <w:rPr>
                <w:rFonts w:ascii="微软雅黑" w:eastAsia="微软雅黑" w:hAnsi="微软雅黑" w:cs="微软雅黑"/>
                <w:bCs/>
                <w:color w:val="0000FF"/>
                <w:sz w:val="21"/>
                <w:szCs w:val="21"/>
              </w:rPr>
            </w:pPr>
            <w:r w:rsidRPr="004B0737">
              <w:rPr>
                <w:rFonts w:ascii="微软雅黑" w:eastAsia="微软雅黑" w:hAnsi="微软雅黑" w:cs="微软雅黑" w:hint="eastAsia"/>
                <w:bCs/>
                <w:color w:val="0000FF"/>
                <w:sz w:val="21"/>
                <w:szCs w:val="21"/>
              </w:rPr>
              <w:t>污水站、中水站</w:t>
            </w:r>
            <w:r>
              <w:rPr>
                <w:rFonts w:ascii="微软雅黑" w:eastAsia="微软雅黑" w:hAnsi="微软雅黑" w:cs="微软雅黑" w:hint="eastAsia"/>
                <w:bCs/>
                <w:color w:val="0000FF"/>
                <w:sz w:val="21"/>
                <w:szCs w:val="21"/>
              </w:rPr>
              <w:t>及</w:t>
            </w:r>
            <w:r w:rsidRPr="004B0737">
              <w:rPr>
                <w:rFonts w:ascii="微软雅黑" w:eastAsia="微软雅黑" w:hAnsi="微软雅黑" w:cs="微软雅黑" w:hint="eastAsia"/>
                <w:bCs/>
                <w:color w:val="0000FF"/>
                <w:sz w:val="21"/>
                <w:szCs w:val="21"/>
              </w:rPr>
              <w:t>日常水质化验</w:t>
            </w:r>
            <w:r w:rsidR="003A6E0A" w:rsidRPr="003A6E0A">
              <w:rPr>
                <w:rFonts w:ascii="微软雅黑" w:eastAsia="微软雅黑" w:hAnsi="微软雅黑" w:cs="微软雅黑" w:hint="eastAsia"/>
                <w:bCs/>
                <w:color w:val="0000FF"/>
                <w:sz w:val="21"/>
                <w:szCs w:val="21"/>
              </w:rPr>
              <w:t>方案科学合理得</w:t>
            </w:r>
            <w:r w:rsidR="00101282">
              <w:rPr>
                <w:rFonts w:ascii="微软雅黑" w:eastAsia="微软雅黑" w:hAnsi="微软雅黑" w:cs="微软雅黑"/>
                <w:bCs/>
                <w:color w:val="0000FF"/>
                <w:sz w:val="21"/>
                <w:szCs w:val="21"/>
              </w:rPr>
              <w:t>4</w:t>
            </w:r>
            <w:r w:rsidR="003A6E0A" w:rsidRPr="003A6E0A">
              <w:rPr>
                <w:rFonts w:ascii="微软雅黑" w:eastAsia="微软雅黑" w:hAnsi="微软雅黑" w:cs="微软雅黑" w:hint="eastAsia"/>
                <w:bCs/>
                <w:color w:val="0000FF"/>
                <w:sz w:val="21"/>
                <w:szCs w:val="21"/>
              </w:rPr>
              <w:t>分，一般</w:t>
            </w:r>
            <w:r w:rsidR="00101282">
              <w:rPr>
                <w:rFonts w:ascii="微软雅黑" w:eastAsia="微软雅黑" w:hAnsi="微软雅黑" w:cs="微软雅黑"/>
                <w:bCs/>
                <w:color w:val="0000FF"/>
                <w:sz w:val="21"/>
                <w:szCs w:val="21"/>
              </w:rPr>
              <w:t>2</w:t>
            </w:r>
            <w:r w:rsidR="003A6E0A" w:rsidRPr="003A6E0A">
              <w:rPr>
                <w:rFonts w:ascii="微软雅黑" w:eastAsia="微软雅黑" w:hAnsi="微软雅黑" w:cs="微软雅黑" w:hint="eastAsia"/>
                <w:bCs/>
                <w:color w:val="0000FF"/>
                <w:sz w:val="21"/>
                <w:szCs w:val="21"/>
              </w:rPr>
              <w:t>分，较差或无0分；</w:t>
            </w:r>
          </w:p>
          <w:p w14:paraId="4C649B5F" w14:textId="7E9EDC66" w:rsidR="00D56FB2" w:rsidRPr="00D56FB2" w:rsidRDefault="00D56FB2" w:rsidP="003A6E0A">
            <w:pPr>
              <w:spacing w:line="360" w:lineRule="exact"/>
              <w:rPr>
                <w:rFonts w:ascii="微软雅黑" w:eastAsia="微软雅黑" w:hAnsi="微软雅黑" w:cs="微软雅黑"/>
                <w:bCs/>
                <w:color w:val="0000FF"/>
                <w:sz w:val="21"/>
                <w:szCs w:val="21"/>
              </w:rPr>
            </w:pPr>
            <w:r>
              <w:rPr>
                <w:rFonts w:ascii="微软雅黑" w:eastAsia="微软雅黑" w:hAnsi="微软雅黑" w:cs="微软雅黑" w:hint="eastAsia"/>
                <w:bCs/>
                <w:color w:val="0000FF"/>
                <w:sz w:val="21"/>
                <w:szCs w:val="21"/>
              </w:rPr>
              <w:t>培训方案</w:t>
            </w:r>
            <w:r w:rsidRPr="003A6E0A">
              <w:rPr>
                <w:rFonts w:ascii="微软雅黑" w:eastAsia="微软雅黑" w:hAnsi="微软雅黑" w:cs="微软雅黑" w:hint="eastAsia"/>
                <w:bCs/>
                <w:color w:val="0000FF"/>
                <w:sz w:val="21"/>
                <w:szCs w:val="21"/>
              </w:rPr>
              <w:t>科学合理得1分，一般0.5分，较差或无0分；</w:t>
            </w:r>
          </w:p>
          <w:p w14:paraId="41229E5C" w14:textId="77777777" w:rsidR="003A6E0A" w:rsidRPr="003A6E0A" w:rsidRDefault="003A6E0A" w:rsidP="003A6E0A">
            <w:pPr>
              <w:spacing w:line="360" w:lineRule="exact"/>
              <w:rPr>
                <w:rFonts w:ascii="微软雅黑" w:eastAsia="微软雅黑" w:hAnsi="微软雅黑" w:cs="微软雅黑"/>
                <w:bCs/>
                <w:color w:val="0000FF"/>
                <w:sz w:val="21"/>
                <w:szCs w:val="21"/>
              </w:rPr>
            </w:pPr>
            <w:r w:rsidRPr="003A6E0A">
              <w:rPr>
                <w:rFonts w:ascii="微软雅黑" w:eastAsia="微软雅黑" w:hAnsi="微软雅黑" w:cs="微软雅黑" w:hint="eastAsia"/>
                <w:bCs/>
                <w:color w:val="0000FF"/>
                <w:sz w:val="21"/>
                <w:szCs w:val="21"/>
              </w:rPr>
              <w:t>应急预案科学合理得1分，一般0.5分，较差或无0分；</w:t>
            </w:r>
          </w:p>
          <w:p w14:paraId="68221925" w14:textId="77777777" w:rsidR="00B55024" w:rsidRDefault="003A6E0A" w:rsidP="003A6E0A">
            <w:pPr>
              <w:spacing w:line="360" w:lineRule="exact"/>
              <w:rPr>
                <w:rFonts w:ascii="微软雅黑" w:eastAsia="微软雅黑" w:hAnsi="微软雅黑" w:cs="微软雅黑"/>
                <w:color w:val="0000FF"/>
                <w:sz w:val="21"/>
                <w:szCs w:val="21"/>
              </w:rPr>
            </w:pPr>
            <w:r w:rsidRPr="003A6E0A">
              <w:rPr>
                <w:rFonts w:ascii="微软雅黑" w:eastAsia="微软雅黑" w:hAnsi="微软雅黑" w:cs="微软雅黑" w:hint="eastAsia"/>
                <w:bCs/>
                <w:color w:val="0000FF"/>
                <w:sz w:val="21"/>
                <w:szCs w:val="21"/>
              </w:rPr>
              <w:t>节能环保方案科学合理得1分，一般0.5分，较差或无0分。</w:t>
            </w:r>
          </w:p>
        </w:tc>
        <w:tc>
          <w:tcPr>
            <w:tcW w:w="1071" w:type="dxa"/>
            <w:vAlign w:val="center"/>
          </w:tcPr>
          <w:p w14:paraId="7F2B8597" w14:textId="0DE2D587" w:rsidR="00B55024" w:rsidRDefault="00101282" w:rsidP="00101282">
            <w:pPr>
              <w:spacing w:line="360" w:lineRule="exact"/>
              <w:jc w:val="center"/>
              <w:rPr>
                <w:rFonts w:ascii="微软雅黑" w:eastAsia="微软雅黑" w:hAnsi="微软雅黑" w:cs="微软雅黑"/>
                <w:sz w:val="21"/>
                <w:szCs w:val="21"/>
              </w:rPr>
            </w:pPr>
            <w:r>
              <w:rPr>
                <w:rFonts w:ascii="微软雅黑" w:eastAsia="微软雅黑" w:hAnsi="微软雅黑" w:cs="微软雅黑"/>
                <w:sz w:val="21"/>
                <w:szCs w:val="21"/>
              </w:rPr>
              <w:lastRenderedPageBreak/>
              <w:t>8</w:t>
            </w:r>
            <w:r w:rsidR="009858BB">
              <w:rPr>
                <w:rFonts w:ascii="微软雅黑" w:eastAsia="微软雅黑" w:hAnsi="微软雅黑" w:cs="微软雅黑" w:hint="eastAsia"/>
                <w:sz w:val="21"/>
                <w:szCs w:val="21"/>
              </w:rPr>
              <w:t>（0</w:t>
            </w:r>
            <w:r w:rsidR="009858BB">
              <w:rPr>
                <w:rFonts w:ascii="微软雅黑" w:eastAsia="微软雅黑" w:hAnsi="微软雅黑" w:cs="微软雅黑"/>
                <w:sz w:val="21"/>
                <w:szCs w:val="21"/>
              </w:rPr>
              <w:t>-</w:t>
            </w:r>
            <w:r>
              <w:rPr>
                <w:rFonts w:ascii="微软雅黑" w:eastAsia="微软雅黑" w:hAnsi="微软雅黑" w:cs="微软雅黑"/>
                <w:sz w:val="21"/>
                <w:szCs w:val="21"/>
              </w:rPr>
              <w:t>8</w:t>
            </w:r>
            <w:r w:rsidR="009858BB">
              <w:rPr>
                <w:rFonts w:ascii="微软雅黑" w:eastAsia="微软雅黑" w:hAnsi="微软雅黑" w:cs="微软雅黑" w:hint="eastAsia"/>
                <w:sz w:val="21"/>
                <w:szCs w:val="21"/>
              </w:rPr>
              <w:t>）</w:t>
            </w:r>
          </w:p>
        </w:tc>
      </w:tr>
      <w:tr w:rsidR="00B55024" w14:paraId="09048B44" w14:textId="77777777">
        <w:trPr>
          <w:trHeight w:val="90"/>
        </w:trPr>
        <w:tc>
          <w:tcPr>
            <w:tcW w:w="918" w:type="dxa"/>
            <w:vMerge/>
            <w:vAlign w:val="center"/>
          </w:tcPr>
          <w:p w14:paraId="777F2CF8" w14:textId="77777777" w:rsidR="00B55024" w:rsidRDefault="00B55024">
            <w:pPr>
              <w:spacing w:line="360" w:lineRule="exact"/>
              <w:jc w:val="center"/>
              <w:rPr>
                <w:rFonts w:ascii="微软雅黑" w:eastAsia="微软雅黑" w:hAnsi="微软雅黑" w:cs="微软雅黑"/>
                <w:color w:val="0000FF"/>
                <w:sz w:val="21"/>
                <w:szCs w:val="21"/>
              </w:rPr>
            </w:pPr>
          </w:p>
        </w:tc>
        <w:tc>
          <w:tcPr>
            <w:tcW w:w="849" w:type="dxa"/>
            <w:vMerge/>
            <w:vAlign w:val="center"/>
          </w:tcPr>
          <w:p w14:paraId="64ED0D7E" w14:textId="77777777" w:rsidR="00B55024" w:rsidRDefault="00B55024">
            <w:pPr>
              <w:spacing w:line="360" w:lineRule="exact"/>
              <w:jc w:val="center"/>
              <w:rPr>
                <w:rFonts w:ascii="微软雅黑" w:eastAsia="微软雅黑" w:hAnsi="微软雅黑" w:cs="微软雅黑"/>
                <w:color w:val="0000FF"/>
                <w:sz w:val="21"/>
                <w:szCs w:val="21"/>
              </w:rPr>
            </w:pPr>
          </w:p>
        </w:tc>
        <w:tc>
          <w:tcPr>
            <w:tcW w:w="1608" w:type="dxa"/>
            <w:vAlign w:val="center"/>
          </w:tcPr>
          <w:p w14:paraId="752B8E16"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服务方案及相关制度措施-针对本项目的日常管理制度</w:t>
            </w:r>
          </w:p>
        </w:tc>
        <w:tc>
          <w:tcPr>
            <w:tcW w:w="5036" w:type="dxa"/>
            <w:vAlign w:val="center"/>
          </w:tcPr>
          <w:p w14:paraId="14D58FB4" w14:textId="7689E0FB" w:rsidR="000C36AC" w:rsidRPr="004B0737" w:rsidRDefault="009858BB" w:rsidP="004B0737">
            <w:pPr>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3.针对本项目的日常管理制度（1分）：</w:t>
            </w:r>
          </w:p>
          <w:p w14:paraId="71B2A81E" w14:textId="77777777" w:rsidR="00B55024" w:rsidRDefault="009858BB" w:rsidP="003A6E0A">
            <w:pPr>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科学</w:t>
            </w:r>
            <w:r w:rsidR="003A6E0A">
              <w:rPr>
                <w:rFonts w:ascii="微软雅黑" w:eastAsia="微软雅黑" w:hAnsi="微软雅黑" w:cs="微软雅黑" w:hint="eastAsia"/>
                <w:color w:val="0000FF"/>
                <w:sz w:val="21"/>
                <w:szCs w:val="21"/>
              </w:rPr>
              <w:t>管用</w:t>
            </w:r>
            <w:r>
              <w:rPr>
                <w:rFonts w:ascii="微软雅黑" w:eastAsia="微软雅黑" w:hAnsi="微软雅黑" w:cs="微软雅黑" w:hint="eastAsia"/>
                <w:color w:val="0000FF"/>
                <w:sz w:val="21"/>
                <w:szCs w:val="21"/>
              </w:rPr>
              <w:t>得1分，一般0.5分，较差或无0分。</w:t>
            </w:r>
          </w:p>
        </w:tc>
        <w:tc>
          <w:tcPr>
            <w:tcW w:w="1071" w:type="dxa"/>
            <w:vAlign w:val="center"/>
          </w:tcPr>
          <w:p w14:paraId="6DE86F59" w14:textId="3B998C1F" w:rsidR="00B55024" w:rsidRDefault="009858BB">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1（0-1）</w:t>
            </w:r>
          </w:p>
        </w:tc>
      </w:tr>
      <w:tr w:rsidR="00B55024" w14:paraId="6FBEB96C" w14:textId="77777777">
        <w:trPr>
          <w:trHeight w:val="1560"/>
        </w:trPr>
        <w:tc>
          <w:tcPr>
            <w:tcW w:w="918" w:type="dxa"/>
            <w:vMerge/>
            <w:vAlign w:val="center"/>
          </w:tcPr>
          <w:p w14:paraId="0E5F72C4" w14:textId="77777777" w:rsidR="00B55024" w:rsidRDefault="00B55024">
            <w:pPr>
              <w:spacing w:line="360" w:lineRule="exact"/>
              <w:jc w:val="center"/>
              <w:rPr>
                <w:rFonts w:ascii="微软雅黑" w:eastAsia="微软雅黑" w:hAnsi="微软雅黑" w:cs="微软雅黑"/>
                <w:color w:val="0000FF"/>
                <w:sz w:val="21"/>
                <w:szCs w:val="21"/>
              </w:rPr>
            </w:pPr>
          </w:p>
        </w:tc>
        <w:tc>
          <w:tcPr>
            <w:tcW w:w="849" w:type="dxa"/>
            <w:vMerge/>
            <w:vAlign w:val="center"/>
          </w:tcPr>
          <w:p w14:paraId="7EC2927B" w14:textId="77777777" w:rsidR="00B55024" w:rsidRDefault="00B55024">
            <w:pPr>
              <w:spacing w:line="360" w:lineRule="exact"/>
              <w:jc w:val="center"/>
              <w:rPr>
                <w:rFonts w:ascii="微软雅黑" w:eastAsia="微软雅黑" w:hAnsi="微软雅黑" w:cs="微软雅黑"/>
                <w:color w:val="0000FF"/>
                <w:sz w:val="21"/>
                <w:szCs w:val="21"/>
              </w:rPr>
            </w:pPr>
          </w:p>
        </w:tc>
        <w:tc>
          <w:tcPr>
            <w:tcW w:w="1608" w:type="dxa"/>
            <w:vAlign w:val="center"/>
          </w:tcPr>
          <w:p w14:paraId="097A6B41"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服务方案及相关制度措施-针对本项目的考核</w:t>
            </w:r>
          </w:p>
          <w:p w14:paraId="387145C0" w14:textId="77777777" w:rsidR="00B55024" w:rsidRDefault="009858BB">
            <w:pPr>
              <w:spacing w:line="36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及奖惩办法</w:t>
            </w:r>
          </w:p>
        </w:tc>
        <w:tc>
          <w:tcPr>
            <w:tcW w:w="5036" w:type="dxa"/>
            <w:vAlign w:val="center"/>
          </w:tcPr>
          <w:p w14:paraId="6C8DA5DF" w14:textId="77777777" w:rsidR="00B55024" w:rsidRDefault="009858BB">
            <w:pPr>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4.针对本项目的考核及奖惩办法（1分）：</w:t>
            </w:r>
          </w:p>
          <w:p w14:paraId="11215506" w14:textId="77777777" w:rsidR="00B55024" w:rsidRDefault="009858BB">
            <w:pPr>
              <w:spacing w:line="36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科学管用得1分，一般0.5分，较差或无0分。</w:t>
            </w:r>
          </w:p>
        </w:tc>
        <w:tc>
          <w:tcPr>
            <w:tcW w:w="1071" w:type="dxa"/>
            <w:vAlign w:val="center"/>
          </w:tcPr>
          <w:p w14:paraId="46C78824" w14:textId="77777777" w:rsidR="00B55024" w:rsidRDefault="009858BB">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1（0-1）</w:t>
            </w:r>
          </w:p>
        </w:tc>
      </w:tr>
    </w:tbl>
    <w:p w14:paraId="02DC571A" w14:textId="77777777" w:rsidR="00B55024" w:rsidRDefault="00B55024"/>
    <w:p w14:paraId="5A064574" w14:textId="77777777" w:rsidR="00B55024" w:rsidRDefault="009858BB">
      <w:pPr>
        <w:snapToGrid w:val="0"/>
        <w:spacing w:line="400" w:lineRule="exact"/>
        <w:rPr>
          <w:rFonts w:ascii="微软雅黑" w:eastAsia="微软雅黑" w:hAnsi="微软雅黑" w:cs="微软雅黑"/>
          <w:b/>
          <w:bCs/>
          <w:sz w:val="21"/>
          <w:szCs w:val="32"/>
        </w:rPr>
      </w:pPr>
      <w:r>
        <w:rPr>
          <w:rFonts w:ascii="微软雅黑" w:eastAsia="微软雅黑" w:hAnsi="微软雅黑" w:cs="微软雅黑" w:hint="eastAsia"/>
          <w:b/>
          <w:bCs/>
          <w:sz w:val="21"/>
          <w:szCs w:val="32"/>
        </w:rPr>
        <w:t xml:space="preserve">    </w:t>
      </w:r>
    </w:p>
    <w:p w14:paraId="3DA35826" w14:textId="77777777" w:rsidR="00B55024" w:rsidRDefault="009858BB">
      <w:pPr>
        <w:snapToGrid w:val="0"/>
        <w:spacing w:line="400" w:lineRule="exact"/>
        <w:rPr>
          <w:rFonts w:ascii="微软雅黑" w:eastAsia="微软雅黑" w:hAnsi="微软雅黑" w:cs="微软雅黑"/>
          <w:sz w:val="21"/>
          <w:szCs w:val="32"/>
        </w:rPr>
      </w:pPr>
      <w:r>
        <w:rPr>
          <w:rFonts w:ascii="微软雅黑" w:eastAsia="微软雅黑" w:hAnsi="微软雅黑" w:cs="微软雅黑" w:hint="eastAsia"/>
          <w:b/>
          <w:bCs/>
          <w:sz w:val="21"/>
          <w:szCs w:val="32"/>
        </w:rPr>
        <w:t xml:space="preserve">    四、中标基本条件：</w:t>
      </w:r>
      <w:bookmarkEnd w:id="85"/>
      <w:bookmarkEnd w:id="86"/>
      <w:bookmarkEnd w:id="87"/>
    </w:p>
    <w:p w14:paraId="3E796E97" w14:textId="77777777" w:rsidR="00B55024" w:rsidRDefault="009858BB">
      <w:pPr>
        <w:spacing w:line="400" w:lineRule="exact"/>
        <w:ind w:firstLineChars="200" w:firstLine="420"/>
        <w:rPr>
          <w:rFonts w:ascii="微软雅黑" w:eastAsia="微软雅黑" w:hAnsi="微软雅黑" w:cs="微软雅黑"/>
          <w:sz w:val="21"/>
          <w:szCs w:val="32"/>
        </w:rPr>
      </w:pPr>
      <w:r>
        <w:rPr>
          <w:rFonts w:ascii="微软雅黑" w:eastAsia="微软雅黑" w:hAnsi="微软雅黑" w:cs="微软雅黑" w:hint="eastAsia"/>
          <w:sz w:val="21"/>
          <w:szCs w:val="32"/>
        </w:rPr>
        <w:t>1.投标文件完全响应招标文件中所有的实质性要求；</w:t>
      </w:r>
    </w:p>
    <w:p w14:paraId="539466F4" w14:textId="77777777" w:rsidR="00B55024" w:rsidRDefault="009858BB">
      <w:pPr>
        <w:spacing w:line="400" w:lineRule="exact"/>
        <w:ind w:firstLineChars="200" w:firstLine="420"/>
        <w:rPr>
          <w:rFonts w:ascii="微软雅黑" w:eastAsia="微软雅黑" w:hAnsi="微软雅黑" w:cs="微软雅黑"/>
          <w:sz w:val="21"/>
          <w:szCs w:val="32"/>
        </w:rPr>
      </w:pPr>
      <w:r>
        <w:rPr>
          <w:rFonts w:ascii="微软雅黑" w:eastAsia="微软雅黑" w:hAnsi="微软雅黑" w:cs="微软雅黑" w:hint="eastAsia"/>
          <w:sz w:val="21"/>
          <w:szCs w:val="32"/>
        </w:rPr>
        <w:t>2.投标价、服务内容和标准、企业及人员资质、优惠承诺对采购人有利；</w:t>
      </w:r>
    </w:p>
    <w:p w14:paraId="7F3E7F25" w14:textId="77777777" w:rsidR="00B55024" w:rsidRDefault="009858BB">
      <w:pPr>
        <w:spacing w:line="400" w:lineRule="exact"/>
        <w:ind w:firstLineChars="200" w:firstLine="420"/>
        <w:rPr>
          <w:rFonts w:ascii="微软雅黑" w:eastAsia="微软雅黑" w:hAnsi="微软雅黑" w:cs="微软雅黑"/>
          <w:sz w:val="21"/>
          <w:szCs w:val="32"/>
        </w:rPr>
      </w:pPr>
      <w:r>
        <w:rPr>
          <w:rFonts w:ascii="微软雅黑" w:eastAsia="微软雅黑" w:hAnsi="微软雅黑" w:cs="微软雅黑" w:hint="eastAsia"/>
          <w:sz w:val="21"/>
          <w:szCs w:val="32"/>
        </w:rPr>
        <w:t>3.有良好的执行合同能力。</w:t>
      </w:r>
    </w:p>
    <w:p w14:paraId="1BA0ACD9" w14:textId="77777777" w:rsidR="00B55024" w:rsidRDefault="00B55024">
      <w:pPr>
        <w:snapToGrid w:val="0"/>
        <w:spacing w:line="400" w:lineRule="exact"/>
        <w:ind w:leftChars="176" w:left="422"/>
        <w:rPr>
          <w:rFonts w:ascii="微软雅黑" w:eastAsia="微软雅黑" w:hAnsi="微软雅黑" w:cs="微软雅黑"/>
          <w:sz w:val="21"/>
          <w:szCs w:val="24"/>
        </w:rPr>
        <w:sectPr w:rsidR="00B55024">
          <w:headerReference w:type="default" r:id="rId20"/>
          <w:type w:val="continuous"/>
          <w:pgSz w:w="11906" w:h="16838"/>
          <w:pgMar w:top="1418" w:right="1106" w:bottom="1418" w:left="1418" w:header="851" w:footer="850" w:gutter="0"/>
          <w:cols w:space="720"/>
          <w:docGrid w:type="lines" w:linePitch="326"/>
        </w:sectPr>
      </w:pPr>
    </w:p>
    <w:p w14:paraId="7E13C4CA" w14:textId="77777777" w:rsidR="00B55024" w:rsidRDefault="009858BB">
      <w:pPr>
        <w:pStyle w:val="10"/>
        <w:spacing w:line="578" w:lineRule="atLeast"/>
        <w:ind w:left="420" w:hanging="420"/>
        <w:jc w:val="center"/>
        <w:rPr>
          <w:rFonts w:ascii="微软雅黑" w:eastAsia="微软雅黑" w:hAnsi="微软雅黑"/>
          <w:b w:val="0"/>
          <w:bCs/>
          <w:sz w:val="28"/>
          <w:szCs w:val="44"/>
        </w:rPr>
      </w:pPr>
      <w:bookmarkStart w:id="100" w:name="_Toc32540"/>
      <w:bookmarkStart w:id="101" w:name="_Toc328816003"/>
      <w:bookmarkStart w:id="102" w:name="_Toc9746"/>
      <w:bookmarkStart w:id="103" w:name="_Toc8455"/>
      <w:bookmarkStart w:id="104" w:name="_Toc13566"/>
      <w:r>
        <w:rPr>
          <w:rFonts w:ascii="微软雅黑" w:eastAsia="微软雅黑" w:hAnsi="微软雅黑" w:hint="eastAsia"/>
          <w:b w:val="0"/>
          <w:bCs/>
          <w:sz w:val="28"/>
          <w:szCs w:val="44"/>
        </w:rPr>
        <w:lastRenderedPageBreak/>
        <w:t>第五部分  物业服务内容和要求</w:t>
      </w:r>
      <w:bookmarkEnd w:id="100"/>
      <w:bookmarkEnd w:id="101"/>
      <w:bookmarkEnd w:id="102"/>
      <w:bookmarkEnd w:id="103"/>
      <w:bookmarkEnd w:id="104"/>
    </w:p>
    <w:p w14:paraId="57716FEB" w14:textId="77777777" w:rsidR="00972C9C" w:rsidRPr="00972C9C" w:rsidRDefault="00972C9C" w:rsidP="00972C9C">
      <w:pPr>
        <w:adjustRightInd/>
        <w:spacing w:line="240" w:lineRule="auto"/>
        <w:jc w:val="both"/>
        <w:textAlignment w:val="auto"/>
        <w:rPr>
          <w:rFonts w:ascii="微软雅黑" w:eastAsia="微软雅黑" w:hAnsi="微软雅黑"/>
          <w:b/>
          <w:color w:val="000000"/>
          <w:kern w:val="2"/>
          <w:sz w:val="21"/>
          <w:szCs w:val="21"/>
        </w:rPr>
      </w:pPr>
      <w:r w:rsidRPr="00972C9C">
        <w:rPr>
          <w:rFonts w:ascii="微软雅黑" w:eastAsia="微软雅黑" w:hAnsi="微软雅黑" w:hint="eastAsia"/>
          <w:b/>
          <w:color w:val="000000"/>
          <w:kern w:val="2"/>
          <w:sz w:val="21"/>
          <w:szCs w:val="21"/>
        </w:rPr>
        <w:t>一、项目概况</w:t>
      </w:r>
    </w:p>
    <w:p w14:paraId="35DF71FF"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北京化工大学</w:t>
      </w:r>
      <w:r w:rsidRPr="00972C9C">
        <w:rPr>
          <w:rFonts w:ascii="微软雅黑" w:eastAsia="微软雅黑" w:hAnsi="微软雅黑" w:hint="eastAsia"/>
          <w:kern w:val="2"/>
          <w:sz w:val="21"/>
          <w:szCs w:val="21"/>
        </w:rPr>
        <w:t>东校区污水系统、中水系统</w:t>
      </w:r>
      <w:r w:rsidRPr="00972C9C">
        <w:rPr>
          <w:rFonts w:ascii="微软雅黑" w:eastAsia="微软雅黑" w:hAnsi="微软雅黑" w:hint="eastAsia"/>
          <w:color w:val="000000"/>
          <w:kern w:val="2"/>
          <w:sz w:val="21"/>
          <w:szCs w:val="21"/>
        </w:rPr>
        <w:t>运行管理和维护项目，招标服务期限</w:t>
      </w:r>
      <w:r w:rsidRPr="00972C9C">
        <w:rPr>
          <w:rFonts w:ascii="微软雅黑" w:eastAsia="微软雅黑" w:hAnsi="微软雅黑"/>
          <w:color w:val="000000"/>
          <w:kern w:val="2"/>
          <w:sz w:val="21"/>
          <w:szCs w:val="21"/>
        </w:rPr>
        <w:t>3</w:t>
      </w:r>
      <w:r w:rsidRPr="00972C9C">
        <w:rPr>
          <w:rFonts w:ascii="微软雅黑" w:eastAsia="微软雅黑" w:hAnsi="微软雅黑" w:hint="eastAsia"/>
          <w:color w:val="000000"/>
          <w:kern w:val="2"/>
          <w:sz w:val="21"/>
          <w:szCs w:val="21"/>
        </w:rPr>
        <w:t>年。</w:t>
      </w:r>
    </w:p>
    <w:p w14:paraId="5825257E"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b/>
          <w:color w:val="000000"/>
          <w:kern w:val="2"/>
          <w:sz w:val="21"/>
          <w:szCs w:val="21"/>
        </w:rPr>
        <w:t>二、项目地点</w:t>
      </w:r>
      <w:r w:rsidRPr="00972C9C">
        <w:rPr>
          <w:rFonts w:ascii="微软雅黑" w:eastAsia="微软雅黑" w:hAnsi="微软雅黑" w:hint="eastAsia"/>
          <w:color w:val="000000"/>
          <w:kern w:val="2"/>
          <w:sz w:val="21"/>
          <w:szCs w:val="21"/>
        </w:rPr>
        <w:t>：北京市朝阳区北三环东路15号北京化工大学院内</w:t>
      </w:r>
    </w:p>
    <w:p w14:paraId="241C3528" w14:textId="77777777" w:rsidR="00972C9C" w:rsidRPr="00972C9C" w:rsidRDefault="00972C9C" w:rsidP="00972C9C">
      <w:pPr>
        <w:adjustRightInd/>
        <w:spacing w:line="240" w:lineRule="auto"/>
        <w:jc w:val="both"/>
        <w:textAlignment w:val="auto"/>
        <w:rPr>
          <w:rFonts w:ascii="微软雅黑" w:eastAsia="微软雅黑" w:hAnsi="微软雅黑"/>
          <w:b/>
          <w:color w:val="000000"/>
          <w:kern w:val="2"/>
          <w:sz w:val="21"/>
          <w:szCs w:val="21"/>
        </w:rPr>
      </w:pPr>
      <w:r w:rsidRPr="00972C9C">
        <w:rPr>
          <w:rFonts w:ascii="微软雅黑" w:eastAsia="微软雅黑" w:hAnsi="微软雅黑" w:hint="eastAsia"/>
          <w:b/>
          <w:color w:val="000000"/>
          <w:kern w:val="2"/>
          <w:sz w:val="21"/>
          <w:szCs w:val="21"/>
        </w:rPr>
        <w:t>三、</w:t>
      </w:r>
      <w:r>
        <w:rPr>
          <w:rFonts w:ascii="微软雅黑" w:eastAsia="微软雅黑" w:hAnsi="微软雅黑" w:hint="eastAsia"/>
          <w:b/>
          <w:color w:val="000000"/>
          <w:kern w:val="2"/>
          <w:sz w:val="21"/>
          <w:szCs w:val="21"/>
        </w:rPr>
        <w:t>招标内容</w:t>
      </w:r>
    </w:p>
    <w:p w14:paraId="693005F6" w14:textId="77777777" w:rsidR="00972C9C" w:rsidRPr="00972C9C" w:rsidRDefault="00972C9C" w:rsidP="00972C9C">
      <w:pPr>
        <w:adjustRightInd/>
        <w:spacing w:line="240" w:lineRule="auto"/>
        <w:ind w:firstLineChars="150" w:firstLine="315"/>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污水处理行业具有</w:t>
      </w:r>
      <w:r w:rsidRPr="00972C9C">
        <w:rPr>
          <w:rFonts w:ascii="微软雅黑" w:eastAsia="微软雅黑" w:hAnsi="微软雅黑" w:hint="eastAsia"/>
          <w:color w:val="000000"/>
          <w:kern w:val="2"/>
          <w:sz w:val="21"/>
          <w:szCs w:val="21"/>
        </w:rPr>
        <w:t>运营</w:t>
      </w:r>
      <w:r w:rsidRPr="00972C9C">
        <w:rPr>
          <w:rFonts w:ascii="微软雅黑" w:eastAsia="微软雅黑" w:hAnsi="微软雅黑"/>
          <w:color w:val="000000"/>
          <w:kern w:val="2"/>
          <w:sz w:val="21"/>
          <w:szCs w:val="21"/>
        </w:rPr>
        <w:t>和维护经验</w:t>
      </w:r>
      <w:r w:rsidRPr="00972C9C">
        <w:rPr>
          <w:rFonts w:ascii="微软雅黑" w:eastAsia="微软雅黑" w:hAnsi="微软雅黑" w:hint="eastAsia"/>
          <w:color w:val="000000"/>
          <w:kern w:val="2"/>
          <w:sz w:val="21"/>
          <w:szCs w:val="21"/>
        </w:rPr>
        <w:t>的</w:t>
      </w:r>
      <w:r w:rsidRPr="00972C9C">
        <w:rPr>
          <w:rFonts w:ascii="微软雅黑" w:eastAsia="微软雅黑" w:hAnsi="微软雅黑"/>
          <w:color w:val="000000"/>
          <w:kern w:val="2"/>
          <w:sz w:val="21"/>
          <w:szCs w:val="21"/>
        </w:rPr>
        <w:t>专业</w:t>
      </w:r>
      <w:r w:rsidRPr="00972C9C">
        <w:rPr>
          <w:rFonts w:ascii="微软雅黑" w:eastAsia="微软雅黑" w:hAnsi="微软雅黑" w:hint="eastAsia"/>
          <w:color w:val="000000"/>
          <w:kern w:val="2"/>
          <w:sz w:val="21"/>
          <w:szCs w:val="21"/>
        </w:rPr>
        <w:t>运营商</w:t>
      </w:r>
      <w:r w:rsidRPr="00972C9C">
        <w:rPr>
          <w:rFonts w:ascii="微软雅黑" w:eastAsia="微软雅黑" w:hAnsi="微软雅黑"/>
          <w:color w:val="000000"/>
          <w:kern w:val="2"/>
          <w:sz w:val="21"/>
          <w:szCs w:val="21"/>
        </w:rPr>
        <w:t>，使污水处理能够稳定达标排放，废弃物定时合理处置，污水处理设备运行正常、质量完好</w:t>
      </w:r>
      <w:r w:rsidRPr="00972C9C">
        <w:rPr>
          <w:rFonts w:ascii="微软雅黑" w:eastAsia="微软雅黑" w:hAnsi="微软雅黑" w:hint="eastAsia"/>
          <w:color w:val="000000"/>
          <w:kern w:val="2"/>
          <w:sz w:val="21"/>
          <w:szCs w:val="21"/>
        </w:rPr>
        <w:t>，具体</w:t>
      </w:r>
      <w:r w:rsidRPr="00972C9C">
        <w:rPr>
          <w:rFonts w:ascii="微软雅黑" w:eastAsia="微软雅黑" w:hAnsi="微软雅黑"/>
          <w:color w:val="000000"/>
          <w:kern w:val="2"/>
          <w:sz w:val="21"/>
          <w:szCs w:val="21"/>
        </w:rPr>
        <w:t>包括</w:t>
      </w:r>
      <w:r w:rsidRPr="00972C9C">
        <w:rPr>
          <w:rFonts w:ascii="微软雅黑" w:eastAsia="微软雅黑" w:hAnsi="微软雅黑" w:hint="eastAsia"/>
          <w:color w:val="000000"/>
          <w:kern w:val="2"/>
          <w:sz w:val="21"/>
          <w:szCs w:val="21"/>
        </w:rPr>
        <w:t>东区污水站、中水站配置合格的操作、维修和化验人员，正常运行所需药剂、设备日常运行、保养与维护，以及与之相关的化粪池、隔油池、收集及回用管线、提升泵等相关设施设备日常运行、保养与维护。</w:t>
      </w:r>
    </w:p>
    <w:p w14:paraId="7261A4AD" w14:textId="77777777" w:rsidR="00972C9C" w:rsidRPr="00972C9C" w:rsidRDefault="00972C9C" w:rsidP="00972C9C">
      <w:pPr>
        <w:adjustRightInd/>
        <w:spacing w:line="240" w:lineRule="auto"/>
        <w:jc w:val="both"/>
        <w:textAlignment w:val="auto"/>
        <w:rPr>
          <w:rFonts w:ascii="微软雅黑" w:eastAsia="微软雅黑" w:hAnsi="微软雅黑"/>
          <w:b/>
          <w:color w:val="000000"/>
          <w:kern w:val="2"/>
          <w:sz w:val="21"/>
          <w:szCs w:val="21"/>
        </w:rPr>
      </w:pPr>
      <w:r w:rsidRPr="00972C9C">
        <w:rPr>
          <w:rFonts w:ascii="微软雅黑" w:eastAsia="微软雅黑" w:hAnsi="微软雅黑" w:hint="eastAsia"/>
          <w:b/>
          <w:color w:val="000000"/>
          <w:kern w:val="2"/>
          <w:sz w:val="21"/>
          <w:szCs w:val="21"/>
        </w:rPr>
        <w:t>（一）污水站：</w:t>
      </w:r>
    </w:p>
    <w:p w14:paraId="26F779C9" w14:textId="736AC700" w:rsidR="00972C9C" w:rsidRPr="00972C9C" w:rsidRDefault="00972C9C" w:rsidP="00972C9C">
      <w:pPr>
        <w:adjustRightInd/>
        <w:spacing w:line="360" w:lineRule="auto"/>
        <w:ind w:firstLineChars="200" w:firstLine="420"/>
        <w:jc w:val="both"/>
        <w:textAlignment w:val="auto"/>
        <w:rPr>
          <w:rFonts w:ascii="微软雅黑" w:eastAsia="微软雅黑" w:hAnsi="微软雅黑"/>
          <w:kern w:val="2"/>
          <w:sz w:val="21"/>
          <w:szCs w:val="21"/>
        </w:rPr>
      </w:pPr>
      <w:r w:rsidRPr="00972C9C">
        <w:rPr>
          <w:rFonts w:ascii="微软雅黑" w:eastAsia="微软雅黑" w:hAnsi="微软雅黑" w:hint="eastAsia"/>
          <w:color w:val="000000"/>
          <w:kern w:val="2"/>
          <w:sz w:val="21"/>
          <w:szCs w:val="21"/>
        </w:rPr>
        <w:t>1、情况概述：东区建设2座污水站，东站日处理能力1</w:t>
      </w:r>
      <w:r w:rsidRPr="00972C9C">
        <w:rPr>
          <w:rFonts w:ascii="微软雅黑" w:eastAsia="微软雅黑" w:hAnsi="微软雅黑"/>
          <w:color w:val="000000"/>
          <w:kern w:val="2"/>
          <w:sz w:val="21"/>
          <w:szCs w:val="21"/>
        </w:rPr>
        <w:t>000</w:t>
      </w:r>
      <w:r w:rsidRPr="00972C9C">
        <w:rPr>
          <w:rFonts w:ascii="微软雅黑" w:eastAsia="微软雅黑" w:hAnsi="微软雅黑" w:hint="eastAsia"/>
          <w:color w:val="000000"/>
          <w:kern w:val="2"/>
          <w:sz w:val="21"/>
          <w:szCs w:val="21"/>
        </w:rPr>
        <w:t>m</w:t>
      </w:r>
      <w:r w:rsidRPr="00972C9C">
        <w:rPr>
          <w:rFonts w:ascii="微软雅黑" w:eastAsia="微软雅黑" w:hAnsi="微软雅黑"/>
          <w:color w:val="000000"/>
          <w:kern w:val="2"/>
          <w:sz w:val="21"/>
          <w:szCs w:val="21"/>
          <w:vertAlign w:val="superscript"/>
        </w:rPr>
        <w:t>3</w:t>
      </w:r>
      <w:r w:rsidRPr="00972C9C">
        <w:rPr>
          <w:rFonts w:ascii="微软雅黑" w:eastAsia="微软雅黑" w:hAnsi="微软雅黑"/>
          <w:color w:val="000000"/>
          <w:kern w:val="2"/>
          <w:sz w:val="21"/>
          <w:szCs w:val="21"/>
        </w:rPr>
        <w:t>/d</w:t>
      </w:r>
      <w:r w:rsidRPr="00972C9C">
        <w:rPr>
          <w:rFonts w:ascii="微软雅黑" w:eastAsia="微软雅黑" w:hAnsi="微软雅黑" w:hint="eastAsia"/>
          <w:color w:val="000000"/>
          <w:kern w:val="2"/>
          <w:sz w:val="21"/>
          <w:szCs w:val="21"/>
        </w:rPr>
        <w:t>、西站日处理能</w:t>
      </w:r>
      <w:r w:rsidRPr="00972C9C">
        <w:rPr>
          <w:rFonts w:ascii="微软雅黑" w:eastAsia="微软雅黑" w:hAnsi="微软雅黑"/>
          <w:color w:val="000000"/>
          <w:kern w:val="2"/>
          <w:sz w:val="21"/>
          <w:szCs w:val="21"/>
        </w:rPr>
        <w:t>300</w:t>
      </w:r>
      <w:r w:rsidRPr="00972C9C">
        <w:rPr>
          <w:rFonts w:ascii="微软雅黑" w:eastAsia="微软雅黑" w:hAnsi="微软雅黑" w:hint="eastAsia"/>
          <w:color w:val="000000"/>
          <w:kern w:val="2"/>
          <w:sz w:val="21"/>
          <w:szCs w:val="21"/>
        </w:rPr>
        <w:t>m</w:t>
      </w:r>
      <w:r w:rsidRPr="00972C9C">
        <w:rPr>
          <w:rFonts w:ascii="微软雅黑" w:eastAsia="微软雅黑" w:hAnsi="微软雅黑"/>
          <w:color w:val="000000"/>
          <w:kern w:val="2"/>
          <w:sz w:val="21"/>
          <w:szCs w:val="21"/>
          <w:vertAlign w:val="superscript"/>
        </w:rPr>
        <w:t>3</w:t>
      </w:r>
      <w:r w:rsidRPr="00972C9C">
        <w:rPr>
          <w:rFonts w:ascii="微软雅黑" w:eastAsia="微软雅黑" w:hAnsi="微软雅黑"/>
          <w:color w:val="000000"/>
          <w:kern w:val="2"/>
          <w:sz w:val="21"/>
          <w:szCs w:val="21"/>
        </w:rPr>
        <w:t>/d</w:t>
      </w:r>
      <w:r w:rsidRPr="00972C9C">
        <w:rPr>
          <w:rFonts w:ascii="微软雅黑" w:eastAsia="微软雅黑" w:hAnsi="微软雅黑" w:hint="eastAsia"/>
          <w:color w:val="000000"/>
          <w:kern w:val="2"/>
          <w:sz w:val="21"/>
          <w:szCs w:val="21"/>
        </w:rPr>
        <w:t>，东、西污水站设施包含内容见设备清单。</w:t>
      </w:r>
      <w:r w:rsidRPr="00972C9C">
        <w:rPr>
          <w:rFonts w:ascii="微软雅黑" w:eastAsia="微软雅黑" w:hAnsi="微软雅黑"/>
          <w:kern w:val="2"/>
          <w:sz w:val="21"/>
          <w:szCs w:val="21"/>
        </w:rPr>
        <w:t>污水处理站处理后的废水</w:t>
      </w:r>
      <w:r w:rsidRPr="00972C9C">
        <w:rPr>
          <w:rFonts w:ascii="微软雅黑" w:eastAsia="微软雅黑" w:hAnsi="微软雅黑" w:hint="eastAsia"/>
          <w:kern w:val="2"/>
          <w:sz w:val="21"/>
          <w:szCs w:val="21"/>
        </w:rPr>
        <w:t>直接</w:t>
      </w:r>
      <w:r w:rsidRPr="00972C9C">
        <w:rPr>
          <w:rFonts w:ascii="微软雅黑" w:eastAsia="微软雅黑" w:hAnsi="微软雅黑"/>
          <w:kern w:val="2"/>
          <w:sz w:val="21"/>
          <w:szCs w:val="21"/>
        </w:rPr>
        <w:t>排放至下水道，外排放满足《污水排入城市下水道水质标准》（GB/T 31962-2015</w:t>
      </w:r>
      <w:r w:rsidR="00101282">
        <w:rPr>
          <w:rFonts w:ascii="微软雅黑" w:eastAsia="微软雅黑" w:hAnsi="微软雅黑"/>
          <w:kern w:val="2"/>
          <w:sz w:val="21"/>
          <w:szCs w:val="21"/>
        </w:rPr>
        <w:t>）</w:t>
      </w:r>
      <w:r w:rsidRPr="00972C9C">
        <w:rPr>
          <w:rFonts w:ascii="微软雅黑" w:eastAsia="微软雅黑" w:hAnsi="微软雅黑"/>
          <w:kern w:val="2"/>
          <w:sz w:val="21"/>
          <w:szCs w:val="21"/>
        </w:rPr>
        <w:t>中的B级排放限值</w:t>
      </w:r>
      <w:r w:rsidRPr="00972C9C">
        <w:rPr>
          <w:rFonts w:ascii="微软雅黑" w:eastAsia="微软雅黑" w:hAnsi="微软雅黑" w:hint="eastAsia"/>
          <w:kern w:val="2"/>
          <w:sz w:val="21"/>
          <w:szCs w:val="21"/>
        </w:rPr>
        <w:t>。西污水站同时需要满足《医疗机构水污染排放标准》（GB18466-2005）中预处理标准中粪大肠杆菌群数的排放限值的要求（即≤5000MPN/L）。</w:t>
      </w:r>
    </w:p>
    <w:p w14:paraId="7F07CE16" w14:textId="77777777" w:rsidR="00972C9C" w:rsidRPr="00972C9C" w:rsidRDefault="00972C9C" w:rsidP="00972C9C">
      <w:pPr>
        <w:adjustRightInd/>
        <w:spacing w:line="240" w:lineRule="auto"/>
        <w:ind w:firstLine="480"/>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2、处理工艺：</w:t>
      </w:r>
    </w:p>
    <w:p w14:paraId="697A196D" w14:textId="77777777" w:rsidR="00972C9C" w:rsidRPr="00972C9C" w:rsidRDefault="00972C9C" w:rsidP="00972C9C">
      <w:pPr>
        <w:adjustRightInd/>
        <w:spacing w:line="240" w:lineRule="auto"/>
        <w:ind w:firstLine="480"/>
        <w:jc w:val="both"/>
        <w:textAlignment w:val="auto"/>
        <w:rPr>
          <w:rFonts w:ascii="微软雅黑" w:eastAsia="微软雅黑" w:hAnsi="微软雅黑"/>
          <w:kern w:val="2"/>
          <w:sz w:val="21"/>
          <w:szCs w:val="21"/>
        </w:rPr>
      </w:pPr>
      <w:r w:rsidRPr="00972C9C">
        <w:rPr>
          <w:rFonts w:ascii="微软雅黑" w:eastAsia="微软雅黑" w:hAnsi="微软雅黑" w:hint="eastAsia"/>
          <w:b/>
          <w:color w:val="000000"/>
          <w:kern w:val="2"/>
          <w:sz w:val="21"/>
          <w:szCs w:val="21"/>
        </w:rPr>
        <w:t>东站：</w:t>
      </w:r>
      <w:r w:rsidRPr="00972C9C">
        <w:rPr>
          <w:rFonts w:ascii="微软雅黑" w:eastAsia="微软雅黑" w:hAnsi="微软雅黑" w:hint="eastAsia"/>
          <w:kern w:val="2"/>
          <w:sz w:val="21"/>
          <w:szCs w:val="21"/>
        </w:rPr>
        <w:t>东污水站</w:t>
      </w:r>
      <w:r w:rsidRPr="00972C9C">
        <w:rPr>
          <w:rFonts w:ascii="微软雅黑" w:eastAsia="微软雅黑" w:hAnsi="微软雅黑"/>
          <w:kern w:val="2"/>
          <w:sz w:val="21"/>
          <w:szCs w:val="21"/>
        </w:rPr>
        <w:t>处理的工艺流程为：</w:t>
      </w:r>
      <w:r w:rsidRPr="00972C9C">
        <w:rPr>
          <w:rFonts w:ascii="微软雅黑" w:eastAsia="微软雅黑" w:hAnsi="微软雅黑"/>
          <w:b/>
          <w:kern w:val="2"/>
          <w:sz w:val="21"/>
          <w:szCs w:val="21"/>
        </w:rPr>
        <w:t>格栅调节池+缺氧池+生物接触氧化池+沉淀池+消毒。</w:t>
      </w:r>
      <w:r w:rsidRPr="00972C9C">
        <w:rPr>
          <w:rFonts w:ascii="微软雅黑" w:eastAsia="微软雅黑" w:hAnsi="微软雅黑"/>
          <w:kern w:val="2"/>
          <w:sz w:val="21"/>
          <w:szCs w:val="21"/>
        </w:rPr>
        <w:t>污水经管道收集至污水处理站调节池，调节池内设有粗细格栅，经调节池调节水质水量后通过提升泵输送到缺氧池中，缺氧池中存在大量的反硝化细菌，这些反硝化细菌利用碳源将回流混合液中的大量硝态氮和亚硝态氮还原为氮气，从而达到脱氮的目的；之后污水进入生物接触氧化池，池内设有</w:t>
      </w:r>
      <w:r w:rsidRPr="00972C9C">
        <w:rPr>
          <w:rFonts w:ascii="微软雅黑" w:eastAsia="微软雅黑" w:hAnsi="微软雅黑"/>
          <w:kern w:val="2"/>
          <w:sz w:val="21"/>
          <w:szCs w:val="21"/>
        </w:rPr>
        <w:lastRenderedPageBreak/>
        <w:t>填料，填料上附着生物膜。氧化池池底设有曝气装置，保证污水与填料充分接触，同时对填料上的微生物进行供氧，在有氧的条件下，有机物被微生物氧化分解，污水从而得到有效处理，生物接触氧化池兼具活性污泥法和生物膜法的优点；经生物接触氧化池处理后的污水依次经过沉淀池沉淀、加氯（次氯酸钠）消毒池消毒后排放至下水道中。从沉淀池池斗排出的污泥，集中到集泥池中储存，约一周外运一次。</w:t>
      </w:r>
    </w:p>
    <w:p w14:paraId="0C2E591F" w14:textId="77777777" w:rsidR="00972C9C" w:rsidRPr="00972C9C" w:rsidRDefault="00972C9C" w:rsidP="00972C9C">
      <w:pPr>
        <w:adjustRightInd/>
        <w:spacing w:line="240" w:lineRule="auto"/>
        <w:ind w:firstLine="480"/>
        <w:jc w:val="both"/>
        <w:textAlignment w:val="auto"/>
        <w:rPr>
          <w:rFonts w:ascii="微软雅黑" w:eastAsia="微软雅黑" w:hAnsi="微软雅黑"/>
          <w:kern w:val="2"/>
          <w:sz w:val="21"/>
          <w:szCs w:val="21"/>
        </w:rPr>
      </w:pPr>
      <w:r w:rsidRPr="00972C9C">
        <w:rPr>
          <w:rFonts w:ascii="微软雅黑" w:eastAsia="微软雅黑" w:hAnsi="微软雅黑" w:hint="eastAsia"/>
          <w:b/>
          <w:kern w:val="2"/>
          <w:sz w:val="21"/>
          <w:szCs w:val="21"/>
        </w:rPr>
        <w:t>西站：</w:t>
      </w:r>
      <w:r w:rsidRPr="00972C9C">
        <w:rPr>
          <w:rFonts w:ascii="微软雅黑" w:eastAsia="微软雅黑" w:hAnsi="微软雅黑" w:hint="eastAsia"/>
          <w:kern w:val="2"/>
          <w:sz w:val="21"/>
          <w:szCs w:val="21"/>
        </w:rPr>
        <w:t>西污水站</w:t>
      </w:r>
      <w:r w:rsidRPr="00972C9C">
        <w:rPr>
          <w:rFonts w:ascii="微软雅黑" w:eastAsia="微软雅黑" w:hAnsi="微软雅黑"/>
          <w:kern w:val="2"/>
          <w:sz w:val="21"/>
          <w:szCs w:val="21"/>
        </w:rPr>
        <w:t>处理的工艺流程为：</w:t>
      </w:r>
      <w:r w:rsidRPr="00972C9C">
        <w:rPr>
          <w:rFonts w:ascii="微软雅黑" w:eastAsia="微软雅黑" w:hAnsi="微软雅黑"/>
          <w:b/>
          <w:kern w:val="2"/>
          <w:sz w:val="21"/>
          <w:szCs w:val="21"/>
        </w:rPr>
        <w:t>调节池+水解酸化池+生物接触氧化池+沉淀池+消毒。</w:t>
      </w:r>
      <w:r w:rsidRPr="00972C9C">
        <w:rPr>
          <w:rFonts w:ascii="微软雅黑" w:eastAsia="微软雅黑" w:hAnsi="微软雅黑"/>
          <w:kern w:val="2"/>
          <w:sz w:val="21"/>
          <w:szCs w:val="21"/>
        </w:rPr>
        <w:t>污水经管道收集至污水处理站调节池，调节池内设有粗细格栅，经调节池调节水质水量后通过进入水解酸化池中，由进水水质可以看出，进水COD过高，可能存在难降解的大分子有机物，水解酸化池存在大量水解细菌、酸化菌，在这些菌种的作用下可以将不溶性有机物水解为溶解性有机物，将难生物降解的大分子物质转化为易生物降解的小分子物质，从而改善废水的可生化性，去除有机物；经水解酸化后的污水进入到生物接触氧化池中，生物接触氧化池池内设有填料，填料上附着生物膜。氧化池池底设有曝气装置，保证污水与填料充分接触，同时对填料上的微生物进行供氧，在有氧的条件下，有机物被微生物氧化分解，污水从而得到有效处理；处理后的污水经沉淀池沉淀+加氯（次氯酸钠）消毒池消毒后排放至下水道中。从沉淀池池斗排出的污泥，集中到集泥池中储存，约一周外运一次。</w:t>
      </w:r>
    </w:p>
    <w:p w14:paraId="691DAAAA" w14:textId="48321C34" w:rsidR="00972C9C" w:rsidRPr="00972C9C" w:rsidRDefault="00972C9C" w:rsidP="00972C9C">
      <w:pPr>
        <w:adjustRightInd/>
        <w:spacing w:line="360" w:lineRule="auto"/>
        <w:jc w:val="both"/>
        <w:textAlignment w:val="auto"/>
        <w:rPr>
          <w:rFonts w:ascii="微软雅黑" w:eastAsia="微软雅黑" w:hAnsi="微软雅黑"/>
          <w:kern w:val="2"/>
          <w:sz w:val="21"/>
          <w:szCs w:val="21"/>
        </w:rPr>
      </w:pPr>
      <w:r w:rsidRPr="00972C9C">
        <w:rPr>
          <w:rFonts w:ascii="微软雅黑" w:eastAsia="微软雅黑" w:hAnsi="微软雅黑" w:hint="eastAsia"/>
          <w:kern w:val="2"/>
          <w:sz w:val="21"/>
          <w:szCs w:val="21"/>
        </w:rPr>
        <w:t>3、运行目标：通过日常运行维护，保证我校东区污水排放达到</w:t>
      </w:r>
      <w:r w:rsidRPr="00972C9C">
        <w:rPr>
          <w:rFonts w:ascii="微软雅黑" w:eastAsia="微软雅黑" w:hAnsi="微软雅黑"/>
          <w:kern w:val="2"/>
          <w:sz w:val="21"/>
          <w:szCs w:val="21"/>
        </w:rPr>
        <w:t>《污水排入城市下水道水质标准》（GB/T 31962-2015</w:t>
      </w:r>
      <w:r w:rsidR="00101282">
        <w:rPr>
          <w:rFonts w:ascii="微软雅黑" w:eastAsia="微软雅黑" w:hAnsi="微软雅黑"/>
          <w:kern w:val="2"/>
          <w:sz w:val="21"/>
          <w:szCs w:val="21"/>
        </w:rPr>
        <w:t>）</w:t>
      </w:r>
      <w:r w:rsidRPr="00972C9C">
        <w:rPr>
          <w:rFonts w:ascii="微软雅黑" w:eastAsia="微软雅黑" w:hAnsi="微软雅黑"/>
          <w:kern w:val="2"/>
          <w:sz w:val="21"/>
          <w:szCs w:val="21"/>
        </w:rPr>
        <w:t>中的B级排放限值</w:t>
      </w:r>
      <w:r w:rsidRPr="00972C9C">
        <w:rPr>
          <w:rFonts w:ascii="微软雅黑" w:eastAsia="微软雅黑" w:hAnsi="微软雅黑" w:hint="eastAsia"/>
          <w:kern w:val="2"/>
          <w:sz w:val="21"/>
          <w:szCs w:val="21"/>
        </w:rPr>
        <w:t>，西污水站同时需要满足《医疗机构水污染排放标准》（GB18466-2005）中预处理标准中粪大肠杆菌群数的排放限值的要求</w:t>
      </w:r>
      <w:r w:rsidRPr="00972C9C">
        <w:rPr>
          <w:rFonts w:ascii="微软雅黑" w:eastAsia="微软雅黑" w:hAnsi="微软雅黑"/>
          <w:kern w:val="2"/>
          <w:sz w:val="21"/>
          <w:szCs w:val="21"/>
        </w:rPr>
        <w:t>。</w:t>
      </w:r>
    </w:p>
    <w:p w14:paraId="322922A3" w14:textId="34FD1F3D" w:rsidR="00972C9C" w:rsidRPr="00972C9C" w:rsidRDefault="00972C9C" w:rsidP="00972C9C">
      <w:pPr>
        <w:adjustRightInd/>
        <w:spacing w:line="360" w:lineRule="auto"/>
        <w:jc w:val="both"/>
        <w:textAlignment w:val="auto"/>
        <w:rPr>
          <w:rFonts w:ascii="微软雅黑" w:eastAsia="微软雅黑" w:hAnsi="微软雅黑"/>
          <w:kern w:val="2"/>
          <w:sz w:val="21"/>
          <w:szCs w:val="21"/>
        </w:rPr>
      </w:pPr>
      <w:r w:rsidRPr="00972C9C">
        <w:rPr>
          <w:rFonts w:ascii="微软雅黑" w:eastAsia="微软雅黑" w:hAnsi="微软雅黑" w:hint="eastAsia"/>
          <w:kern w:val="2"/>
          <w:sz w:val="21"/>
          <w:szCs w:val="21"/>
        </w:rPr>
        <w:t>4、具体要求：我校</w:t>
      </w:r>
      <w:r w:rsidRPr="00972C9C">
        <w:rPr>
          <w:rFonts w:ascii="微软雅黑" w:eastAsia="微软雅黑" w:hAnsi="微软雅黑"/>
          <w:kern w:val="2"/>
          <w:sz w:val="21"/>
          <w:szCs w:val="21"/>
        </w:rPr>
        <w:t>排放</w:t>
      </w:r>
      <w:r w:rsidRPr="00972C9C">
        <w:rPr>
          <w:rFonts w:ascii="微软雅黑" w:eastAsia="微软雅黑" w:hAnsi="微软雅黑" w:hint="eastAsia"/>
          <w:kern w:val="2"/>
          <w:sz w:val="21"/>
          <w:szCs w:val="21"/>
        </w:rPr>
        <w:t>入市政污水口2个，分别是东站排放口（樱花东街），西站排放口（樱花西街）， 必须</w:t>
      </w:r>
      <w:r w:rsidRPr="00972C9C">
        <w:rPr>
          <w:rFonts w:ascii="微软雅黑" w:eastAsia="微软雅黑" w:hAnsi="微软雅黑"/>
          <w:kern w:val="2"/>
          <w:sz w:val="21"/>
          <w:szCs w:val="21"/>
        </w:rPr>
        <w:t>满足《污水排入城市下水道水质标准》（GB/T 31962-2015</w:t>
      </w:r>
      <w:r w:rsidR="00101282">
        <w:rPr>
          <w:rFonts w:ascii="微软雅黑" w:eastAsia="微软雅黑" w:hAnsi="微软雅黑"/>
          <w:kern w:val="2"/>
          <w:sz w:val="21"/>
          <w:szCs w:val="21"/>
        </w:rPr>
        <w:t>）</w:t>
      </w:r>
      <w:r w:rsidRPr="00972C9C">
        <w:rPr>
          <w:rFonts w:ascii="微软雅黑" w:eastAsia="微软雅黑" w:hAnsi="微软雅黑"/>
          <w:kern w:val="2"/>
          <w:sz w:val="21"/>
          <w:szCs w:val="21"/>
        </w:rPr>
        <w:t>中的B级排放限值。</w:t>
      </w:r>
      <w:r w:rsidRPr="00972C9C">
        <w:rPr>
          <w:rFonts w:ascii="微软雅黑" w:eastAsia="微软雅黑" w:hAnsi="微软雅黑" w:hint="eastAsia"/>
          <w:kern w:val="2"/>
          <w:sz w:val="21"/>
          <w:szCs w:val="21"/>
        </w:rPr>
        <w:t>同时西站上游有校医院，排放还需满足《医疗机构水污染排放标准》（GB18466-2005）中预处理标准中</w:t>
      </w:r>
      <w:r w:rsidRPr="00972C9C">
        <w:rPr>
          <w:rFonts w:ascii="微软雅黑" w:eastAsia="微软雅黑" w:hAnsi="微软雅黑" w:hint="eastAsia"/>
          <w:kern w:val="2"/>
          <w:sz w:val="21"/>
          <w:szCs w:val="21"/>
        </w:rPr>
        <w:lastRenderedPageBreak/>
        <w:t>粪大肠杆菌群数的排放限值的要求（即≤5000MPN/L）。</w:t>
      </w:r>
    </w:p>
    <w:p w14:paraId="6F2289C0"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5</w:t>
      </w:r>
      <w:r w:rsidRPr="00972C9C">
        <w:rPr>
          <w:rFonts w:ascii="微软雅黑" w:eastAsia="微软雅黑" w:hAnsi="微软雅黑" w:hint="eastAsia"/>
          <w:color w:val="000000"/>
          <w:kern w:val="2"/>
          <w:sz w:val="21"/>
          <w:szCs w:val="21"/>
        </w:rPr>
        <w:t>、监督检查：按照合同约定及相关法规及标准，接受学校、北京市水务局、北京市环保局等相关部门的监督检查。</w:t>
      </w:r>
    </w:p>
    <w:p w14:paraId="1B0B6FFB" w14:textId="42F7AEE0"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b/>
          <w:color w:val="000000"/>
          <w:kern w:val="2"/>
          <w:sz w:val="21"/>
          <w:szCs w:val="21"/>
        </w:rPr>
        <w:t>（二）中水站：</w:t>
      </w:r>
      <w:r w:rsidRPr="00972C9C">
        <w:rPr>
          <w:rFonts w:ascii="微软雅黑" w:eastAsia="微软雅黑" w:hAnsi="微软雅黑" w:hint="eastAsia"/>
          <w:color w:val="000000"/>
          <w:kern w:val="2"/>
          <w:sz w:val="21"/>
          <w:szCs w:val="21"/>
        </w:rPr>
        <w:t>东区中水站日处理杂排水能力为4</w:t>
      </w:r>
      <w:r w:rsidRPr="00972C9C">
        <w:rPr>
          <w:rFonts w:ascii="微软雅黑" w:eastAsia="微软雅黑" w:hAnsi="微软雅黑"/>
          <w:color w:val="000000"/>
          <w:kern w:val="2"/>
          <w:sz w:val="21"/>
          <w:szCs w:val="21"/>
        </w:rPr>
        <w:t>00</w:t>
      </w:r>
      <w:r w:rsidRPr="00972C9C">
        <w:rPr>
          <w:rFonts w:ascii="微软雅黑" w:eastAsia="微软雅黑" w:hAnsi="微软雅黑" w:hint="eastAsia"/>
          <w:color w:val="000000"/>
          <w:kern w:val="2"/>
          <w:sz w:val="21"/>
          <w:szCs w:val="21"/>
        </w:rPr>
        <w:t xml:space="preserve"> m</w:t>
      </w:r>
      <w:r w:rsidRPr="00972C9C">
        <w:rPr>
          <w:rFonts w:ascii="微软雅黑" w:eastAsia="微软雅黑" w:hAnsi="微软雅黑"/>
          <w:color w:val="000000"/>
          <w:kern w:val="2"/>
          <w:sz w:val="21"/>
          <w:szCs w:val="21"/>
          <w:vertAlign w:val="superscript"/>
        </w:rPr>
        <w:t>3</w:t>
      </w:r>
      <w:r w:rsidRPr="00972C9C">
        <w:rPr>
          <w:rFonts w:ascii="微软雅黑" w:eastAsia="微软雅黑" w:hAnsi="微软雅黑"/>
          <w:color w:val="000000"/>
          <w:kern w:val="2"/>
          <w:sz w:val="21"/>
          <w:szCs w:val="21"/>
        </w:rPr>
        <w:t>/d</w:t>
      </w:r>
      <w:r w:rsidRPr="00972C9C">
        <w:rPr>
          <w:rFonts w:ascii="微软雅黑" w:eastAsia="微软雅黑" w:hAnsi="微软雅黑" w:hint="eastAsia"/>
          <w:color w:val="000000"/>
          <w:kern w:val="2"/>
          <w:sz w:val="21"/>
          <w:szCs w:val="21"/>
        </w:rPr>
        <w:t>，中水站设施包含内容见中水站设备清单。</w:t>
      </w:r>
    </w:p>
    <w:p w14:paraId="20D3B2F2"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1、来水水源：</w:t>
      </w:r>
      <w:r w:rsidRPr="00972C9C">
        <w:rPr>
          <w:rFonts w:ascii="微软雅黑" w:eastAsia="微软雅黑" w:hAnsi="微软雅黑"/>
          <w:kern w:val="2"/>
          <w:sz w:val="21"/>
          <w:szCs w:val="21"/>
        </w:rPr>
        <w:t>学生宿舍</w:t>
      </w:r>
      <w:r w:rsidRPr="00972C9C">
        <w:rPr>
          <w:rFonts w:ascii="微软雅黑" w:eastAsia="微软雅黑" w:hAnsi="微软雅黑" w:hint="eastAsia"/>
          <w:kern w:val="2"/>
          <w:sz w:val="21"/>
          <w:szCs w:val="21"/>
        </w:rPr>
        <w:t>1#、2#和4#</w:t>
      </w:r>
      <w:r w:rsidRPr="00972C9C">
        <w:rPr>
          <w:rFonts w:ascii="微软雅黑" w:eastAsia="微软雅黑" w:hAnsi="微软雅黑"/>
          <w:kern w:val="2"/>
          <w:sz w:val="21"/>
          <w:szCs w:val="21"/>
        </w:rPr>
        <w:t>洗漱用水</w:t>
      </w:r>
      <w:r w:rsidRPr="00972C9C">
        <w:rPr>
          <w:rFonts w:ascii="微软雅黑" w:eastAsia="微软雅黑" w:hAnsi="微软雅黑" w:hint="eastAsia"/>
          <w:kern w:val="2"/>
          <w:sz w:val="21"/>
          <w:szCs w:val="21"/>
        </w:rPr>
        <w:t>、</w:t>
      </w:r>
      <w:r w:rsidRPr="00972C9C">
        <w:rPr>
          <w:rFonts w:ascii="微软雅黑" w:eastAsia="微软雅黑" w:hAnsi="微软雅黑"/>
          <w:kern w:val="2"/>
          <w:sz w:val="21"/>
          <w:szCs w:val="21"/>
        </w:rPr>
        <w:t>男浴池洗澡用水</w:t>
      </w:r>
      <w:r w:rsidRPr="00972C9C">
        <w:rPr>
          <w:rFonts w:ascii="微软雅黑" w:eastAsia="微软雅黑" w:hAnsi="微软雅黑" w:hint="eastAsia"/>
          <w:kern w:val="2"/>
          <w:sz w:val="21"/>
          <w:szCs w:val="21"/>
        </w:rPr>
        <w:t>等优质</w:t>
      </w:r>
      <w:r w:rsidRPr="00972C9C">
        <w:rPr>
          <w:rFonts w:ascii="微软雅黑" w:eastAsia="微软雅黑" w:hAnsi="微软雅黑"/>
          <w:kern w:val="2"/>
          <w:sz w:val="21"/>
          <w:szCs w:val="21"/>
        </w:rPr>
        <w:t>杂排水</w:t>
      </w:r>
      <w:r w:rsidRPr="00972C9C">
        <w:rPr>
          <w:rFonts w:ascii="微软雅黑" w:eastAsia="微软雅黑" w:hAnsi="微软雅黑" w:hint="eastAsia"/>
          <w:kern w:val="2"/>
          <w:sz w:val="21"/>
          <w:szCs w:val="21"/>
        </w:rPr>
        <w:t>，水源来量一直不够，2</w:t>
      </w:r>
      <w:r w:rsidRPr="00972C9C">
        <w:rPr>
          <w:rFonts w:ascii="微软雅黑" w:eastAsia="微软雅黑" w:hAnsi="微软雅黑"/>
          <w:kern w:val="2"/>
          <w:sz w:val="21"/>
          <w:szCs w:val="21"/>
        </w:rPr>
        <w:t>018</w:t>
      </w:r>
      <w:r w:rsidRPr="00972C9C">
        <w:rPr>
          <w:rFonts w:ascii="微软雅黑" w:eastAsia="微软雅黑" w:hAnsi="微软雅黑" w:hint="eastAsia"/>
          <w:kern w:val="2"/>
          <w:sz w:val="21"/>
          <w:szCs w:val="21"/>
        </w:rPr>
        <w:t>年暑假改造后，6#楼地下女浴室</w:t>
      </w:r>
      <w:r w:rsidRPr="00972C9C">
        <w:rPr>
          <w:rFonts w:ascii="微软雅黑" w:eastAsia="微软雅黑" w:hAnsi="微软雅黑"/>
          <w:kern w:val="2"/>
          <w:sz w:val="21"/>
          <w:szCs w:val="21"/>
        </w:rPr>
        <w:t>洗澡用水和洗衣房用水</w:t>
      </w:r>
      <w:r w:rsidRPr="00972C9C">
        <w:rPr>
          <w:rFonts w:ascii="微软雅黑" w:eastAsia="微软雅黑" w:hAnsi="微软雅黑" w:hint="eastAsia"/>
          <w:kern w:val="2"/>
          <w:sz w:val="21"/>
          <w:szCs w:val="21"/>
        </w:rPr>
        <w:t>通过提升进入中水站。</w:t>
      </w:r>
    </w:p>
    <w:p w14:paraId="7484C1AE"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2、</w:t>
      </w:r>
      <w:r w:rsidRPr="00972C9C">
        <w:rPr>
          <w:rFonts w:ascii="微软雅黑" w:eastAsia="微软雅黑" w:hAnsi="微软雅黑" w:hint="eastAsia"/>
          <w:kern w:val="2"/>
          <w:sz w:val="21"/>
          <w:szCs w:val="21"/>
        </w:rPr>
        <w:t>中水站采用移动床生物膜反应器（MBBR），</w:t>
      </w:r>
      <w:r w:rsidRPr="00972C9C">
        <w:rPr>
          <w:rFonts w:ascii="微软雅黑" w:eastAsia="微软雅黑" w:hAnsi="微软雅黑"/>
          <w:kern w:val="2"/>
          <w:sz w:val="21"/>
          <w:szCs w:val="21"/>
        </w:rPr>
        <w:t>将学生宿舍</w:t>
      </w:r>
      <w:r w:rsidRPr="00972C9C">
        <w:rPr>
          <w:rFonts w:ascii="微软雅黑" w:eastAsia="微软雅黑" w:hAnsi="微软雅黑" w:hint="eastAsia"/>
          <w:kern w:val="2"/>
          <w:sz w:val="21"/>
          <w:szCs w:val="21"/>
        </w:rPr>
        <w:t>盥洗间、</w:t>
      </w:r>
      <w:r w:rsidRPr="00972C9C">
        <w:rPr>
          <w:rFonts w:ascii="微软雅黑" w:eastAsia="微软雅黑" w:hAnsi="微软雅黑"/>
          <w:kern w:val="2"/>
          <w:sz w:val="21"/>
          <w:szCs w:val="21"/>
        </w:rPr>
        <w:t>洗衣房用水</w:t>
      </w:r>
      <w:r w:rsidRPr="00972C9C">
        <w:rPr>
          <w:rFonts w:ascii="微软雅黑" w:eastAsia="微软雅黑" w:hAnsi="微软雅黑" w:hint="eastAsia"/>
          <w:kern w:val="2"/>
          <w:sz w:val="21"/>
          <w:szCs w:val="21"/>
        </w:rPr>
        <w:t>、学生浴室排放‘废水’</w:t>
      </w:r>
      <w:r w:rsidRPr="00972C9C">
        <w:rPr>
          <w:rFonts w:ascii="微软雅黑" w:eastAsia="微软雅黑" w:hAnsi="微软雅黑"/>
          <w:kern w:val="2"/>
          <w:sz w:val="21"/>
          <w:szCs w:val="21"/>
        </w:rPr>
        <w:t>进行</w:t>
      </w:r>
      <w:r w:rsidRPr="00972C9C">
        <w:rPr>
          <w:rFonts w:ascii="微软雅黑" w:eastAsia="微软雅黑" w:hAnsi="微软雅黑" w:hint="eastAsia"/>
          <w:kern w:val="2"/>
          <w:sz w:val="21"/>
          <w:szCs w:val="21"/>
        </w:rPr>
        <w:t>生</w:t>
      </w:r>
      <w:r w:rsidRPr="00972C9C">
        <w:rPr>
          <w:rFonts w:ascii="微软雅黑" w:eastAsia="微软雅黑" w:hAnsi="微软雅黑"/>
          <w:kern w:val="2"/>
          <w:sz w:val="21"/>
          <w:szCs w:val="21"/>
        </w:rPr>
        <w:t>化处理，处理后的中水主要用于学生公寓</w:t>
      </w:r>
      <w:r w:rsidRPr="00972C9C">
        <w:rPr>
          <w:rFonts w:ascii="微软雅黑" w:eastAsia="微软雅黑" w:hAnsi="微软雅黑" w:hint="eastAsia"/>
          <w:kern w:val="2"/>
          <w:sz w:val="21"/>
          <w:szCs w:val="21"/>
        </w:rPr>
        <w:t>6号楼、科技大厦卫生间</w:t>
      </w:r>
      <w:r w:rsidRPr="00972C9C">
        <w:rPr>
          <w:rFonts w:ascii="微软雅黑" w:eastAsia="微软雅黑" w:hAnsi="微软雅黑"/>
          <w:kern w:val="2"/>
          <w:sz w:val="21"/>
          <w:szCs w:val="21"/>
        </w:rPr>
        <w:t>冲厕和校园绿化</w:t>
      </w:r>
      <w:r w:rsidRPr="00972C9C">
        <w:rPr>
          <w:rFonts w:ascii="微软雅黑" w:eastAsia="微软雅黑" w:hAnsi="微软雅黑" w:hint="eastAsia"/>
          <w:kern w:val="2"/>
          <w:sz w:val="21"/>
          <w:szCs w:val="21"/>
        </w:rPr>
        <w:t>用水</w:t>
      </w:r>
      <w:r w:rsidRPr="00972C9C">
        <w:rPr>
          <w:rFonts w:ascii="微软雅黑" w:eastAsia="微软雅黑" w:hAnsi="微软雅黑"/>
          <w:kern w:val="2"/>
          <w:sz w:val="21"/>
          <w:szCs w:val="21"/>
        </w:rPr>
        <w:t>。</w:t>
      </w:r>
      <w:r w:rsidRPr="00972C9C">
        <w:rPr>
          <w:rFonts w:ascii="微软雅黑" w:eastAsia="微软雅黑" w:hAnsi="微软雅黑" w:hint="eastAsia"/>
          <w:kern w:val="2"/>
          <w:sz w:val="21"/>
          <w:szCs w:val="21"/>
        </w:rPr>
        <w:t>设计日处理能力为4</w:t>
      </w:r>
      <w:r w:rsidRPr="00972C9C">
        <w:rPr>
          <w:rFonts w:ascii="微软雅黑" w:eastAsia="微软雅黑" w:hAnsi="微软雅黑"/>
          <w:kern w:val="2"/>
          <w:sz w:val="21"/>
          <w:szCs w:val="21"/>
        </w:rPr>
        <w:t>00</w:t>
      </w:r>
      <w:r w:rsidRPr="00972C9C">
        <w:rPr>
          <w:rFonts w:ascii="微软雅黑" w:eastAsia="微软雅黑" w:hAnsi="微软雅黑" w:hint="eastAsia"/>
          <w:kern w:val="2"/>
          <w:sz w:val="21"/>
          <w:szCs w:val="21"/>
        </w:rPr>
        <w:t>吨。</w:t>
      </w:r>
    </w:p>
    <w:p w14:paraId="24073343" w14:textId="77777777" w:rsidR="00972C9C" w:rsidRPr="00972C9C" w:rsidRDefault="00972C9C" w:rsidP="00972C9C">
      <w:pPr>
        <w:adjustRightInd/>
        <w:spacing w:line="240" w:lineRule="auto"/>
        <w:jc w:val="both"/>
        <w:textAlignment w:val="auto"/>
        <w:rPr>
          <w:rFonts w:ascii="微软雅黑" w:eastAsia="微软雅黑" w:hAnsi="微软雅黑"/>
          <w:kern w:val="2"/>
          <w:sz w:val="21"/>
          <w:szCs w:val="21"/>
        </w:rPr>
      </w:pPr>
      <w:r w:rsidRPr="00972C9C">
        <w:rPr>
          <w:rFonts w:ascii="微软雅黑" w:eastAsia="微软雅黑" w:hAnsi="微软雅黑" w:hint="eastAsia"/>
          <w:color w:val="000000"/>
          <w:kern w:val="2"/>
          <w:sz w:val="21"/>
          <w:szCs w:val="21"/>
        </w:rPr>
        <w:t>3、运行目标：处理生活杂排水，达到《</w:t>
      </w:r>
      <w:r w:rsidRPr="00972C9C">
        <w:rPr>
          <w:rFonts w:ascii="微软雅黑" w:eastAsia="微软雅黑" w:hAnsi="微软雅黑" w:hint="eastAsia"/>
          <w:kern w:val="2"/>
          <w:sz w:val="21"/>
          <w:szCs w:val="21"/>
        </w:rPr>
        <w:t>城市污水再生利用城市杂用水水质</w:t>
      </w:r>
      <w:r w:rsidRPr="00972C9C">
        <w:rPr>
          <w:rFonts w:ascii="微软雅黑" w:eastAsia="微软雅黑" w:hAnsi="微软雅黑" w:hint="eastAsia"/>
          <w:color w:val="000000"/>
          <w:kern w:val="2"/>
          <w:sz w:val="21"/>
          <w:szCs w:val="21"/>
        </w:rPr>
        <w:t>》(</w:t>
      </w:r>
      <w:r w:rsidRPr="00972C9C">
        <w:rPr>
          <w:rFonts w:ascii="微软雅黑" w:eastAsia="微软雅黑" w:hAnsi="微软雅黑" w:hint="eastAsia"/>
          <w:kern w:val="2"/>
          <w:sz w:val="21"/>
          <w:szCs w:val="21"/>
        </w:rPr>
        <w:t>GB/T18920-2002</w:t>
      </w:r>
      <w:r w:rsidRPr="00972C9C">
        <w:rPr>
          <w:rFonts w:ascii="微软雅黑" w:eastAsia="微软雅黑" w:hAnsi="微软雅黑"/>
          <w:kern w:val="2"/>
          <w:sz w:val="21"/>
          <w:szCs w:val="21"/>
        </w:rPr>
        <w:t>)</w:t>
      </w:r>
      <w:r w:rsidRPr="00972C9C">
        <w:rPr>
          <w:rFonts w:ascii="微软雅黑" w:eastAsia="微软雅黑" w:hAnsi="微软雅黑" w:hint="eastAsia"/>
          <w:color w:val="000000"/>
          <w:kern w:val="2"/>
          <w:sz w:val="21"/>
          <w:szCs w:val="21"/>
        </w:rPr>
        <w:t>，以满足</w:t>
      </w:r>
      <w:r w:rsidRPr="00972C9C">
        <w:rPr>
          <w:rFonts w:ascii="微软雅黑" w:eastAsia="微软雅黑" w:hAnsi="微软雅黑" w:hint="eastAsia"/>
          <w:kern w:val="2"/>
          <w:sz w:val="21"/>
          <w:szCs w:val="21"/>
        </w:rPr>
        <w:t>卫生间</w:t>
      </w:r>
      <w:r w:rsidRPr="00972C9C">
        <w:rPr>
          <w:rFonts w:ascii="微软雅黑" w:eastAsia="微软雅黑" w:hAnsi="微软雅黑"/>
          <w:kern w:val="2"/>
          <w:sz w:val="21"/>
          <w:szCs w:val="21"/>
        </w:rPr>
        <w:t>冲厕和校园绿化</w:t>
      </w:r>
      <w:r w:rsidRPr="00972C9C">
        <w:rPr>
          <w:rFonts w:ascii="微软雅黑" w:eastAsia="微软雅黑" w:hAnsi="微软雅黑" w:hint="eastAsia"/>
          <w:kern w:val="2"/>
          <w:sz w:val="21"/>
          <w:szCs w:val="21"/>
        </w:rPr>
        <w:t>用水</w:t>
      </w:r>
      <w:r w:rsidRPr="00972C9C">
        <w:rPr>
          <w:rFonts w:ascii="微软雅黑" w:eastAsia="微软雅黑" w:hAnsi="微软雅黑"/>
          <w:kern w:val="2"/>
          <w:sz w:val="21"/>
          <w:szCs w:val="21"/>
        </w:rPr>
        <w:t>。</w:t>
      </w:r>
    </w:p>
    <w:p w14:paraId="43465F57"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4、监督检查：按照合同约定及相关法规及标准，接受学校、北京市水务局、北京市环保局等相关部门的监督检查。</w:t>
      </w:r>
    </w:p>
    <w:p w14:paraId="7DC469D0" w14:textId="11674CBD"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（三）化粪池及相应管线日常运行、保养与维护。</w:t>
      </w:r>
    </w:p>
    <w:p w14:paraId="731C4F4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1</w:t>
      </w:r>
      <w:r w:rsidRPr="00972C9C">
        <w:rPr>
          <w:rFonts w:ascii="微软雅黑" w:eastAsia="微软雅黑" w:hAnsi="微软雅黑" w:hint="eastAsia"/>
          <w:color w:val="000000"/>
          <w:kern w:val="2"/>
          <w:sz w:val="21"/>
          <w:szCs w:val="21"/>
        </w:rPr>
        <w:t>、清掏范围：建筑物污水出建筑物后第一个井（含第一个井）到化粪池出水后第一井之间的化粪池、检查井和管线。</w:t>
      </w:r>
    </w:p>
    <w:p w14:paraId="2019C38A" w14:textId="77777777" w:rsidR="00FF5911"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2</w:t>
      </w:r>
      <w:r w:rsidRPr="00972C9C">
        <w:rPr>
          <w:rFonts w:ascii="微软雅黑" w:eastAsia="微软雅黑" w:hAnsi="微软雅黑" w:hint="eastAsia"/>
          <w:color w:val="000000"/>
          <w:kern w:val="2"/>
          <w:sz w:val="21"/>
          <w:szCs w:val="21"/>
        </w:rPr>
        <w:t>、清掏标准：每季度清理一次，每半年清掏化粪池一次，同时根据污水站、中水站需求，不定期进行清掏，以保证学校污水排放随时处于畅通和达到污水排放标准。</w:t>
      </w:r>
    </w:p>
    <w:p w14:paraId="176F44E6"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3、突发情况：遇到化粪池、检查井、管线由于各种原因突发堵塞、突冒溢流事件，及时响应，东区</w:t>
      </w:r>
      <w:r w:rsidRPr="00972C9C">
        <w:rPr>
          <w:rFonts w:ascii="微软雅黑" w:eastAsia="微软雅黑" w:hAnsi="微软雅黑"/>
          <w:color w:val="000000"/>
          <w:kern w:val="2"/>
          <w:sz w:val="21"/>
          <w:szCs w:val="21"/>
        </w:rPr>
        <w:t>30</w:t>
      </w:r>
      <w:r w:rsidRPr="00972C9C">
        <w:rPr>
          <w:rFonts w:ascii="微软雅黑" w:eastAsia="微软雅黑" w:hAnsi="微软雅黑" w:hint="eastAsia"/>
          <w:color w:val="000000"/>
          <w:kern w:val="2"/>
          <w:sz w:val="21"/>
          <w:szCs w:val="21"/>
        </w:rPr>
        <w:t>分钟到达现场进行处理，西区1小时达到现场进行处理。应急处置完成后及时分析原因，落实责</w:t>
      </w:r>
      <w:r w:rsidRPr="00972C9C">
        <w:rPr>
          <w:rFonts w:ascii="微软雅黑" w:eastAsia="微软雅黑" w:hAnsi="微软雅黑" w:hint="eastAsia"/>
          <w:color w:val="000000"/>
          <w:kern w:val="2"/>
          <w:sz w:val="21"/>
          <w:szCs w:val="21"/>
        </w:rPr>
        <w:lastRenderedPageBreak/>
        <w:t>任，杜绝类似事件发生。</w:t>
      </w:r>
    </w:p>
    <w:p w14:paraId="22B2F52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4、监督检查：按照合同约定及相关法规及标准，接受学校、北京市水务局、北京市环保局等相关部门的监督检查。</w:t>
      </w:r>
    </w:p>
    <w:p w14:paraId="4673016D" w14:textId="66BA3A9B"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（四）隔油池日常运行、保养与维护。</w:t>
      </w:r>
    </w:p>
    <w:p w14:paraId="450A97E7"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1、清掏范围：隔油池及排入污水后第一个检查井。</w:t>
      </w:r>
    </w:p>
    <w:p w14:paraId="4272429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2、清掏标准：东区食堂三座隔油池两天捞浮油一次，每三天清理残渣一次，西区食堂隔油池每周捞油一次，每半个月清理残渣一次，其他隔油池每月捞油、清掏一次，同时根据污水站、中水站需求，不定期进行清掏，以保证餐饮污水排放进入污水处理站动物油脂含量低于</w:t>
      </w:r>
      <w:r w:rsidRPr="00972C9C">
        <w:rPr>
          <w:rFonts w:ascii="微软雅黑" w:eastAsia="微软雅黑" w:hAnsi="微软雅黑"/>
          <w:kern w:val="2"/>
          <w:sz w:val="21"/>
          <w:szCs w:val="21"/>
        </w:rPr>
        <w:t>《污水排入城市下水道水质标准》（GB/T 31962-2015）表1中的B级排放限值</w:t>
      </w:r>
      <w:r w:rsidRPr="00972C9C">
        <w:rPr>
          <w:rFonts w:ascii="微软雅黑" w:eastAsia="微软雅黑" w:hAnsi="微软雅黑" w:hint="eastAsia"/>
          <w:kern w:val="2"/>
          <w:sz w:val="21"/>
          <w:szCs w:val="21"/>
        </w:rPr>
        <w:t>动物油脂标准</w:t>
      </w:r>
      <w:r w:rsidRPr="00972C9C">
        <w:rPr>
          <w:rFonts w:ascii="微软雅黑" w:eastAsia="微软雅黑" w:hAnsi="微软雅黑" w:hint="eastAsia"/>
          <w:color w:val="000000"/>
          <w:kern w:val="2"/>
          <w:sz w:val="21"/>
          <w:szCs w:val="21"/>
        </w:rPr>
        <w:t>。</w:t>
      </w:r>
    </w:p>
    <w:p w14:paraId="3470CA15"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3、捞出的废油、废物放入专用的废油桶内，并按照</w:t>
      </w:r>
      <w:r w:rsidRPr="00972C9C">
        <w:rPr>
          <w:rFonts w:ascii="微软雅黑" w:eastAsia="微软雅黑" w:hAnsi="微软雅黑"/>
          <w:color w:val="404040"/>
          <w:kern w:val="2"/>
          <w:sz w:val="21"/>
          <w:szCs w:val="21"/>
          <w:shd w:val="clear" w:color="auto" w:fill="FFFFFF"/>
        </w:rPr>
        <w:t>《北京市加快推进再生资源回收体系建设、促进产业化发展意见的通知》</w:t>
      </w:r>
      <w:r w:rsidRPr="00972C9C">
        <w:rPr>
          <w:rFonts w:ascii="微软雅黑" w:eastAsia="微软雅黑" w:hAnsi="微软雅黑" w:hint="eastAsia"/>
          <w:color w:val="000000"/>
          <w:kern w:val="2"/>
          <w:sz w:val="21"/>
          <w:szCs w:val="21"/>
        </w:rPr>
        <w:t>的要求进行实施。每次清掏要求场地、池内干净。</w:t>
      </w:r>
    </w:p>
    <w:p w14:paraId="660568CF"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4</w:t>
      </w:r>
      <w:r w:rsidRPr="00972C9C">
        <w:rPr>
          <w:rFonts w:ascii="微软雅黑" w:eastAsia="微软雅黑" w:hAnsi="微软雅黑" w:hint="eastAsia"/>
          <w:color w:val="000000"/>
          <w:kern w:val="2"/>
          <w:sz w:val="21"/>
          <w:szCs w:val="21"/>
        </w:rPr>
        <w:t>、突发情况：遇到隔油池、检查井、管线由于各种原因突发堵塞、突冒溢流事件，及时响应，东区</w:t>
      </w:r>
      <w:r w:rsidRPr="00972C9C">
        <w:rPr>
          <w:rFonts w:ascii="微软雅黑" w:eastAsia="微软雅黑" w:hAnsi="微软雅黑"/>
          <w:color w:val="000000"/>
          <w:kern w:val="2"/>
          <w:sz w:val="21"/>
          <w:szCs w:val="21"/>
        </w:rPr>
        <w:t>30</w:t>
      </w:r>
      <w:r w:rsidRPr="00972C9C">
        <w:rPr>
          <w:rFonts w:ascii="微软雅黑" w:eastAsia="微软雅黑" w:hAnsi="微软雅黑" w:hint="eastAsia"/>
          <w:color w:val="000000"/>
          <w:kern w:val="2"/>
          <w:sz w:val="21"/>
          <w:szCs w:val="21"/>
        </w:rPr>
        <w:t>分钟到达现场进行处理，西区1小时达到现场进行处理。应急处置完成后及时分析原因，落实责任，杜绝类似事件发生。</w:t>
      </w:r>
    </w:p>
    <w:p w14:paraId="7892BD97"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5</w:t>
      </w:r>
      <w:r w:rsidRPr="00972C9C">
        <w:rPr>
          <w:rFonts w:ascii="微软雅黑" w:eastAsia="微软雅黑" w:hAnsi="微软雅黑" w:hint="eastAsia"/>
          <w:color w:val="000000"/>
          <w:kern w:val="2"/>
          <w:sz w:val="21"/>
          <w:szCs w:val="21"/>
        </w:rPr>
        <w:t>、监督检查：按照合同约定及相关法规及标准，接受学校、北京市水务局、北京市环保局等相关部门的监督检查。</w:t>
      </w:r>
    </w:p>
    <w:p w14:paraId="30803561" w14:textId="67F61616"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（五）收集污水、杂排水管线、污水池及提升泵等设施。</w:t>
      </w:r>
    </w:p>
    <w:p w14:paraId="418C96E4"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color w:val="000000"/>
          <w:kern w:val="2"/>
          <w:sz w:val="21"/>
          <w:szCs w:val="21"/>
        </w:rPr>
        <w:t>1</w:t>
      </w:r>
      <w:r w:rsidRPr="00972C9C">
        <w:rPr>
          <w:rFonts w:ascii="微软雅黑" w:eastAsia="微软雅黑" w:hAnsi="微软雅黑" w:hint="eastAsia"/>
          <w:color w:val="000000"/>
          <w:kern w:val="2"/>
          <w:sz w:val="21"/>
          <w:szCs w:val="21"/>
        </w:rPr>
        <w:t>、清掏范围：东区、西区室外污水管线，杂排水收集管线，污水管线上各种检查井、窨井。</w:t>
      </w:r>
    </w:p>
    <w:p w14:paraId="49857BB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2、每季度清理一次，每半年清掏一次，同时根据污水站、中水站需求，不定期进行清掏，以保证学校污水排放随时处于畅通状态。</w:t>
      </w:r>
    </w:p>
    <w:p w14:paraId="20E757D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3、突发情况：遇到管线、检查井、窨井等设施由于各种原因突发堵塞、突冒溢流事件，及时响应，</w:t>
      </w:r>
      <w:r w:rsidRPr="00972C9C">
        <w:rPr>
          <w:rFonts w:ascii="微软雅黑" w:eastAsia="微软雅黑" w:hAnsi="微软雅黑" w:hint="eastAsia"/>
          <w:color w:val="000000"/>
          <w:kern w:val="2"/>
          <w:sz w:val="21"/>
          <w:szCs w:val="21"/>
        </w:rPr>
        <w:lastRenderedPageBreak/>
        <w:t>东区</w:t>
      </w:r>
      <w:r w:rsidRPr="00972C9C">
        <w:rPr>
          <w:rFonts w:ascii="微软雅黑" w:eastAsia="微软雅黑" w:hAnsi="微软雅黑"/>
          <w:color w:val="000000"/>
          <w:kern w:val="2"/>
          <w:sz w:val="21"/>
          <w:szCs w:val="21"/>
        </w:rPr>
        <w:t>30</w:t>
      </w:r>
      <w:r w:rsidRPr="00972C9C">
        <w:rPr>
          <w:rFonts w:ascii="微软雅黑" w:eastAsia="微软雅黑" w:hAnsi="微软雅黑" w:hint="eastAsia"/>
          <w:color w:val="000000"/>
          <w:kern w:val="2"/>
          <w:sz w:val="21"/>
          <w:szCs w:val="21"/>
        </w:rPr>
        <w:t>分钟到达现场进行处理，西区1小时达到现场进行处理。应急处置完成后及时分析原因，落实责任，杜绝类似事件发生。</w:t>
      </w:r>
    </w:p>
    <w:p w14:paraId="6620EC4D"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4、监督检查：按照合同约定及相关法规及标准，接受学校、北京市水务局、北京市环保局等相关部门的监督检查。</w:t>
      </w:r>
    </w:p>
    <w:p w14:paraId="18163E16"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四、技术要求</w:t>
      </w:r>
    </w:p>
    <w:p w14:paraId="28588BFD"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1、污水站：按照《北京化工大学东校区东、西污水处理站操作规程》进行日常运行、保养及维护。</w:t>
      </w:r>
    </w:p>
    <w:p w14:paraId="67FF3303"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2、中水站：按照《北京化工大学东校区中水站操作规程》进行日常运行、保养及维护。</w:t>
      </w:r>
    </w:p>
    <w:p w14:paraId="4454EC95" w14:textId="77777777" w:rsidR="00972C9C" w:rsidRPr="00972C9C" w:rsidRDefault="00972C9C" w:rsidP="00972C9C">
      <w:pPr>
        <w:adjustRightInd/>
        <w:spacing w:line="240" w:lineRule="auto"/>
        <w:jc w:val="both"/>
        <w:textAlignment w:val="auto"/>
        <w:rPr>
          <w:rFonts w:ascii="微软雅黑" w:eastAsia="微软雅黑" w:hAnsi="微软雅黑"/>
          <w:color w:val="000000"/>
          <w:kern w:val="2"/>
          <w:sz w:val="21"/>
          <w:szCs w:val="21"/>
        </w:rPr>
      </w:pPr>
      <w:r w:rsidRPr="00972C9C">
        <w:rPr>
          <w:rFonts w:ascii="微软雅黑" w:eastAsia="微软雅黑" w:hAnsi="微软雅黑" w:hint="eastAsia"/>
          <w:color w:val="000000"/>
          <w:kern w:val="2"/>
          <w:sz w:val="21"/>
          <w:szCs w:val="21"/>
        </w:rPr>
        <w:t>3、化粪池</w:t>
      </w:r>
      <w:r w:rsidR="00FF5911">
        <w:rPr>
          <w:rFonts w:ascii="微软雅黑" w:eastAsia="微软雅黑" w:hAnsi="微软雅黑" w:hint="eastAsia"/>
          <w:color w:val="000000"/>
          <w:kern w:val="2"/>
          <w:sz w:val="21"/>
          <w:szCs w:val="21"/>
        </w:rPr>
        <w:t>、</w:t>
      </w:r>
      <w:r w:rsidRPr="00972C9C">
        <w:rPr>
          <w:rFonts w:ascii="微软雅黑" w:eastAsia="微软雅黑" w:hAnsi="微软雅黑" w:hint="eastAsia"/>
          <w:color w:val="000000"/>
          <w:kern w:val="2"/>
          <w:sz w:val="21"/>
          <w:szCs w:val="21"/>
        </w:rPr>
        <w:t>隔油池清掏</w:t>
      </w:r>
      <w:r w:rsidR="00FF5911">
        <w:rPr>
          <w:rFonts w:ascii="微软雅黑" w:eastAsia="微软雅黑" w:hAnsi="微软雅黑" w:hint="eastAsia"/>
          <w:color w:val="000000"/>
          <w:kern w:val="2"/>
          <w:sz w:val="21"/>
          <w:szCs w:val="21"/>
        </w:rPr>
        <w:t>等，属专业外包项目的</w:t>
      </w:r>
      <w:r w:rsidR="00FF5911">
        <w:rPr>
          <w:rFonts w:ascii="微软雅黑" w:eastAsia="微软雅黑" w:hAnsi="微软雅黑"/>
          <w:color w:val="000000"/>
          <w:kern w:val="2"/>
          <w:sz w:val="21"/>
          <w:szCs w:val="21"/>
        </w:rPr>
        <w:t>可允许外包</w:t>
      </w:r>
      <w:r w:rsidR="00FF5911">
        <w:rPr>
          <w:rFonts w:ascii="微软雅黑" w:eastAsia="微软雅黑" w:hAnsi="微软雅黑" w:hint="eastAsia"/>
          <w:color w:val="000000"/>
          <w:kern w:val="2"/>
          <w:sz w:val="21"/>
          <w:szCs w:val="21"/>
        </w:rPr>
        <w:t>。</w:t>
      </w:r>
    </w:p>
    <w:p w14:paraId="0904D897" w14:textId="77777777" w:rsidR="00972C9C" w:rsidRPr="00972C9C" w:rsidRDefault="00FF5911" w:rsidP="00972C9C">
      <w:pPr>
        <w:adjustRightInd/>
        <w:spacing w:line="240" w:lineRule="auto"/>
        <w:jc w:val="both"/>
        <w:textAlignment w:val="auto"/>
        <w:rPr>
          <w:rFonts w:ascii="微软雅黑" w:eastAsia="微软雅黑" w:hAnsi="微软雅黑"/>
          <w:kern w:val="2"/>
          <w:sz w:val="21"/>
          <w:szCs w:val="21"/>
        </w:rPr>
      </w:pPr>
      <w:r>
        <w:rPr>
          <w:rFonts w:ascii="微软雅黑" w:eastAsia="微软雅黑" w:hAnsi="微软雅黑"/>
          <w:color w:val="000000"/>
          <w:kern w:val="2"/>
          <w:sz w:val="21"/>
          <w:szCs w:val="21"/>
        </w:rPr>
        <w:t>4</w:t>
      </w:r>
      <w:r w:rsidR="00972C9C" w:rsidRPr="00972C9C">
        <w:rPr>
          <w:rFonts w:ascii="微软雅黑" w:eastAsia="微软雅黑" w:hAnsi="微软雅黑" w:hint="eastAsia"/>
          <w:color w:val="000000"/>
          <w:kern w:val="2"/>
          <w:sz w:val="21"/>
          <w:szCs w:val="21"/>
        </w:rPr>
        <w:t>、收集污水、杂排水管线、提升泵等设施：见清掏标准。</w:t>
      </w:r>
    </w:p>
    <w:p w14:paraId="19F5BEC6" w14:textId="77777777" w:rsidR="00B55024" w:rsidRDefault="009858BB">
      <w:pPr>
        <w:widowControl/>
        <w:snapToGrid w:val="0"/>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四、设施设备一览表（名称、用途、型号、使用年限等）</w:t>
      </w:r>
    </w:p>
    <w:p w14:paraId="03A461F6" w14:textId="77777777" w:rsidR="002C7C12" w:rsidRDefault="002C7C12" w:rsidP="003A6E0A">
      <w:pPr>
        <w:widowControl/>
        <w:snapToGrid w:val="0"/>
        <w:spacing w:line="400" w:lineRule="exact"/>
        <w:jc w:val="center"/>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中水站设备清单</w:t>
      </w:r>
    </w:p>
    <w:tbl>
      <w:tblPr>
        <w:tblW w:w="5000" w:type="pct"/>
        <w:jc w:val="center"/>
        <w:tblLook w:val="04A0" w:firstRow="1" w:lastRow="0" w:firstColumn="1" w:lastColumn="0" w:noHBand="0" w:noVBand="1"/>
      </w:tblPr>
      <w:tblGrid>
        <w:gridCol w:w="755"/>
        <w:gridCol w:w="3175"/>
        <w:gridCol w:w="3349"/>
        <w:gridCol w:w="774"/>
        <w:gridCol w:w="1007"/>
      </w:tblGrid>
      <w:tr w:rsidR="002C7C12" w:rsidRPr="002C7C12" w14:paraId="671FBC13" w14:textId="77777777" w:rsidTr="003A6E0A">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EDE6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序号</w:t>
            </w:r>
          </w:p>
        </w:tc>
        <w:tc>
          <w:tcPr>
            <w:tcW w:w="17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EC8F"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名称</w:t>
            </w:r>
          </w:p>
        </w:tc>
        <w:tc>
          <w:tcPr>
            <w:tcW w:w="18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0D4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规格</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13DC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单位</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F055" w14:textId="77777777" w:rsidR="002C7C12" w:rsidRPr="003A6E0A" w:rsidRDefault="002C7C12" w:rsidP="009E3742">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数量</w:t>
            </w:r>
          </w:p>
        </w:tc>
      </w:tr>
      <w:tr w:rsidR="002C7C12" w:rsidRPr="002C7C12" w14:paraId="04052E11" w14:textId="77777777" w:rsidTr="003A6E0A">
        <w:trPr>
          <w:trHeight w:hRule="exact" w:val="90"/>
          <w:jc w:val="center"/>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477F24E1" w14:textId="77777777" w:rsidR="002C7C12" w:rsidRPr="003A6E0A" w:rsidRDefault="002C7C12">
            <w:pPr>
              <w:widowControl/>
              <w:rPr>
                <w:rFonts w:ascii="微软雅黑" w:eastAsia="微软雅黑" w:hAnsi="微软雅黑"/>
                <w:color w:val="000000"/>
                <w:kern w:val="2"/>
                <w:sz w:val="21"/>
                <w:szCs w:val="21"/>
              </w:rPr>
            </w:pPr>
          </w:p>
        </w:tc>
        <w:tc>
          <w:tcPr>
            <w:tcW w:w="1752" w:type="pct"/>
            <w:vMerge/>
            <w:tcBorders>
              <w:top w:val="single" w:sz="4" w:space="0" w:color="auto"/>
              <w:left w:val="single" w:sz="4" w:space="0" w:color="auto"/>
              <w:bottom w:val="single" w:sz="4" w:space="0" w:color="auto"/>
              <w:right w:val="single" w:sz="4" w:space="0" w:color="auto"/>
            </w:tcBorders>
            <w:vAlign w:val="center"/>
            <w:hideMark/>
          </w:tcPr>
          <w:p w14:paraId="73B6AEDE" w14:textId="77777777" w:rsidR="002C7C12" w:rsidRPr="003A6E0A" w:rsidRDefault="002C7C12">
            <w:pPr>
              <w:widowControl/>
              <w:rPr>
                <w:rFonts w:ascii="微软雅黑" w:eastAsia="微软雅黑" w:hAnsi="微软雅黑"/>
                <w:color w:val="000000"/>
                <w:kern w:val="2"/>
                <w:sz w:val="21"/>
                <w:szCs w:val="21"/>
              </w:rPr>
            </w:pPr>
          </w:p>
        </w:tc>
        <w:tc>
          <w:tcPr>
            <w:tcW w:w="1848" w:type="pct"/>
            <w:vMerge/>
            <w:tcBorders>
              <w:top w:val="single" w:sz="4" w:space="0" w:color="auto"/>
              <w:left w:val="single" w:sz="4" w:space="0" w:color="auto"/>
              <w:bottom w:val="single" w:sz="4" w:space="0" w:color="auto"/>
              <w:right w:val="single" w:sz="4" w:space="0" w:color="auto"/>
            </w:tcBorders>
            <w:vAlign w:val="center"/>
            <w:hideMark/>
          </w:tcPr>
          <w:p w14:paraId="425F6067" w14:textId="77777777" w:rsidR="002C7C12" w:rsidRPr="003A6E0A" w:rsidRDefault="002C7C12">
            <w:pPr>
              <w:widowControl/>
              <w:rPr>
                <w:rFonts w:ascii="微软雅黑" w:eastAsia="微软雅黑" w:hAnsi="微软雅黑"/>
                <w:color w:val="000000"/>
                <w:kern w:val="2"/>
                <w:sz w:val="21"/>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60021CAB" w14:textId="77777777" w:rsidR="002C7C12" w:rsidRPr="003A6E0A" w:rsidRDefault="002C7C12">
            <w:pPr>
              <w:widowControl/>
              <w:rPr>
                <w:rFonts w:ascii="微软雅黑" w:eastAsia="微软雅黑" w:hAnsi="微软雅黑"/>
                <w:color w:val="000000"/>
                <w:kern w:val="2"/>
                <w:sz w:val="21"/>
                <w:szCs w:val="21"/>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C12B060" w14:textId="77777777" w:rsidR="002C7C12" w:rsidRPr="003A6E0A" w:rsidRDefault="002C7C12">
            <w:pPr>
              <w:widowControl/>
              <w:rPr>
                <w:rFonts w:ascii="微软雅黑" w:eastAsia="微软雅黑" w:hAnsi="微软雅黑"/>
                <w:color w:val="000000"/>
                <w:kern w:val="2"/>
                <w:sz w:val="21"/>
                <w:szCs w:val="21"/>
              </w:rPr>
            </w:pPr>
          </w:p>
        </w:tc>
      </w:tr>
      <w:tr w:rsidR="002C7C12" w:rsidRPr="002C7C12" w14:paraId="7D598010" w14:textId="77777777" w:rsidTr="003A6E0A">
        <w:trPr>
          <w:trHeight w:hRule="exact" w:val="477"/>
          <w:jc w:val="center"/>
        </w:trPr>
        <w:tc>
          <w:tcPr>
            <w:tcW w:w="41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C4F7D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c>
          <w:tcPr>
            <w:tcW w:w="1752" w:type="pct"/>
            <w:tcBorders>
              <w:top w:val="single" w:sz="4" w:space="0" w:color="auto"/>
              <w:left w:val="nil"/>
              <w:bottom w:val="single" w:sz="8" w:space="0" w:color="auto"/>
              <w:right w:val="single" w:sz="8" w:space="0" w:color="auto"/>
            </w:tcBorders>
            <w:shd w:val="clear" w:color="auto" w:fill="auto"/>
            <w:noWrap/>
            <w:vAlign w:val="center"/>
            <w:hideMark/>
          </w:tcPr>
          <w:p w14:paraId="0064359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提篮格栅网</w:t>
            </w:r>
          </w:p>
        </w:tc>
        <w:tc>
          <w:tcPr>
            <w:tcW w:w="1848" w:type="pct"/>
            <w:tcBorders>
              <w:top w:val="single" w:sz="4" w:space="0" w:color="auto"/>
              <w:left w:val="nil"/>
              <w:bottom w:val="single" w:sz="8" w:space="0" w:color="auto"/>
              <w:right w:val="single" w:sz="8" w:space="0" w:color="auto"/>
            </w:tcBorders>
            <w:shd w:val="clear" w:color="auto" w:fill="auto"/>
            <w:noWrap/>
            <w:vAlign w:val="center"/>
            <w:hideMark/>
          </w:tcPr>
          <w:p w14:paraId="1F68B6D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孔径</w:t>
            </w:r>
            <w:r w:rsidRPr="003A6E0A">
              <w:rPr>
                <w:rFonts w:ascii="微软雅黑" w:eastAsia="微软雅黑" w:hAnsi="微软雅黑"/>
                <w:color w:val="000000"/>
                <w:kern w:val="2"/>
                <w:sz w:val="21"/>
                <w:szCs w:val="21"/>
              </w:rPr>
              <w:t>5mm</w:t>
            </w:r>
          </w:p>
        </w:tc>
        <w:tc>
          <w:tcPr>
            <w:tcW w:w="427" w:type="pct"/>
            <w:tcBorders>
              <w:top w:val="single" w:sz="4" w:space="0" w:color="auto"/>
              <w:left w:val="nil"/>
              <w:bottom w:val="single" w:sz="8" w:space="0" w:color="auto"/>
              <w:right w:val="single" w:sz="8" w:space="0" w:color="auto"/>
            </w:tcBorders>
            <w:shd w:val="clear" w:color="auto" w:fill="auto"/>
            <w:noWrap/>
            <w:vAlign w:val="center"/>
            <w:hideMark/>
          </w:tcPr>
          <w:p w14:paraId="0F3A95BF"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m2</w:t>
            </w:r>
          </w:p>
        </w:tc>
        <w:tc>
          <w:tcPr>
            <w:tcW w:w="556" w:type="pct"/>
            <w:tcBorders>
              <w:top w:val="single" w:sz="4" w:space="0" w:color="auto"/>
              <w:left w:val="nil"/>
              <w:bottom w:val="single" w:sz="8" w:space="0" w:color="auto"/>
              <w:right w:val="single" w:sz="8" w:space="0" w:color="auto"/>
            </w:tcBorders>
            <w:shd w:val="clear" w:color="auto" w:fill="auto"/>
            <w:noWrap/>
            <w:vAlign w:val="center"/>
            <w:hideMark/>
          </w:tcPr>
          <w:p w14:paraId="558F8120"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10</w:t>
            </w:r>
          </w:p>
        </w:tc>
      </w:tr>
      <w:tr w:rsidR="002C7C12" w:rsidRPr="002C7C12" w14:paraId="6D5A6FDD"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D92E50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c>
          <w:tcPr>
            <w:tcW w:w="1752" w:type="pct"/>
            <w:tcBorders>
              <w:top w:val="nil"/>
              <w:left w:val="nil"/>
              <w:bottom w:val="single" w:sz="8" w:space="0" w:color="auto"/>
              <w:right w:val="single" w:sz="8" w:space="0" w:color="auto"/>
            </w:tcBorders>
            <w:shd w:val="clear" w:color="auto" w:fill="auto"/>
            <w:noWrap/>
            <w:vAlign w:val="center"/>
            <w:hideMark/>
          </w:tcPr>
          <w:p w14:paraId="37699AF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压力表</w:t>
            </w:r>
          </w:p>
        </w:tc>
        <w:tc>
          <w:tcPr>
            <w:tcW w:w="1848" w:type="pct"/>
            <w:tcBorders>
              <w:top w:val="nil"/>
              <w:left w:val="nil"/>
              <w:bottom w:val="single" w:sz="8" w:space="0" w:color="auto"/>
              <w:right w:val="single" w:sz="8" w:space="0" w:color="auto"/>
            </w:tcBorders>
            <w:shd w:val="clear" w:color="auto" w:fill="auto"/>
            <w:noWrap/>
            <w:vAlign w:val="center"/>
            <w:hideMark/>
          </w:tcPr>
          <w:p w14:paraId="696A7940"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0-0.6MPa</w:t>
            </w:r>
          </w:p>
        </w:tc>
        <w:tc>
          <w:tcPr>
            <w:tcW w:w="427" w:type="pct"/>
            <w:tcBorders>
              <w:top w:val="nil"/>
              <w:left w:val="nil"/>
              <w:bottom w:val="single" w:sz="8" w:space="0" w:color="auto"/>
              <w:right w:val="single" w:sz="8" w:space="0" w:color="auto"/>
            </w:tcBorders>
            <w:shd w:val="clear" w:color="auto" w:fill="auto"/>
            <w:noWrap/>
            <w:vAlign w:val="center"/>
            <w:hideMark/>
          </w:tcPr>
          <w:p w14:paraId="34BA7AB2"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块</w:t>
            </w:r>
          </w:p>
        </w:tc>
        <w:tc>
          <w:tcPr>
            <w:tcW w:w="556" w:type="pct"/>
            <w:tcBorders>
              <w:top w:val="nil"/>
              <w:left w:val="nil"/>
              <w:bottom w:val="single" w:sz="8" w:space="0" w:color="auto"/>
              <w:right w:val="single" w:sz="8" w:space="0" w:color="auto"/>
            </w:tcBorders>
            <w:shd w:val="clear" w:color="auto" w:fill="auto"/>
            <w:noWrap/>
            <w:vAlign w:val="center"/>
            <w:hideMark/>
          </w:tcPr>
          <w:p w14:paraId="7101CE76"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4</w:t>
            </w:r>
          </w:p>
        </w:tc>
      </w:tr>
      <w:tr w:rsidR="002C7C12" w:rsidRPr="002C7C12" w14:paraId="56D312A9"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18259CF"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w:t>
            </w:r>
          </w:p>
        </w:tc>
        <w:tc>
          <w:tcPr>
            <w:tcW w:w="1752" w:type="pct"/>
            <w:tcBorders>
              <w:top w:val="nil"/>
              <w:left w:val="nil"/>
              <w:bottom w:val="single" w:sz="8" w:space="0" w:color="auto"/>
              <w:right w:val="single" w:sz="8" w:space="0" w:color="auto"/>
            </w:tcBorders>
            <w:shd w:val="clear" w:color="auto" w:fill="auto"/>
            <w:noWrap/>
            <w:vAlign w:val="center"/>
            <w:hideMark/>
          </w:tcPr>
          <w:p w14:paraId="40BC4306"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进水泵</w:t>
            </w:r>
          </w:p>
        </w:tc>
        <w:tc>
          <w:tcPr>
            <w:tcW w:w="1848" w:type="pct"/>
            <w:tcBorders>
              <w:top w:val="nil"/>
              <w:left w:val="nil"/>
              <w:bottom w:val="single" w:sz="8" w:space="0" w:color="auto"/>
              <w:right w:val="single" w:sz="8" w:space="0" w:color="auto"/>
            </w:tcBorders>
            <w:shd w:val="clear" w:color="auto" w:fill="auto"/>
            <w:noWrap/>
            <w:vAlign w:val="center"/>
            <w:hideMark/>
          </w:tcPr>
          <w:p w14:paraId="11641B71"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20m3/h,10m,2.2kw</w:t>
            </w:r>
          </w:p>
        </w:tc>
        <w:tc>
          <w:tcPr>
            <w:tcW w:w="427" w:type="pct"/>
            <w:tcBorders>
              <w:top w:val="nil"/>
              <w:left w:val="nil"/>
              <w:bottom w:val="single" w:sz="8" w:space="0" w:color="auto"/>
              <w:right w:val="single" w:sz="8" w:space="0" w:color="auto"/>
            </w:tcBorders>
            <w:shd w:val="clear" w:color="auto" w:fill="auto"/>
            <w:noWrap/>
            <w:vAlign w:val="center"/>
            <w:hideMark/>
          </w:tcPr>
          <w:p w14:paraId="487D84DC"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台</w:t>
            </w:r>
          </w:p>
        </w:tc>
        <w:tc>
          <w:tcPr>
            <w:tcW w:w="556" w:type="pct"/>
            <w:tcBorders>
              <w:top w:val="nil"/>
              <w:left w:val="nil"/>
              <w:bottom w:val="single" w:sz="8" w:space="0" w:color="auto"/>
              <w:right w:val="single" w:sz="8" w:space="0" w:color="auto"/>
            </w:tcBorders>
            <w:shd w:val="clear" w:color="auto" w:fill="auto"/>
            <w:noWrap/>
            <w:vAlign w:val="center"/>
            <w:hideMark/>
          </w:tcPr>
          <w:p w14:paraId="125EB85A"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3E9405D5"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7A7FBF8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4</w:t>
            </w:r>
          </w:p>
        </w:tc>
        <w:tc>
          <w:tcPr>
            <w:tcW w:w="1752" w:type="pct"/>
            <w:tcBorders>
              <w:top w:val="nil"/>
              <w:left w:val="nil"/>
              <w:bottom w:val="single" w:sz="8" w:space="0" w:color="auto"/>
              <w:right w:val="single" w:sz="8" w:space="0" w:color="auto"/>
            </w:tcBorders>
            <w:shd w:val="clear" w:color="auto" w:fill="auto"/>
            <w:noWrap/>
            <w:vAlign w:val="center"/>
            <w:hideMark/>
          </w:tcPr>
          <w:p w14:paraId="11E45C1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电磁流量计</w:t>
            </w:r>
          </w:p>
        </w:tc>
        <w:tc>
          <w:tcPr>
            <w:tcW w:w="1848" w:type="pct"/>
            <w:tcBorders>
              <w:top w:val="nil"/>
              <w:left w:val="nil"/>
              <w:bottom w:val="single" w:sz="8" w:space="0" w:color="auto"/>
              <w:right w:val="single" w:sz="8" w:space="0" w:color="auto"/>
            </w:tcBorders>
            <w:shd w:val="clear" w:color="auto" w:fill="auto"/>
            <w:noWrap/>
            <w:vAlign w:val="center"/>
            <w:hideMark/>
          </w:tcPr>
          <w:p w14:paraId="00AEA0ED"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DN50</w:t>
            </w:r>
          </w:p>
        </w:tc>
        <w:tc>
          <w:tcPr>
            <w:tcW w:w="427" w:type="pct"/>
            <w:tcBorders>
              <w:top w:val="nil"/>
              <w:left w:val="nil"/>
              <w:bottom w:val="single" w:sz="8" w:space="0" w:color="auto"/>
              <w:right w:val="single" w:sz="8" w:space="0" w:color="auto"/>
            </w:tcBorders>
            <w:shd w:val="clear" w:color="auto" w:fill="auto"/>
            <w:noWrap/>
            <w:vAlign w:val="center"/>
            <w:hideMark/>
          </w:tcPr>
          <w:p w14:paraId="46605626"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块</w:t>
            </w:r>
          </w:p>
        </w:tc>
        <w:tc>
          <w:tcPr>
            <w:tcW w:w="556" w:type="pct"/>
            <w:tcBorders>
              <w:top w:val="nil"/>
              <w:left w:val="nil"/>
              <w:bottom w:val="single" w:sz="8" w:space="0" w:color="auto"/>
              <w:right w:val="single" w:sz="8" w:space="0" w:color="auto"/>
            </w:tcBorders>
            <w:shd w:val="clear" w:color="auto" w:fill="auto"/>
            <w:noWrap/>
            <w:vAlign w:val="center"/>
            <w:hideMark/>
          </w:tcPr>
          <w:p w14:paraId="78D5D688"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4288EC41"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FB0A1E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5</w:t>
            </w:r>
          </w:p>
        </w:tc>
        <w:tc>
          <w:tcPr>
            <w:tcW w:w="1752" w:type="pct"/>
            <w:tcBorders>
              <w:top w:val="nil"/>
              <w:left w:val="nil"/>
              <w:bottom w:val="single" w:sz="8" w:space="0" w:color="auto"/>
              <w:right w:val="single" w:sz="8" w:space="0" w:color="auto"/>
            </w:tcBorders>
            <w:shd w:val="clear" w:color="auto" w:fill="auto"/>
            <w:noWrap/>
            <w:vAlign w:val="center"/>
            <w:hideMark/>
          </w:tcPr>
          <w:p w14:paraId="46401FD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电磁流量计</w:t>
            </w:r>
          </w:p>
        </w:tc>
        <w:tc>
          <w:tcPr>
            <w:tcW w:w="1848" w:type="pct"/>
            <w:tcBorders>
              <w:top w:val="nil"/>
              <w:left w:val="nil"/>
              <w:bottom w:val="single" w:sz="8" w:space="0" w:color="auto"/>
              <w:right w:val="single" w:sz="8" w:space="0" w:color="auto"/>
            </w:tcBorders>
            <w:shd w:val="clear" w:color="auto" w:fill="auto"/>
            <w:noWrap/>
            <w:vAlign w:val="center"/>
            <w:hideMark/>
          </w:tcPr>
          <w:p w14:paraId="25125DCA"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DN100</w:t>
            </w:r>
          </w:p>
        </w:tc>
        <w:tc>
          <w:tcPr>
            <w:tcW w:w="427" w:type="pct"/>
            <w:tcBorders>
              <w:top w:val="nil"/>
              <w:left w:val="nil"/>
              <w:bottom w:val="single" w:sz="8" w:space="0" w:color="auto"/>
              <w:right w:val="single" w:sz="8" w:space="0" w:color="auto"/>
            </w:tcBorders>
            <w:shd w:val="clear" w:color="auto" w:fill="auto"/>
            <w:noWrap/>
            <w:vAlign w:val="center"/>
            <w:hideMark/>
          </w:tcPr>
          <w:p w14:paraId="4CA4CA53"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块</w:t>
            </w:r>
          </w:p>
        </w:tc>
        <w:tc>
          <w:tcPr>
            <w:tcW w:w="556" w:type="pct"/>
            <w:tcBorders>
              <w:top w:val="nil"/>
              <w:left w:val="nil"/>
              <w:bottom w:val="single" w:sz="8" w:space="0" w:color="auto"/>
              <w:right w:val="single" w:sz="8" w:space="0" w:color="auto"/>
            </w:tcBorders>
            <w:shd w:val="clear" w:color="auto" w:fill="auto"/>
            <w:noWrap/>
            <w:vAlign w:val="center"/>
            <w:hideMark/>
          </w:tcPr>
          <w:p w14:paraId="68F2B7FA"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6FB7BEF0"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9DC4BD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6</w:t>
            </w:r>
          </w:p>
        </w:tc>
        <w:tc>
          <w:tcPr>
            <w:tcW w:w="1752" w:type="pct"/>
            <w:tcBorders>
              <w:top w:val="nil"/>
              <w:left w:val="nil"/>
              <w:bottom w:val="single" w:sz="8" w:space="0" w:color="auto"/>
              <w:right w:val="single" w:sz="8" w:space="0" w:color="auto"/>
            </w:tcBorders>
            <w:shd w:val="clear" w:color="auto" w:fill="auto"/>
            <w:noWrap/>
            <w:vAlign w:val="center"/>
            <w:hideMark/>
          </w:tcPr>
          <w:p w14:paraId="3355280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组合填料</w:t>
            </w:r>
          </w:p>
        </w:tc>
        <w:tc>
          <w:tcPr>
            <w:tcW w:w="1848" w:type="pct"/>
            <w:tcBorders>
              <w:top w:val="nil"/>
              <w:left w:val="nil"/>
              <w:bottom w:val="single" w:sz="8" w:space="0" w:color="auto"/>
              <w:right w:val="single" w:sz="8" w:space="0" w:color="auto"/>
            </w:tcBorders>
            <w:shd w:val="clear" w:color="auto" w:fill="auto"/>
            <w:noWrap/>
            <w:vAlign w:val="center"/>
            <w:hideMark/>
          </w:tcPr>
          <w:p w14:paraId="64EC861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φ</w:t>
            </w:r>
            <w:r w:rsidRPr="003A6E0A">
              <w:rPr>
                <w:rFonts w:ascii="微软雅黑" w:eastAsia="微软雅黑" w:hAnsi="微软雅黑"/>
                <w:color w:val="000000"/>
                <w:kern w:val="2"/>
                <w:sz w:val="21"/>
                <w:szCs w:val="21"/>
              </w:rPr>
              <w:t>150</w:t>
            </w:r>
          </w:p>
        </w:tc>
        <w:tc>
          <w:tcPr>
            <w:tcW w:w="427" w:type="pct"/>
            <w:tcBorders>
              <w:top w:val="nil"/>
              <w:left w:val="nil"/>
              <w:bottom w:val="single" w:sz="8" w:space="0" w:color="auto"/>
              <w:right w:val="single" w:sz="8" w:space="0" w:color="auto"/>
            </w:tcBorders>
            <w:shd w:val="clear" w:color="auto" w:fill="auto"/>
            <w:noWrap/>
            <w:vAlign w:val="center"/>
            <w:hideMark/>
          </w:tcPr>
          <w:p w14:paraId="60E1882F"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m3</w:t>
            </w:r>
          </w:p>
        </w:tc>
        <w:tc>
          <w:tcPr>
            <w:tcW w:w="556" w:type="pct"/>
            <w:tcBorders>
              <w:top w:val="nil"/>
              <w:left w:val="nil"/>
              <w:bottom w:val="single" w:sz="8" w:space="0" w:color="auto"/>
              <w:right w:val="single" w:sz="8" w:space="0" w:color="auto"/>
            </w:tcBorders>
            <w:shd w:val="clear" w:color="auto" w:fill="auto"/>
            <w:noWrap/>
            <w:vAlign w:val="center"/>
            <w:hideMark/>
          </w:tcPr>
          <w:p w14:paraId="47324CC3"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34</w:t>
            </w:r>
          </w:p>
        </w:tc>
      </w:tr>
      <w:tr w:rsidR="002C7C12" w:rsidRPr="002C7C12" w14:paraId="19A0401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7724DED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7</w:t>
            </w:r>
          </w:p>
        </w:tc>
        <w:tc>
          <w:tcPr>
            <w:tcW w:w="1752" w:type="pct"/>
            <w:tcBorders>
              <w:top w:val="nil"/>
              <w:left w:val="nil"/>
              <w:bottom w:val="single" w:sz="8" w:space="0" w:color="auto"/>
              <w:right w:val="single" w:sz="8" w:space="0" w:color="auto"/>
            </w:tcBorders>
            <w:shd w:val="clear" w:color="auto" w:fill="auto"/>
            <w:noWrap/>
            <w:vAlign w:val="center"/>
            <w:hideMark/>
          </w:tcPr>
          <w:p w14:paraId="5C84EBD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填料支架</w:t>
            </w:r>
          </w:p>
        </w:tc>
        <w:tc>
          <w:tcPr>
            <w:tcW w:w="1848" w:type="pct"/>
            <w:tcBorders>
              <w:top w:val="nil"/>
              <w:left w:val="nil"/>
              <w:bottom w:val="single" w:sz="8" w:space="0" w:color="auto"/>
              <w:right w:val="single" w:sz="8" w:space="0" w:color="auto"/>
            </w:tcBorders>
            <w:shd w:val="clear" w:color="auto" w:fill="auto"/>
            <w:noWrap/>
            <w:vAlign w:val="center"/>
            <w:hideMark/>
          </w:tcPr>
          <w:p w14:paraId="725870F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2500×3000mm</w:t>
            </w:r>
          </w:p>
        </w:tc>
        <w:tc>
          <w:tcPr>
            <w:tcW w:w="427" w:type="pct"/>
            <w:tcBorders>
              <w:top w:val="nil"/>
              <w:left w:val="nil"/>
              <w:bottom w:val="single" w:sz="8" w:space="0" w:color="auto"/>
              <w:right w:val="single" w:sz="8" w:space="0" w:color="auto"/>
            </w:tcBorders>
            <w:shd w:val="clear" w:color="auto" w:fill="auto"/>
            <w:noWrap/>
            <w:vAlign w:val="center"/>
            <w:hideMark/>
          </w:tcPr>
          <w:p w14:paraId="45F1C596"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6735E508"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w:t>
            </w:r>
          </w:p>
        </w:tc>
      </w:tr>
      <w:tr w:rsidR="002C7C12" w:rsidRPr="002C7C12" w14:paraId="0E6284B0"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33C6B60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8</w:t>
            </w:r>
          </w:p>
        </w:tc>
        <w:tc>
          <w:tcPr>
            <w:tcW w:w="1752" w:type="pct"/>
            <w:tcBorders>
              <w:top w:val="nil"/>
              <w:left w:val="nil"/>
              <w:bottom w:val="single" w:sz="8" w:space="0" w:color="auto"/>
              <w:right w:val="single" w:sz="8" w:space="0" w:color="auto"/>
            </w:tcBorders>
            <w:shd w:val="clear" w:color="auto" w:fill="auto"/>
            <w:noWrap/>
            <w:vAlign w:val="center"/>
            <w:hideMark/>
          </w:tcPr>
          <w:p w14:paraId="6942DD72"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污泥回流泵</w:t>
            </w:r>
          </w:p>
        </w:tc>
        <w:tc>
          <w:tcPr>
            <w:tcW w:w="1848" w:type="pct"/>
            <w:tcBorders>
              <w:top w:val="nil"/>
              <w:left w:val="nil"/>
              <w:bottom w:val="single" w:sz="8" w:space="0" w:color="auto"/>
              <w:right w:val="single" w:sz="8" w:space="0" w:color="auto"/>
            </w:tcBorders>
            <w:shd w:val="clear" w:color="auto" w:fill="auto"/>
            <w:noWrap/>
            <w:vAlign w:val="center"/>
            <w:hideMark/>
          </w:tcPr>
          <w:p w14:paraId="45365E9E"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IRG-50-160A</w:t>
            </w:r>
          </w:p>
        </w:tc>
        <w:tc>
          <w:tcPr>
            <w:tcW w:w="427" w:type="pct"/>
            <w:tcBorders>
              <w:top w:val="nil"/>
              <w:left w:val="nil"/>
              <w:bottom w:val="single" w:sz="8" w:space="0" w:color="auto"/>
              <w:right w:val="single" w:sz="8" w:space="0" w:color="auto"/>
            </w:tcBorders>
            <w:shd w:val="clear" w:color="auto" w:fill="auto"/>
            <w:noWrap/>
            <w:vAlign w:val="center"/>
            <w:hideMark/>
          </w:tcPr>
          <w:p w14:paraId="51D8A512"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台</w:t>
            </w:r>
          </w:p>
        </w:tc>
        <w:tc>
          <w:tcPr>
            <w:tcW w:w="556" w:type="pct"/>
            <w:tcBorders>
              <w:top w:val="nil"/>
              <w:left w:val="nil"/>
              <w:bottom w:val="single" w:sz="8" w:space="0" w:color="auto"/>
              <w:right w:val="single" w:sz="8" w:space="0" w:color="auto"/>
            </w:tcBorders>
            <w:shd w:val="clear" w:color="auto" w:fill="auto"/>
            <w:noWrap/>
            <w:vAlign w:val="center"/>
            <w:hideMark/>
          </w:tcPr>
          <w:p w14:paraId="7F417CED"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7DBAF84D"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74891FB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9</w:t>
            </w:r>
          </w:p>
        </w:tc>
        <w:tc>
          <w:tcPr>
            <w:tcW w:w="1752" w:type="pct"/>
            <w:tcBorders>
              <w:top w:val="nil"/>
              <w:left w:val="nil"/>
              <w:bottom w:val="single" w:sz="8" w:space="0" w:color="auto"/>
              <w:right w:val="single" w:sz="8" w:space="0" w:color="auto"/>
            </w:tcBorders>
            <w:shd w:val="clear" w:color="auto" w:fill="auto"/>
            <w:noWrap/>
            <w:vAlign w:val="center"/>
            <w:hideMark/>
          </w:tcPr>
          <w:p w14:paraId="4B91954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手动蝶阀</w:t>
            </w:r>
          </w:p>
        </w:tc>
        <w:tc>
          <w:tcPr>
            <w:tcW w:w="1848" w:type="pct"/>
            <w:tcBorders>
              <w:top w:val="nil"/>
              <w:left w:val="nil"/>
              <w:bottom w:val="single" w:sz="8" w:space="0" w:color="auto"/>
              <w:right w:val="single" w:sz="8" w:space="0" w:color="auto"/>
            </w:tcBorders>
            <w:shd w:val="clear" w:color="auto" w:fill="auto"/>
            <w:noWrap/>
            <w:vAlign w:val="center"/>
            <w:hideMark/>
          </w:tcPr>
          <w:p w14:paraId="2B18A5D4"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DN50</w:t>
            </w:r>
          </w:p>
        </w:tc>
        <w:tc>
          <w:tcPr>
            <w:tcW w:w="427" w:type="pct"/>
            <w:tcBorders>
              <w:top w:val="nil"/>
              <w:left w:val="nil"/>
              <w:bottom w:val="single" w:sz="8" w:space="0" w:color="auto"/>
              <w:right w:val="single" w:sz="8" w:space="0" w:color="auto"/>
            </w:tcBorders>
            <w:shd w:val="clear" w:color="auto" w:fill="auto"/>
            <w:noWrap/>
            <w:vAlign w:val="center"/>
            <w:hideMark/>
          </w:tcPr>
          <w:p w14:paraId="6B9E721B"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个</w:t>
            </w:r>
          </w:p>
        </w:tc>
        <w:tc>
          <w:tcPr>
            <w:tcW w:w="556" w:type="pct"/>
            <w:tcBorders>
              <w:top w:val="nil"/>
              <w:left w:val="nil"/>
              <w:bottom w:val="single" w:sz="8" w:space="0" w:color="auto"/>
              <w:right w:val="single" w:sz="8" w:space="0" w:color="auto"/>
            </w:tcBorders>
            <w:shd w:val="clear" w:color="auto" w:fill="auto"/>
            <w:noWrap/>
            <w:vAlign w:val="center"/>
            <w:hideMark/>
          </w:tcPr>
          <w:p w14:paraId="388C6993"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7</w:t>
            </w:r>
          </w:p>
        </w:tc>
      </w:tr>
      <w:tr w:rsidR="002C7C12" w:rsidRPr="002C7C12" w14:paraId="214B6793"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08D4A24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10</w:t>
            </w:r>
          </w:p>
        </w:tc>
        <w:tc>
          <w:tcPr>
            <w:tcW w:w="1752" w:type="pct"/>
            <w:tcBorders>
              <w:top w:val="nil"/>
              <w:left w:val="nil"/>
              <w:bottom w:val="single" w:sz="8" w:space="0" w:color="auto"/>
              <w:right w:val="single" w:sz="8" w:space="0" w:color="auto"/>
            </w:tcBorders>
            <w:shd w:val="clear" w:color="auto" w:fill="auto"/>
            <w:noWrap/>
            <w:vAlign w:val="center"/>
            <w:hideMark/>
          </w:tcPr>
          <w:p w14:paraId="606149E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止回阀</w:t>
            </w:r>
          </w:p>
        </w:tc>
        <w:tc>
          <w:tcPr>
            <w:tcW w:w="1848" w:type="pct"/>
            <w:tcBorders>
              <w:top w:val="nil"/>
              <w:left w:val="nil"/>
              <w:bottom w:val="single" w:sz="8" w:space="0" w:color="auto"/>
              <w:right w:val="single" w:sz="8" w:space="0" w:color="auto"/>
            </w:tcBorders>
            <w:shd w:val="clear" w:color="auto" w:fill="auto"/>
            <w:noWrap/>
            <w:vAlign w:val="center"/>
            <w:hideMark/>
          </w:tcPr>
          <w:p w14:paraId="0F5C851A"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DN50</w:t>
            </w:r>
          </w:p>
        </w:tc>
        <w:tc>
          <w:tcPr>
            <w:tcW w:w="427" w:type="pct"/>
            <w:tcBorders>
              <w:top w:val="nil"/>
              <w:left w:val="nil"/>
              <w:bottom w:val="single" w:sz="8" w:space="0" w:color="auto"/>
              <w:right w:val="single" w:sz="8" w:space="0" w:color="auto"/>
            </w:tcBorders>
            <w:shd w:val="clear" w:color="auto" w:fill="auto"/>
            <w:noWrap/>
            <w:vAlign w:val="center"/>
            <w:hideMark/>
          </w:tcPr>
          <w:p w14:paraId="6B6ADEAE"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个</w:t>
            </w:r>
          </w:p>
        </w:tc>
        <w:tc>
          <w:tcPr>
            <w:tcW w:w="556" w:type="pct"/>
            <w:tcBorders>
              <w:top w:val="nil"/>
              <w:left w:val="nil"/>
              <w:bottom w:val="single" w:sz="8" w:space="0" w:color="auto"/>
              <w:right w:val="single" w:sz="8" w:space="0" w:color="auto"/>
            </w:tcBorders>
            <w:shd w:val="clear" w:color="auto" w:fill="auto"/>
            <w:noWrap/>
            <w:vAlign w:val="center"/>
            <w:hideMark/>
          </w:tcPr>
          <w:p w14:paraId="7DEDA7CD"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w:t>
            </w:r>
          </w:p>
        </w:tc>
      </w:tr>
      <w:tr w:rsidR="002C7C12" w:rsidRPr="002C7C12" w14:paraId="1AAA9F15"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4D12ED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11</w:t>
            </w:r>
          </w:p>
        </w:tc>
        <w:tc>
          <w:tcPr>
            <w:tcW w:w="1752" w:type="pct"/>
            <w:tcBorders>
              <w:top w:val="nil"/>
              <w:left w:val="nil"/>
              <w:bottom w:val="single" w:sz="8" w:space="0" w:color="auto"/>
              <w:right w:val="single" w:sz="8" w:space="0" w:color="auto"/>
            </w:tcBorders>
            <w:shd w:val="clear" w:color="auto" w:fill="auto"/>
            <w:noWrap/>
            <w:vAlign w:val="center"/>
            <w:hideMark/>
          </w:tcPr>
          <w:p w14:paraId="47FFEAE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自动反冲洗过滤设备</w:t>
            </w:r>
          </w:p>
        </w:tc>
        <w:tc>
          <w:tcPr>
            <w:tcW w:w="1848" w:type="pct"/>
            <w:tcBorders>
              <w:top w:val="nil"/>
              <w:left w:val="nil"/>
              <w:bottom w:val="single" w:sz="8" w:space="0" w:color="auto"/>
              <w:right w:val="single" w:sz="8" w:space="0" w:color="auto"/>
            </w:tcBorders>
            <w:shd w:val="clear" w:color="auto" w:fill="auto"/>
            <w:noWrap/>
            <w:vAlign w:val="center"/>
            <w:hideMark/>
          </w:tcPr>
          <w:p w14:paraId="3FE30A6A"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10m3/h,DN800</w:t>
            </w:r>
          </w:p>
        </w:tc>
        <w:tc>
          <w:tcPr>
            <w:tcW w:w="427" w:type="pct"/>
            <w:tcBorders>
              <w:top w:val="nil"/>
              <w:left w:val="nil"/>
              <w:bottom w:val="single" w:sz="8" w:space="0" w:color="auto"/>
              <w:right w:val="single" w:sz="8" w:space="0" w:color="auto"/>
            </w:tcBorders>
            <w:shd w:val="clear" w:color="auto" w:fill="auto"/>
            <w:noWrap/>
            <w:vAlign w:val="center"/>
            <w:hideMark/>
          </w:tcPr>
          <w:p w14:paraId="04135955"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7556B6AA"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1A4193C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EA59DE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lastRenderedPageBreak/>
              <w:t>12</w:t>
            </w:r>
          </w:p>
        </w:tc>
        <w:tc>
          <w:tcPr>
            <w:tcW w:w="1752" w:type="pct"/>
            <w:tcBorders>
              <w:top w:val="nil"/>
              <w:left w:val="nil"/>
              <w:bottom w:val="single" w:sz="8" w:space="0" w:color="auto"/>
              <w:right w:val="single" w:sz="8" w:space="0" w:color="auto"/>
            </w:tcBorders>
            <w:shd w:val="clear" w:color="auto" w:fill="auto"/>
            <w:noWrap/>
            <w:vAlign w:val="center"/>
            <w:hideMark/>
          </w:tcPr>
          <w:p w14:paraId="52A7866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计量泵</w:t>
            </w:r>
          </w:p>
        </w:tc>
        <w:tc>
          <w:tcPr>
            <w:tcW w:w="1848" w:type="pct"/>
            <w:tcBorders>
              <w:top w:val="nil"/>
              <w:left w:val="nil"/>
              <w:bottom w:val="single" w:sz="8" w:space="0" w:color="auto"/>
              <w:right w:val="single" w:sz="8" w:space="0" w:color="auto"/>
            </w:tcBorders>
            <w:shd w:val="clear" w:color="auto" w:fill="auto"/>
            <w:noWrap/>
            <w:vAlign w:val="center"/>
            <w:hideMark/>
          </w:tcPr>
          <w:p w14:paraId="7FDAFA72"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0-10L/h</w:t>
            </w:r>
          </w:p>
        </w:tc>
        <w:tc>
          <w:tcPr>
            <w:tcW w:w="427" w:type="pct"/>
            <w:tcBorders>
              <w:top w:val="nil"/>
              <w:left w:val="nil"/>
              <w:bottom w:val="single" w:sz="8" w:space="0" w:color="auto"/>
              <w:right w:val="single" w:sz="8" w:space="0" w:color="auto"/>
            </w:tcBorders>
            <w:shd w:val="clear" w:color="auto" w:fill="auto"/>
            <w:noWrap/>
            <w:vAlign w:val="center"/>
            <w:hideMark/>
          </w:tcPr>
          <w:p w14:paraId="0EC6E4FF"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只</w:t>
            </w:r>
          </w:p>
        </w:tc>
        <w:tc>
          <w:tcPr>
            <w:tcW w:w="556" w:type="pct"/>
            <w:tcBorders>
              <w:top w:val="nil"/>
              <w:left w:val="nil"/>
              <w:bottom w:val="single" w:sz="8" w:space="0" w:color="auto"/>
              <w:right w:val="single" w:sz="8" w:space="0" w:color="auto"/>
            </w:tcBorders>
            <w:shd w:val="clear" w:color="auto" w:fill="auto"/>
            <w:noWrap/>
            <w:vAlign w:val="center"/>
            <w:hideMark/>
          </w:tcPr>
          <w:p w14:paraId="7F4BCE98"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7096D9AD"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0CE3AB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13</w:t>
            </w:r>
          </w:p>
        </w:tc>
        <w:tc>
          <w:tcPr>
            <w:tcW w:w="1752" w:type="pct"/>
            <w:tcBorders>
              <w:top w:val="nil"/>
              <w:left w:val="nil"/>
              <w:bottom w:val="single" w:sz="8" w:space="0" w:color="auto"/>
              <w:right w:val="single" w:sz="8" w:space="0" w:color="auto"/>
            </w:tcBorders>
            <w:shd w:val="clear" w:color="auto" w:fill="auto"/>
            <w:noWrap/>
            <w:vAlign w:val="center"/>
            <w:hideMark/>
          </w:tcPr>
          <w:p w14:paraId="62B0468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加药桶</w:t>
            </w:r>
          </w:p>
        </w:tc>
        <w:tc>
          <w:tcPr>
            <w:tcW w:w="1848" w:type="pct"/>
            <w:tcBorders>
              <w:top w:val="nil"/>
              <w:left w:val="nil"/>
              <w:bottom w:val="single" w:sz="8" w:space="0" w:color="auto"/>
              <w:right w:val="single" w:sz="8" w:space="0" w:color="auto"/>
            </w:tcBorders>
            <w:shd w:val="clear" w:color="auto" w:fill="auto"/>
            <w:noWrap/>
            <w:vAlign w:val="center"/>
            <w:hideMark/>
          </w:tcPr>
          <w:p w14:paraId="1F8E1856"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500L</w:t>
            </w:r>
          </w:p>
        </w:tc>
        <w:tc>
          <w:tcPr>
            <w:tcW w:w="427" w:type="pct"/>
            <w:tcBorders>
              <w:top w:val="nil"/>
              <w:left w:val="nil"/>
              <w:bottom w:val="single" w:sz="8" w:space="0" w:color="auto"/>
              <w:right w:val="single" w:sz="8" w:space="0" w:color="auto"/>
            </w:tcBorders>
            <w:shd w:val="clear" w:color="auto" w:fill="auto"/>
            <w:noWrap/>
            <w:vAlign w:val="center"/>
            <w:hideMark/>
          </w:tcPr>
          <w:p w14:paraId="294861AD"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只</w:t>
            </w:r>
          </w:p>
        </w:tc>
        <w:tc>
          <w:tcPr>
            <w:tcW w:w="556" w:type="pct"/>
            <w:tcBorders>
              <w:top w:val="nil"/>
              <w:left w:val="nil"/>
              <w:bottom w:val="single" w:sz="8" w:space="0" w:color="auto"/>
              <w:right w:val="single" w:sz="8" w:space="0" w:color="auto"/>
            </w:tcBorders>
            <w:shd w:val="clear" w:color="auto" w:fill="auto"/>
            <w:noWrap/>
            <w:vAlign w:val="center"/>
            <w:hideMark/>
          </w:tcPr>
          <w:p w14:paraId="58D7F9CC"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275A583C"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629C87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14</w:t>
            </w:r>
          </w:p>
        </w:tc>
        <w:tc>
          <w:tcPr>
            <w:tcW w:w="1752" w:type="pct"/>
            <w:tcBorders>
              <w:top w:val="nil"/>
              <w:left w:val="nil"/>
              <w:bottom w:val="single" w:sz="8" w:space="0" w:color="auto"/>
              <w:right w:val="single" w:sz="8" w:space="0" w:color="auto"/>
            </w:tcBorders>
            <w:shd w:val="clear" w:color="auto" w:fill="auto"/>
            <w:noWrap/>
            <w:vAlign w:val="center"/>
            <w:hideMark/>
          </w:tcPr>
          <w:p w14:paraId="6BFD735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曝气风机</w:t>
            </w:r>
          </w:p>
        </w:tc>
        <w:tc>
          <w:tcPr>
            <w:tcW w:w="1848" w:type="pct"/>
            <w:tcBorders>
              <w:top w:val="nil"/>
              <w:left w:val="nil"/>
              <w:bottom w:val="single" w:sz="8" w:space="0" w:color="auto"/>
              <w:right w:val="single" w:sz="8" w:space="0" w:color="auto"/>
            </w:tcBorders>
            <w:shd w:val="clear" w:color="auto" w:fill="auto"/>
            <w:noWrap/>
            <w:vAlign w:val="center"/>
            <w:hideMark/>
          </w:tcPr>
          <w:p w14:paraId="753EF48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0B38893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12F3A053"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6ECF2734"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FF7C59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15</w:t>
            </w:r>
          </w:p>
        </w:tc>
        <w:tc>
          <w:tcPr>
            <w:tcW w:w="1752" w:type="pct"/>
            <w:tcBorders>
              <w:top w:val="nil"/>
              <w:left w:val="nil"/>
              <w:bottom w:val="single" w:sz="8" w:space="0" w:color="auto"/>
              <w:right w:val="single" w:sz="8" w:space="0" w:color="auto"/>
            </w:tcBorders>
            <w:shd w:val="clear" w:color="auto" w:fill="auto"/>
            <w:noWrap/>
            <w:vAlign w:val="center"/>
            <w:hideMark/>
          </w:tcPr>
          <w:p w14:paraId="6F64433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生化池内曝气器</w:t>
            </w:r>
          </w:p>
        </w:tc>
        <w:tc>
          <w:tcPr>
            <w:tcW w:w="1848" w:type="pct"/>
            <w:tcBorders>
              <w:top w:val="nil"/>
              <w:left w:val="nil"/>
              <w:bottom w:val="single" w:sz="8" w:space="0" w:color="auto"/>
              <w:right w:val="single" w:sz="8" w:space="0" w:color="auto"/>
            </w:tcBorders>
            <w:shd w:val="clear" w:color="auto" w:fill="auto"/>
            <w:noWrap/>
            <w:vAlign w:val="center"/>
            <w:hideMark/>
          </w:tcPr>
          <w:p w14:paraId="74737D8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0DA2A6B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33E18C46"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1524187D"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C1FE49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16</w:t>
            </w:r>
          </w:p>
        </w:tc>
        <w:tc>
          <w:tcPr>
            <w:tcW w:w="1752" w:type="pct"/>
            <w:tcBorders>
              <w:top w:val="nil"/>
              <w:left w:val="nil"/>
              <w:bottom w:val="single" w:sz="8" w:space="0" w:color="auto"/>
              <w:right w:val="single" w:sz="8" w:space="0" w:color="auto"/>
            </w:tcBorders>
            <w:shd w:val="clear" w:color="auto" w:fill="auto"/>
            <w:noWrap/>
            <w:vAlign w:val="center"/>
            <w:hideMark/>
          </w:tcPr>
          <w:p w14:paraId="0E9026BB"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曝气器及配套管线</w:t>
            </w:r>
          </w:p>
        </w:tc>
        <w:tc>
          <w:tcPr>
            <w:tcW w:w="1848" w:type="pct"/>
            <w:tcBorders>
              <w:top w:val="nil"/>
              <w:left w:val="nil"/>
              <w:bottom w:val="single" w:sz="8" w:space="0" w:color="auto"/>
              <w:right w:val="single" w:sz="8" w:space="0" w:color="auto"/>
            </w:tcBorders>
            <w:shd w:val="clear" w:color="auto" w:fill="auto"/>
            <w:noWrap/>
            <w:vAlign w:val="center"/>
            <w:hideMark/>
          </w:tcPr>
          <w:p w14:paraId="4B2A932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膜片式微孔曝气器</w:t>
            </w:r>
          </w:p>
        </w:tc>
        <w:tc>
          <w:tcPr>
            <w:tcW w:w="427" w:type="pct"/>
            <w:tcBorders>
              <w:top w:val="nil"/>
              <w:left w:val="nil"/>
              <w:bottom w:val="single" w:sz="8" w:space="0" w:color="auto"/>
              <w:right w:val="single" w:sz="8" w:space="0" w:color="auto"/>
            </w:tcBorders>
            <w:shd w:val="clear" w:color="auto" w:fill="auto"/>
            <w:noWrap/>
            <w:vAlign w:val="center"/>
            <w:hideMark/>
          </w:tcPr>
          <w:p w14:paraId="3B5CE48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75B75425"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98</w:t>
            </w:r>
          </w:p>
        </w:tc>
      </w:tr>
      <w:tr w:rsidR="002C7C12" w:rsidRPr="002C7C12" w14:paraId="29BE7FF5"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24CC2F6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17</w:t>
            </w:r>
          </w:p>
        </w:tc>
        <w:tc>
          <w:tcPr>
            <w:tcW w:w="1752" w:type="pct"/>
            <w:tcBorders>
              <w:top w:val="nil"/>
              <w:left w:val="nil"/>
              <w:bottom w:val="single" w:sz="8" w:space="0" w:color="auto"/>
              <w:right w:val="single" w:sz="8" w:space="0" w:color="auto"/>
            </w:tcBorders>
            <w:shd w:val="clear" w:color="auto" w:fill="auto"/>
            <w:noWrap/>
            <w:vAlign w:val="center"/>
            <w:hideMark/>
          </w:tcPr>
          <w:p w14:paraId="4844556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毛发过滤器</w:t>
            </w:r>
          </w:p>
        </w:tc>
        <w:tc>
          <w:tcPr>
            <w:tcW w:w="1848" w:type="pct"/>
            <w:tcBorders>
              <w:top w:val="nil"/>
              <w:left w:val="nil"/>
              <w:bottom w:val="single" w:sz="8" w:space="0" w:color="auto"/>
              <w:right w:val="single" w:sz="8" w:space="0" w:color="auto"/>
            </w:tcBorders>
            <w:shd w:val="clear" w:color="auto" w:fill="auto"/>
            <w:noWrap/>
            <w:vAlign w:val="center"/>
            <w:hideMark/>
          </w:tcPr>
          <w:p w14:paraId="008CD3A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DN100(接入接出管径)</w:t>
            </w:r>
          </w:p>
        </w:tc>
        <w:tc>
          <w:tcPr>
            <w:tcW w:w="427" w:type="pct"/>
            <w:tcBorders>
              <w:top w:val="nil"/>
              <w:left w:val="nil"/>
              <w:bottom w:val="single" w:sz="8" w:space="0" w:color="auto"/>
              <w:right w:val="single" w:sz="8" w:space="0" w:color="auto"/>
            </w:tcBorders>
            <w:shd w:val="clear" w:color="auto" w:fill="auto"/>
            <w:noWrap/>
            <w:vAlign w:val="center"/>
            <w:hideMark/>
          </w:tcPr>
          <w:p w14:paraId="35A00D26"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58254B16"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1D80902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0C3FA23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18</w:t>
            </w:r>
          </w:p>
        </w:tc>
        <w:tc>
          <w:tcPr>
            <w:tcW w:w="1752" w:type="pct"/>
            <w:tcBorders>
              <w:top w:val="nil"/>
              <w:left w:val="nil"/>
              <w:bottom w:val="single" w:sz="8" w:space="0" w:color="auto"/>
              <w:right w:val="single" w:sz="8" w:space="0" w:color="auto"/>
            </w:tcBorders>
            <w:shd w:val="clear" w:color="auto" w:fill="auto"/>
            <w:noWrap/>
            <w:vAlign w:val="center"/>
            <w:hideMark/>
          </w:tcPr>
          <w:p w14:paraId="003FB589"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地坑排污泵</w:t>
            </w:r>
          </w:p>
        </w:tc>
        <w:tc>
          <w:tcPr>
            <w:tcW w:w="1848" w:type="pct"/>
            <w:tcBorders>
              <w:top w:val="nil"/>
              <w:left w:val="nil"/>
              <w:bottom w:val="single" w:sz="8" w:space="0" w:color="auto"/>
              <w:right w:val="single" w:sz="8" w:space="0" w:color="auto"/>
            </w:tcBorders>
            <w:shd w:val="clear" w:color="auto" w:fill="auto"/>
            <w:noWrap/>
            <w:vAlign w:val="center"/>
            <w:hideMark/>
          </w:tcPr>
          <w:p w14:paraId="2724052A"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20m3/h,10m,2.2kw</w:t>
            </w:r>
          </w:p>
        </w:tc>
        <w:tc>
          <w:tcPr>
            <w:tcW w:w="427" w:type="pct"/>
            <w:tcBorders>
              <w:top w:val="nil"/>
              <w:left w:val="nil"/>
              <w:bottom w:val="single" w:sz="8" w:space="0" w:color="auto"/>
              <w:right w:val="single" w:sz="8" w:space="0" w:color="auto"/>
            </w:tcBorders>
            <w:shd w:val="clear" w:color="auto" w:fill="auto"/>
            <w:noWrap/>
            <w:vAlign w:val="center"/>
            <w:hideMark/>
          </w:tcPr>
          <w:p w14:paraId="2BE6DF2C" w14:textId="77777777" w:rsidR="002C7C12" w:rsidRPr="003A6E0A" w:rsidRDefault="002C7C12" w:rsidP="00F940B0">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台</w:t>
            </w:r>
          </w:p>
        </w:tc>
        <w:tc>
          <w:tcPr>
            <w:tcW w:w="556" w:type="pct"/>
            <w:tcBorders>
              <w:top w:val="nil"/>
              <w:left w:val="nil"/>
              <w:bottom w:val="single" w:sz="8" w:space="0" w:color="auto"/>
              <w:right w:val="single" w:sz="8" w:space="0" w:color="auto"/>
            </w:tcBorders>
            <w:shd w:val="clear" w:color="auto" w:fill="auto"/>
            <w:noWrap/>
            <w:vAlign w:val="center"/>
            <w:hideMark/>
          </w:tcPr>
          <w:p w14:paraId="530C64B7"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2C58A540"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8261F0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19</w:t>
            </w:r>
          </w:p>
        </w:tc>
        <w:tc>
          <w:tcPr>
            <w:tcW w:w="1752" w:type="pct"/>
            <w:tcBorders>
              <w:top w:val="nil"/>
              <w:left w:val="nil"/>
              <w:bottom w:val="single" w:sz="8" w:space="0" w:color="auto"/>
              <w:right w:val="single" w:sz="8" w:space="0" w:color="auto"/>
            </w:tcBorders>
            <w:shd w:val="clear" w:color="auto" w:fill="auto"/>
            <w:noWrap/>
            <w:vAlign w:val="center"/>
            <w:hideMark/>
          </w:tcPr>
          <w:p w14:paraId="19820021"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管道</w:t>
            </w:r>
          </w:p>
        </w:tc>
        <w:tc>
          <w:tcPr>
            <w:tcW w:w="1848" w:type="pct"/>
            <w:tcBorders>
              <w:top w:val="nil"/>
              <w:left w:val="nil"/>
              <w:bottom w:val="single" w:sz="8" w:space="0" w:color="auto"/>
              <w:right w:val="single" w:sz="8" w:space="0" w:color="auto"/>
            </w:tcBorders>
            <w:shd w:val="clear" w:color="auto" w:fill="auto"/>
            <w:noWrap/>
            <w:vAlign w:val="center"/>
            <w:hideMark/>
          </w:tcPr>
          <w:p w14:paraId="2B4BB3A1"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DN50</w:t>
            </w:r>
          </w:p>
        </w:tc>
        <w:tc>
          <w:tcPr>
            <w:tcW w:w="427" w:type="pct"/>
            <w:tcBorders>
              <w:top w:val="nil"/>
              <w:left w:val="nil"/>
              <w:bottom w:val="single" w:sz="8" w:space="0" w:color="auto"/>
              <w:right w:val="single" w:sz="8" w:space="0" w:color="auto"/>
            </w:tcBorders>
            <w:shd w:val="clear" w:color="auto" w:fill="auto"/>
            <w:noWrap/>
            <w:vAlign w:val="center"/>
            <w:hideMark/>
          </w:tcPr>
          <w:p w14:paraId="1236DF76"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5E277FA4" w14:textId="77777777" w:rsidR="002C7C12" w:rsidRPr="003A6E0A" w:rsidRDefault="002C7C12" w:rsidP="00C127C7">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70</w:t>
            </w:r>
          </w:p>
        </w:tc>
      </w:tr>
      <w:tr w:rsidR="002C7C12" w:rsidRPr="002C7C12" w14:paraId="69EFBDA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5FC8469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20</w:t>
            </w:r>
          </w:p>
        </w:tc>
        <w:tc>
          <w:tcPr>
            <w:tcW w:w="1752" w:type="pct"/>
            <w:tcBorders>
              <w:top w:val="nil"/>
              <w:left w:val="nil"/>
              <w:bottom w:val="single" w:sz="8" w:space="0" w:color="auto"/>
              <w:right w:val="single" w:sz="8" w:space="0" w:color="auto"/>
            </w:tcBorders>
            <w:shd w:val="clear" w:color="auto" w:fill="auto"/>
            <w:noWrap/>
            <w:vAlign w:val="center"/>
            <w:hideMark/>
          </w:tcPr>
          <w:p w14:paraId="2148ED7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管道</w:t>
            </w:r>
          </w:p>
        </w:tc>
        <w:tc>
          <w:tcPr>
            <w:tcW w:w="1848" w:type="pct"/>
            <w:tcBorders>
              <w:top w:val="nil"/>
              <w:left w:val="nil"/>
              <w:bottom w:val="single" w:sz="8" w:space="0" w:color="auto"/>
              <w:right w:val="single" w:sz="8" w:space="0" w:color="auto"/>
            </w:tcBorders>
            <w:shd w:val="clear" w:color="auto" w:fill="auto"/>
            <w:noWrap/>
            <w:vAlign w:val="center"/>
            <w:hideMark/>
          </w:tcPr>
          <w:p w14:paraId="05CBBE10"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DN100</w:t>
            </w:r>
          </w:p>
        </w:tc>
        <w:tc>
          <w:tcPr>
            <w:tcW w:w="427" w:type="pct"/>
            <w:tcBorders>
              <w:top w:val="nil"/>
              <w:left w:val="nil"/>
              <w:bottom w:val="single" w:sz="8" w:space="0" w:color="auto"/>
              <w:right w:val="single" w:sz="8" w:space="0" w:color="auto"/>
            </w:tcBorders>
            <w:shd w:val="clear" w:color="auto" w:fill="auto"/>
            <w:noWrap/>
            <w:vAlign w:val="center"/>
            <w:hideMark/>
          </w:tcPr>
          <w:p w14:paraId="744723A2"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682EE40D" w14:textId="77777777" w:rsidR="002C7C12" w:rsidRPr="003A6E0A" w:rsidRDefault="002C7C12" w:rsidP="00C127C7">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70</w:t>
            </w:r>
          </w:p>
        </w:tc>
      </w:tr>
      <w:tr w:rsidR="002C7C12" w:rsidRPr="002C7C12" w14:paraId="6CF1F263"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2D4AD3CF"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21</w:t>
            </w:r>
          </w:p>
        </w:tc>
        <w:tc>
          <w:tcPr>
            <w:tcW w:w="1752" w:type="pct"/>
            <w:tcBorders>
              <w:top w:val="nil"/>
              <w:left w:val="nil"/>
              <w:bottom w:val="single" w:sz="8" w:space="0" w:color="auto"/>
              <w:right w:val="single" w:sz="8" w:space="0" w:color="auto"/>
            </w:tcBorders>
            <w:shd w:val="clear" w:color="auto" w:fill="auto"/>
            <w:noWrap/>
            <w:vAlign w:val="center"/>
            <w:hideMark/>
          </w:tcPr>
          <w:p w14:paraId="2AAC6B8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管道</w:t>
            </w:r>
          </w:p>
        </w:tc>
        <w:tc>
          <w:tcPr>
            <w:tcW w:w="1848" w:type="pct"/>
            <w:tcBorders>
              <w:top w:val="nil"/>
              <w:left w:val="nil"/>
              <w:bottom w:val="single" w:sz="8" w:space="0" w:color="auto"/>
              <w:right w:val="single" w:sz="8" w:space="0" w:color="auto"/>
            </w:tcBorders>
            <w:shd w:val="clear" w:color="auto" w:fill="auto"/>
            <w:noWrap/>
            <w:vAlign w:val="center"/>
            <w:hideMark/>
          </w:tcPr>
          <w:p w14:paraId="33A56D16"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DN25</w:t>
            </w:r>
          </w:p>
        </w:tc>
        <w:tc>
          <w:tcPr>
            <w:tcW w:w="427" w:type="pct"/>
            <w:tcBorders>
              <w:top w:val="nil"/>
              <w:left w:val="nil"/>
              <w:bottom w:val="single" w:sz="8" w:space="0" w:color="auto"/>
              <w:right w:val="single" w:sz="8" w:space="0" w:color="auto"/>
            </w:tcBorders>
            <w:shd w:val="clear" w:color="auto" w:fill="auto"/>
            <w:noWrap/>
            <w:vAlign w:val="center"/>
            <w:hideMark/>
          </w:tcPr>
          <w:p w14:paraId="6C56BF6E"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56FAC204" w14:textId="77777777" w:rsidR="002C7C12" w:rsidRPr="003A6E0A" w:rsidRDefault="002C7C12" w:rsidP="00C127C7">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40</w:t>
            </w:r>
          </w:p>
        </w:tc>
      </w:tr>
      <w:tr w:rsidR="002C7C12" w:rsidRPr="002C7C12" w14:paraId="2AFEBDAF"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8EC9F2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22</w:t>
            </w:r>
          </w:p>
        </w:tc>
        <w:tc>
          <w:tcPr>
            <w:tcW w:w="1752" w:type="pct"/>
            <w:tcBorders>
              <w:top w:val="nil"/>
              <w:left w:val="nil"/>
              <w:bottom w:val="single" w:sz="8" w:space="0" w:color="auto"/>
              <w:right w:val="single" w:sz="8" w:space="0" w:color="auto"/>
            </w:tcBorders>
            <w:shd w:val="clear" w:color="auto" w:fill="auto"/>
            <w:noWrap/>
            <w:vAlign w:val="center"/>
            <w:hideMark/>
          </w:tcPr>
          <w:p w14:paraId="48A15C7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电缆</w:t>
            </w:r>
          </w:p>
        </w:tc>
        <w:tc>
          <w:tcPr>
            <w:tcW w:w="1848" w:type="pct"/>
            <w:tcBorders>
              <w:top w:val="nil"/>
              <w:left w:val="nil"/>
              <w:bottom w:val="single" w:sz="8" w:space="0" w:color="auto"/>
              <w:right w:val="single" w:sz="8" w:space="0" w:color="auto"/>
            </w:tcBorders>
            <w:shd w:val="clear" w:color="auto" w:fill="auto"/>
            <w:noWrap/>
            <w:vAlign w:val="center"/>
            <w:hideMark/>
          </w:tcPr>
          <w:p w14:paraId="7165839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5E763ECD"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79541D8E"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880</w:t>
            </w:r>
          </w:p>
        </w:tc>
      </w:tr>
      <w:tr w:rsidR="002C7C12" w:rsidRPr="002C7C12" w14:paraId="3FA02496"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09BFA809"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23</w:t>
            </w:r>
          </w:p>
        </w:tc>
        <w:tc>
          <w:tcPr>
            <w:tcW w:w="1752" w:type="pct"/>
            <w:tcBorders>
              <w:top w:val="nil"/>
              <w:left w:val="nil"/>
              <w:bottom w:val="single" w:sz="8" w:space="0" w:color="auto"/>
              <w:right w:val="single" w:sz="8" w:space="0" w:color="auto"/>
            </w:tcBorders>
            <w:shd w:val="clear" w:color="auto" w:fill="auto"/>
            <w:noWrap/>
            <w:vAlign w:val="center"/>
            <w:hideMark/>
          </w:tcPr>
          <w:p w14:paraId="189E235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信号传输线</w:t>
            </w:r>
          </w:p>
        </w:tc>
        <w:tc>
          <w:tcPr>
            <w:tcW w:w="1848" w:type="pct"/>
            <w:tcBorders>
              <w:top w:val="nil"/>
              <w:left w:val="nil"/>
              <w:bottom w:val="single" w:sz="8" w:space="0" w:color="auto"/>
              <w:right w:val="single" w:sz="8" w:space="0" w:color="auto"/>
            </w:tcBorders>
            <w:shd w:val="clear" w:color="auto" w:fill="auto"/>
            <w:noWrap/>
            <w:vAlign w:val="center"/>
            <w:hideMark/>
          </w:tcPr>
          <w:p w14:paraId="05BF3BD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14678285"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6206F2DE"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180</w:t>
            </w:r>
          </w:p>
        </w:tc>
      </w:tr>
      <w:tr w:rsidR="002C7C12" w:rsidRPr="002C7C12" w14:paraId="39AFE660"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7DA8649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24</w:t>
            </w:r>
          </w:p>
        </w:tc>
        <w:tc>
          <w:tcPr>
            <w:tcW w:w="1752" w:type="pct"/>
            <w:tcBorders>
              <w:top w:val="nil"/>
              <w:left w:val="nil"/>
              <w:bottom w:val="single" w:sz="8" w:space="0" w:color="auto"/>
              <w:right w:val="single" w:sz="8" w:space="0" w:color="auto"/>
            </w:tcBorders>
            <w:shd w:val="clear" w:color="auto" w:fill="auto"/>
            <w:noWrap/>
            <w:vAlign w:val="center"/>
            <w:hideMark/>
          </w:tcPr>
          <w:p w14:paraId="40279D0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穿线管</w:t>
            </w:r>
          </w:p>
        </w:tc>
        <w:tc>
          <w:tcPr>
            <w:tcW w:w="1848" w:type="pct"/>
            <w:tcBorders>
              <w:top w:val="nil"/>
              <w:left w:val="nil"/>
              <w:bottom w:val="single" w:sz="8" w:space="0" w:color="auto"/>
              <w:right w:val="single" w:sz="8" w:space="0" w:color="auto"/>
            </w:tcBorders>
            <w:shd w:val="clear" w:color="auto" w:fill="auto"/>
            <w:noWrap/>
            <w:vAlign w:val="center"/>
            <w:hideMark/>
          </w:tcPr>
          <w:p w14:paraId="4ABF8A1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31210320"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w:t>
            </w:r>
          </w:p>
        </w:tc>
        <w:tc>
          <w:tcPr>
            <w:tcW w:w="556" w:type="pct"/>
            <w:tcBorders>
              <w:top w:val="nil"/>
              <w:left w:val="nil"/>
              <w:bottom w:val="single" w:sz="8" w:space="0" w:color="auto"/>
              <w:right w:val="single" w:sz="8" w:space="0" w:color="auto"/>
            </w:tcBorders>
            <w:shd w:val="clear" w:color="auto" w:fill="auto"/>
            <w:noWrap/>
            <w:vAlign w:val="center"/>
            <w:hideMark/>
          </w:tcPr>
          <w:p w14:paraId="5A819EA4"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200</w:t>
            </w:r>
          </w:p>
        </w:tc>
      </w:tr>
      <w:tr w:rsidR="002C7C12" w:rsidRPr="002C7C12" w14:paraId="67DE84C5"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2C25C0D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25</w:t>
            </w:r>
          </w:p>
        </w:tc>
        <w:tc>
          <w:tcPr>
            <w:tcW w:w="1752" w:type="pct"/>
            <w:tcBorders>
              <w:top w:val="nil"/>
              <w:left w:val="nil"/>
              <w:bottom w:val="single" w:sz="8" w:space="0" w:color="auto"/>
              <w:right w:val="single" w:sz="8" w:space="0" w:color="auto"/>
            </w:tcBorders>
            <w:shd w:val="clear" w:color="auto" w:fill="auto"/>
            <w:noWrap/>
            <w:vAlign w:val="center"/>
            <w:hideMark/>
          </w:tcPr>
          <w:p w14:paraId="3F633139"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基础</w:t>
            </w:r>
          </w:p>
        </w:tc>
        <w:tc>
          <w:tcPr>
            <w:tcW w:w="1848" w:type="pct"/>
            <w:tcBorders>
              <w:top w:val="nil"/>
              <w:left w:val="nil"/>
              <w:bottom w:val="single" w:sz="8" w:space="0" w:color="auto"/>
              <w:right w:val="single" w:sz="8" w:space="0" w:color="auto"/>
            </w:tcBorders>
            <w:shd w:val="clear" w:color="auto" w:fill="auto"/>
            <w:noWrap/>
            <w:vAlign w:val="center"/>
            <w:hideMark/>
          </w:tcPr>
          <w:p w14:paraId="5B6437F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2500×1200mm</w:t>
            </w:r>
          </w:p>
        </w:tc>
        <w:tc>
          <w:tcPr>
            <w:tcW w:w="427" w:type="pct"/>
            <w:tcBorders>
              <w:top w:val="nil"/>
              <w:left w:val="nil"/>
              <w:bottom w:val="single" w:sz="8" w:space="0" w:color="auto"/>
              <w:right w:val="single" w:sz="8" w:space="0" w:color="auto"/>
            </w:tcBorders>
            <w:shd w:val="clear" w:color="auto" w:fill="auto"/>
            <w:noWrap/>
            <w:vAlign w:val="center"/>
            <w:hideMark/>
          </w:tcPr>
          <w:p w14:paraId="2EC4CE69"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个</w:t>
            </w:r>
          </w:p>
        </w:tc>
        <w:tc>
          <w:tcPr>
            <w:tcW w:w="556" w:type="pct"/>
            <w:tcBorders>
              <w:top w:val="nil"/>
              <w:left w:val="nil"/>
              <w:bottom w:val="single" w:sz="8" w:space="0" w:color="auto"/>
              <w:right w:val="single" w:sz="8" w:space="0" w:color="auto"/>
            </w:tcBorders>
            <w:shd w:val="clear" w:color="auto" w:fill="auto"/>
            <w:noWrap/>
            <w:vAlign w:val="center"/>
            <w:hideMark/>
          </w:tcPr>
          <w:p w14:paraId="4F2F6264"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4D5056EC"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5E986FB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26</w:t>
            </w:r>
          </w:p>
        </w:tc>
        <w:tc>
          <w:tcPr>
            <w:tcW w:w="1752" w:type="pct"/>
            <w:tcBorders>
              <w:top w:val="nil"/>
              <w:left w:val="nil"/>
              <w:bottom w:val="single" w:sz="8" w:space="0" w:color="auto"/>
              <w:right w:val="single" w:sz="8" w:space="0" w:color="auto"/>
            </w:tcBorders>
            <w:shd w:val="clear" w:color="auto" w:fill="auto"/>
            <w:noWrap/>
            <w:vAlign w:val="center"/>
            <w:hideMark/>
          </w:tcPr>
          <w:p w14:paraId="19031D92"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基础</w:t>
            </w:r>
          </w:p>
        </w:tc>
        <w:tc>
          <w:tcPr>
            <w:tcW w:w="1848" w:type="pct"/>
            <w:tcBorders>
              <w:top w:val="nil"/>
              <w:left w:val="nil"/>
              <w:bottom w:val="single" w:sz="8" w:space="0" w:color="auto"/>
              <w:right w:val="single" w:sz="8" w:space="0" w:color="auto"/>
            </w:tcBorders>
            <w:shd w:val="clear" w:color="auto" w:fill="auto"/>
            <w:noWrap/>
            <w:vAlign w:val="center"/>
            <w:hideMark/>
          </w:tcPr>
          <w:p w14:paraId="27922C3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200×200mm</w:t>
            </w:r>
          </w:p>
        </w:tc>
        <w:tc>
          <w:tcPr>
            <w:tcW w:w="427" w:type="pct"/>
            <w:tcBorders>
              <w:top w:val="nil"/>
              <w:left w:val="nil"/>
              <w:bottom w:val="single" w:sz="8" w:space="0" w:color="auto"/>
              <w:right w:val="single" w:sz="8" w:space="0" w:color="auto"/>
            </w:tcBorders>
            <w:shd w:val="clear" w:color="auto" w:fill="auto"/>
            <w:noWrap/>
            <w:vAlign w:val="center"/>
            <w:hideMark/>
          </w:tcPr>
          <w:p w14:paraId="2DB6894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个</w:t>
            </w:r>
          </w:p>
        </w:tc>
        <w:tc>
          <w:tcPr>
            <w:tcW w:w="556" w:type="pct"/>
            <w:tcBorders>
              <w:top w:val="nil"/>
              <w:left w:val="nil"/>
              <w:bottom w:val="single" w:sz="8" w:space="0" w:color="auto"/>
              <w:right w:val="single" w:sz="8" w:space="0" w:color="auto"/>
            </w:tcBorders>
            <w:shd w:val="clear" w:color="auto" w:fill="auto"/>
            <w:noWrap/>
            <w:vAlign w:val="center"/>
            <w:hideMark/>
          </w:tcPr>
          <w:p w14:paraId="4EBD4015"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w:t>
            </w:r>
          </w:p>
        </w:tc>
      </w:tr>
      <w:tr w:rsidR="002C7C12" w:rsidRPr="002C7C12" w14:paraId="01F1C251"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E2367C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27</w:t>
            </w:r>
          </w:p>
        </w:tc>
        <w:tc>
          <w:tcPr>
            <w:tcW w:w="1752" w:type="pct"/>
            <w:tcBorders>
              <w:top w:val="nil"/>
              <w:left w:val="nil"/>
              <w:bottom w:val="single" w:sz="8" w:space="0" w:color="auto"/>
              <w:right w:val="single" w:sz="8" w:space="0" w:color="auto"/>
            </w:tcBorders>
            <w:shd w:val="clear" w:color="auto" w:fill="auto"/>
            <w:noWrap/>
            <w:vAlign w:val="center"/>
            <w:hideMark/>
          </w:tcPr>
          <w:p w14:paraId="4F5171DF"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基础</w:t>
            </w:r>
          </w:p>
        </w:tc>
        <w:tc>
          <w:tcPr>
            <w:tcW w:w="1848" w:type="pct"/>
            <w:tcBorders>
              <w:top w:val="nil"/>
              <w:left w:val="nil"/>
              <w:bottom w:val="single" w:sz="8" w:space="0" w:color="auto"/>
              <w:right w:val="single" w:sz="8" w:space="0" w:color="auto"/>
            </w:tcBorders>
            <w:shd w:val="clear" w:color="auto" w:fill="auto"/>
            <w:noWrap/>
            <w:vAlign w:val="center"/>
            <w:hideMark/>
          </w:tcPr>
          <w:p w14:paraId="028A486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1000×1000mm</w:t>
            </w:r>
          </w:p>
        </w:tc>
        <w:tc>
          <w:tcPr>
            <w:tcW w:w="427" w:type="pct"/>
            <w:tcBorders>
              <w:top w:val="nil"/>
              <w:left w:val="nil"/>
              <w:bottom w:val="single" w:sz="8" w:space="0" w:color="auto"/>
              <w:right w:val="single" w:sz="8" w:space="0" w:color="auto"/>
            </w:tcBorders>
            <w:shd w:val="clear" w:color="auto" w:fill="auto"/>
            <w:noWrap/>
            <w:vAlign w:val="center"/>
            <w:hideMark/>
          </w:tcPr>
          <w:p w14:paraId="0E08BA2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个</w:t>
            </w:r>
          </w:p>
        </w:tc>
        <w:tc>
          <w:tcPr>
            <w:tcW w:w="556" w:type="pct"/>
            <w:tcBorders>
              <w:top w:val="nil"/>
              <w:left w:val="nil"/>
              <w:bottom w:val="single" w:sz="8" w:space="0" w:color="auto"/>
              <w:right w:val="single" w:sz="8" w:space="0" w:color="auto"/>
            </w:tcBorders>
            <w:shd w:val="clear" w:color="auto" w:fill="auto"/>
            <w:noWrap/>
            <w:vAlign w:val="center"/>
            <w:hideMark/>
          </w:tcPr>
          <w:p w14:paraId="7FDAA4D0"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2EBDF8CB"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32B84F8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28</w:t>
            </w:r>
          </w:p>
        </w:tc>
        <w:tc>
          <w:tcPr>
            <w:tcW w:w="1752" w:type="pct"/>
            <w:tcBorders>
              <w:top w:val="nil"/>
              <w:left w:val="nil"/>
              <w:bottom w:val="single" w:sz="8" w:space="0" w:color="auto"/>
              <w:right w:val="single" w:sz="8" w:space="0" w:color="auto"/>
            </w:tcBorders>
            <w:shd w:val="clear" w:color="auto" w:fill="auto"/>
            <w:noWrap/>
            <w:vAlign w:val="center"/>
            <w:hideMark/>
          </w:tcPr>
          <w:p w14:paraId="63D0C1EB"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水泵与基础固定</w:t>
            </w:r>
          </w:p>
        </w:tc>
        <w:tc>
          <w:tcPr>
            <w:tcW w:w="1848" w:type="pct"/>
            <w:tcBorders>
              <w:top w:val="nil"/>
              <w:left w:val="nil"/>
              <w:bottom w:val="single" w:sz="8" w:space="0" w:color="auto"/>
              <w:right w:val="single" w:sz="8" w:space="0" w:color="auto"/>
            </w:tcBorders>
            <w:shd w:val="clear" w:color="auto" w:fill="auto"/>
            <w:noWrap/>
            <w:vAlign w:val="center"/>
            <w:hideMark/>
          </w:tcPr>
          <w:p w14:paraId="5AAC4237"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1D751CC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套</w:t>
            </w:r>
          </w:p>
        </w:tc>
        <w:tc>
          <w:tcPr>
            <w:tcW w:w="556" w:type="pct"/>
            <w:tcBorders>
              <w:top w:val="nil"/>
              <w:left w:val="nil"/>
              <w:bottom w:val="single" w:sz="8" w:space="0" w:color="auto"/>
              <w:right w:val="single" w:sz="8" w:space="0" w:color="auto"/>
            </w:tcBorders>
            <w:shd w:val="clear" w:color="auto" w:fill="auto"/>
            <w:noWrap/>
            <w:vAlign w:val="center"/>
            <w:hideMark/>
          </w:tcPr>
          <w:p w14:paraId="30DD2415"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8</w:t>
            </w:r>
          </w:p>
        </w:tc>
      </w:tr>
      <w:tr w:rsidR="002C7C12" w:rsidRPr="002C7C12" w14:paraId="40B13821"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8FE624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29</w:t>
            </w:r>
          </w:p>
        </w:tc>
        <w:tc>
          <w:tcPr>
            <w:tcW w:w="1752" w:type="pct"/>
            <w:tcBorders>
              <w:top w:val="nil"/>
              <w:left w:val="nil"/>
              <w:bottom w:val="single" w:sz="8" w:space="0" w:color="auto"/>
              <w:right w:val="single" w:sz="8" w:space="0" w:color="auto"/>
            </w:tcBorders>
            <w:shd w:val="clear" w:color="auto" w:fill="auto"/>
            <w:noWrap/>
            <w:vAlign w:val="center"/>
            <w:hideMark/>
          </w:tcPr>
          <w:p w14:paraId="620E2D0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调节水池清掏</w:t>
            </w:r>
          </w:p>
        </w:tc>
        <w:tc>
          <w:tcPr>
            <w:tcW w:w="1848" w:type="pct"/>
            <w:tcBorders>
              <w:top w:val="nil"/>
              <w:left w:val="nil"/>
              <w:bottom w:val="single" w:sz="8" w:space="0" w:color="auto"/>
              <w:right w:val="single" w:sz="8" w:space="0" w:color="auto"/>
            </w:tcBorders>
            <w:shd w:val="clear" w:color="auto" w:fill="auto"/>
            <w:noWrap/>
            <w:vAlign w:val="center"/>
            <w:hideMark/>
          </w:tcPr>
          <w:p w14:paraId="54E1D4C2"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76ABFC4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座</w:t>
            </w:r>
          </w:p>
        </w:tc>
        <w:tc>
          <w:tcPr>
            <w:tcW w:w="556" w:type="pct"/>
            <w:tcBorders>
              <w:top w:val="nil"/>
              <w:left w:val="nil"/>
              <w:bottom w:val="single" w:sz="8" w:space="0" w:color="auto"/>
              <w:right w:val="single" w:sz="8" w:space="0" w:color="auto"/>
            </w:tcBorders>
            <w:shd w:val="clear" w:color="auto" w:fill="auto"/>
            <w:noWrap/>
            <w:vAlign w:val="center"/>
            <w:hideMark/>
          </w:tcPr>
          <w:p w14:paraId="3EFB1068"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r w:rsidR="002C7C12" w:rsidRPr="002C7C12" w14:paraId="2E535F54"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69C3155D"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30</w:t>
            </w:r>
          </w:p>
        </w:tc>
        <w:tc>
          <w:tcPr>
            <w:tcW w:w="1752" w:type="pct"/>
            <w:tcBorders>
              <w:top w:val="nil"/>
              <w:left w:val="nil"/>
              <w:bottom w:val="single" w:sz="8" w:space="0" w:color="auto"/>
              <w:right w:val="single" w:sz="8" w:space="0" w:color="auto"/>
            </w:tcBorders>
            <w:shd w:val="clear" w:color="auto" w:fill="auto"/>
            <w:noWrap/>
            <w:vAlign w:val="center"/>
            <w:hideMark/>
          </w:tcPr>
          <w:p w14:paraId="7C1786A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池壁修补</w:t>
            </w:r>
          </w:p>
        </w:tc>
        <w:tc>
          <w:tcPr>
            <w:tcW w:w="1848" w:type="pct"/>
            <w:tcBorders>
              <w:top w:val="nil"/>
              <w:left w:val="nil"/>
              <w:bottom w:val="single" w:sz="8" w:space="0" w:color="auto"/>
              <w:right w:val="single" w:sz="8" w:space="0" w:color="auto"/>
            </w:tcBorders>
            <w:shd w:val="clear" w:color="auto" w:fill="auto"/>
            <w:noWrap/>
            <w:vAlign w:val="center"/>
            <w:hideMark/>
          </w:tcPr>
          <w:p w14:paraId="2D955D6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562E179B"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座</w:t>
            </w:r>
          </w:p>
        </w:tc>
        <w:tc>
          <w:tcPr>
            <w:tcW w:w="556" w:type="pct"/>
            <w:tcBorders>
              <w:top w:val="nil"/>
              <w:left w:val="nil"/>
              <w:bottom w:val="single" w:sz="8" w:space="0" w:color="auto"/>
              <w:right w:val="single" w:sz="8" w:space="0" w:color="auto"/>
            </w:tcBorders>
            <w:shd w:val="clear" w:color="auto" w:fill="auto"/>
            <w:noWrap/>
            <w:vAlign w:val="center"/>
            <w:hideMark/>
          </w:tcPr>
          <w:p w14:paraId="414C7C8F"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w:t>
            </w:r>
          </w:p>
        </w:tc>
      </w:tr>
      <w:tr w:rsidR="002C7C12" w:rsidRPr="002C7C12" w14:paraId="7077EEC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F7CEA2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31</w:t>
            </w:r>
          </w:p>
        </w:tc>
        <w:tc>
          <w:tcPr>
            <w:tcW w:w="1752" w:type="pct"/>
            <w:tcBorders>
              <w:top w:val="nil"/>
              <w:left w:val="nil"/>
              <w:bottom w:val="single" w:sz="8" w:space="0" w:color="auto"/>
              <w:right w:val="single" w:sz="8" w:space="0" w:color="auto"/>
            </w:tcBorders>
            <w:shd w:val="clear" w:color="auto" w:fill="auto"/>
            <w:noWrap/>
            <w:vAlign w:val="center"/>
            <w:hideMark/>
          </w:tcPr>
          <w:p w14:paraId="062F2BA4"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室内改造与粉刷</w:t>
            </w:r>
          </w:p>
        </w:tc>
        <w:tc>
          <w:tcPr>
            <w:tcW w:w="1848" w:type="pct"/>
            <w:tcBorders>
              <w:top w:val="nil"/>
              <w:left w:val="nil"/>
              <w:bottom w:val="single" w:sz="8" w:space="0" w:color="auto"/>
              <w:right w:val="single" w:sz="8" w:space="0" w:color="auto"/>
            </w:tcBorders>
            <w:shd w:val="clear" w:color="auto" w:fill="auto"/>
            <w:noWrap/>
            <w:vAlign w:val="center"/>
            <w:hideMark/>
          </w:tcPr>
          <w:p w14:paraId="5AA9EDC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44138B70"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M2</w:t>
            </w:r>
          </w:p>
        </w:tc>
        <w:tc>
          <w:tcPr>
            <w:tcW w:w="556" w:type="pct"/>
            <w:tcBorders>
              <w:top w:val="nil"/>
              <w:left w:val="nil"/>
              <w:bottom w:val="single" w:sz="8" w:space="0" w:color="auto"/>
              <w:right w:val="single" w:sz="8" w:space="0" w:color="auto"/>
            </w:tcBorders>
            <w:shd w:val="clear" w:color="auto" w:fill="auto"/>
            <w:noWrap/>
            <w:vAlign w:val="center"/>
            <w:hideMark/>
          </w:tcPr>
          <w:p w14:paraId="3CD91E9B" w14:textId="77777777" w:rsidR="002C7C12" w:rsidRPr="003A6E0A" w:rsidRDefault="002C7C12" w:rsidP="00DB3334">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1200</w:t>
            </w:r>
          </w:p>
        </w:tc>
      </w:tr>
      <w:tr w:rsidR="002C7C12" w:rsidRPr="002C7C12" w14:paraId="5976ED37"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40F6922"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32</w:t>
            </w:r>
          </w:p>
        </w:tc>
        <w:tc>
          <w:tcPr>
            <w:tcW w:w="1752" w:type="pct"/>
            <w:tcBorders>
              <w:top w:val="nil"/>
              <w:left w:val="nil"/>
              <w:bottom w:val="single" w:sz="8" w:space="0" w:color="auto"/>
              <w:right w:val="single" w:sz="8" w:space="0" w:color="auto"/>
            </w:tcBorders>
            <w:shd w:val="clear" w:color="auto" w:fill="auto"/>
            <w:noWrap/>
            <w:vAlign w:val="center"/>
            <w:hideMark/>
          </w:tcPr>
          <w:p w14:paraId="1E41237B"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土建维修改造</w:t>
            </w:r>
          </w:p>
        </w:tc>
        <w:tc>
          <w:tcPr>
            <w:tcW w:w="1848" w:type="pct"/>
            <w:tcBorders>
              <w:top w:val="nil"/>
              <w:left w:val="nil"/>
              <w:bottom w:val="single" w:sz="8" w:space="0" w:color="auto"/>
              <w:right w:val="single" w:sz="8" w:space="0" w:color="auto"/>
            </w:tcBorders>
            <w:shd w:val="clear" w:color="auto" w:fill="auto"/>
            <w:noWrap/>
            <w:vAlign w:val="center"/>
            <w:hideMark/>
          </w:tcPr>
          <w:p w14:paraId="43FAEF43"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0CB9C56B"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处</w:t>
            </w:r>
          </w:p>
        </w:tc>
        <w:tc>
          <w:tcPr>
            <w:tcW w:w="556" w:type="pct"/>
            <w:tcBorders>
              <w:top w:val="nil"/>
              <w:left w:val="nil"/>
              <w:bottom w:val="single" w:sz="8" w:space="0" w:color="auto"/>
              <w:right w:val="single" w:sz="8" w:space="0" w:color="auto"/>
            </w:tcBorders>
            <w:shd w:val="clear" w:color="auto" w:fill="auto"/>
            <w:noWrap/>
            <w:vAlign w:val="center"/>
            <w:hideMark/>
          </w:tcPr>
          <w:p w14:paraId="4DD758CF"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8</w:t>
            </w:r>
          </w:p>
        </w:tc>
      </w:tr>
      <w:tr w:rsidR="002C7C12" w:rsidRPr="002C7C12" w14:paraId="775935E2"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42774606"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33</w:t>
            </w:r>
          </w:p>
        </w:tc>
        <w:tc>
          <w:tcPr>
            <w:tcW w:w="1752" w:type="pct"/>
            <w:tcBorders>
              <w:top w:val="nil"/>
              <w:left w:val="nil"/>
              <w:bottom w:val="single" w:sz="8" w:space="0" w:color="auto"/>
              <w:right w:val="single" w:sz="8" w:space="0" w:color="auto"/>
            </w:tcBorders>
            <w:shd w:val="clear" w:color="auto" w:fill="auto"/>
            <w:noWrap/>
            <w:vAlign w:val="center"/>
            <w:hideMark/>
          </w:tcPr>
          <w:p w14:paraId="74C6355C"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设备除锈清理处理</w:t>
            </w:r>
          </w:p>
        </w:tc>
        <w:tc>
          <w:tcPr>
            <w:tcW w:w="1848" w:type="pct"/>
            <w:tcBorders>
              <w:top w:val="nil"/>
              <w:left w:val="nil"/>
              <w:bottom w:val="single" w:sz="8" w:space="0" w:color="auto"/>
              <w:right w:val="single" w:sz="8" w:space="0" w:color="auto"/>
            </w:tcBorders>
            <w:shd w:val="clear" w:color="auto" w:fill="auto"/>
            <w:noWrap/>
            <w:vAlign w:val="center"/>
            <w:hideMark/>
          </w:tcPr>
          <w:p w14:paraId="72F9FAD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7B17E915"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处</w:t>
            </w:r>
          </w:p>
        </w:tc>
        <w:tc>
          <w:tcPr>
            <w:tcW w:w="556" w:type="pct"/>
            <w:tcBorders>
              <w:top w:val="nil"/>
              <w:left w:val="nil"/>
              <w:bottom w:val="single" w:sz="8" w:space="0" w:color="auto"/>
              <w:right w:val="single" w:sz="8" w:space="0" w:color="auto"/>
            </w:tcBorders>
            <w:shd w:val="clear" w:color="auto" w:fill="auto"/>
            <w:noWrap/>
            <w:vAlign w:val="center"/>
            <w:hideMark/>
          </w:tcPr>
          <w:p w14:paraId="5F55BDA4"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4</w:t>
            </w:r>
          </w:p>
        </w:tc>
      </w:tr>
      <w:tr w:rsidR="002C7C12" w:rsidRPr="002C7C12" w14:paraId="1AA1184F" w14:textId="77777777" w:rsidTr="003A6E0A">
        <w:trPr>
          <w:trHeight w:hRule="exact" w:val="567"/>
          <w:jc w:val="center"/>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3475223A"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34</w:t>
            </w:r>
          </w:p>
        </w:tc>
        <w:tc>
          <w:tcPr>
            <w:tcW w:w="1752" w:type="pct"/>
            <w:tcBorders>
              <w:top w:val="nil"/>
              <w:left w:val="nil"/>
              <w:bottom w:val="single" w:sz="8" w:space="0" w:color="auto"/>
              <w:right w:val="single" w:sz="8" w:space="0" w:color="auto"/>
            </w:tcBorders>
            <w:shd w:val="clear" w:color="auto" w:fill="auto"/>
            <w:noWrap/>
            <w:vAlign w:val="center"/>
            <w:hideMark/>
          </w:tcPr>
          <w:p w14:paraId="0CAEE01E"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清水池清掏</w:t>
            </w:r>
          </w:p>
        </w:tc>
        <w:tc>
          <w:tcPr>
            <w:tcW w:w="1848" w:type="pct"/>
            <w:tcBorders>
              <w:top w:val="nil"/>
              <w:left w:val="nil"/>
              <w:bottom w:val="single" w:sz="8" w:space="0" w:color="auto"/>
              <w:right w:val="single" w:sz="8" w:space="0" w:color="auto"/>
            </w:tcBorders>
            <w:shd w:val="clear" w:color="auto" w:fill="auto"/>
            <w:noWrap/>
            <w:vAlign w:val="center"/>
            <w:hideMark/>
          </w:tcPr>
          <w:p w14:paraId="2BD89898"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 xml:space="preserve">　</w:t>
            </w:r>
          </w:p>
        </w:tc>
        <w:tc>
          <w:tcPr>
            <w:tcW w:w="427" w:type="pct"/>
            <w:tcBorders>
              <w:top w:val="nil"/>
              <w:left w:val="nil"/>
              <w:bottom w:val="single" w:sz="8" w:space="0" w:color="auto"/>
              <w:right w:val="single" w:sz="8" w:space="0" w:color="auto"/>
            </w:tcBorders>
            <w:shd w:val="clear" w:color="auto" w:fill="auto"/>
            <w:noWrap/>
            <w:vAlign w:val="center"/>
            <w:hideMark/>
          </w:tcPr>
          <w:p w14:paraId="2F62D3D0" w14:textId="77777777" w:rsidR="002C7C12" w:rsidRPr="003A6E0A" w:rsidRDefault="002C7C12" w:rsidP="001645D5">
            <w:pPr>
              <w:widowControl/>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座</w:t>
            </w:r>
          </w:p>
        </w:tc>
        <w:tc>
          <w:tcPr>
            <w:tcW w:w="556" w:type="pct"/>
            <w:tcBorders>
              <w:top w:val="nil"/>
              <w:left w:val="nil"/>
              <w:bottom w:val="single" w:sz="8" w:space="0" w:color="auto"/>
              <w:right w:val="single" w:sz="8" w:space="0" w:color="auto"/>
            </w:tcBorders>
            <w:shd w:val="clear" w:color="auto" w:fill="auto"/>
            <w:noWrap/>
            <w:vAlign w:val="center"/>
            <w:hideMark/>
          </w:tcPr>
          <w:p w14:paraId="7D64AF2C" w14:textId="77777777" w:rsidR="002C7C12" w:rsidRPr="003A6E0A" w:rsidRDefault="002C7C12" w:rsidP="00153B5A">
            <w:pPr>
              <w:widowControl/>
              <w:jc w:val="center"/>
              <w:rPr>
                <w:rFonts w:ascii="微软雅黑" w:eastAsia="微软雅黑" w:hAnsi="微软雅黑"/>
                <w:color w:val="000000"/>
                <w:kern w:val="2"/>
                <w:sz w:val="21"/>
                <w:szCs w:val="21"/>
              </w:rPr>
            </w:pPr>
            <w:r w:rsidRPr="003A6E0A">
              <w:rPr>
                <w:rFonts w:ascii="微软雅黑" w:eastAsia="微软雅黑" w:hAnsi="微软雅黑"/>
                <w:color w:val="000000"/>
                <w:kern w:val="2"/>
                <w:sz w:val="21"/>
                <w:szCs w:val="21"/>
              </w:rPr>
              <w:t>1</w:t>
            </w:r>
          </w:p>
        </w:tc>
      </w:tr>
    </w:tbl>
    <w:p w14:paraId="312E42C7" w14:textId="77777777" w:rsidR="00DB3334" w:rsidRPr="003A6E0A" w:rsidRDefault="00DB3334" w:rsidP="00DB3334">
      <w:pPr>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东污水站主要设备一览表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048"/>
        <w:gridCol w:w="3468"/>
        <w:gridCol w:w="1267"/>
      </w:tblGrid>
      <w:tr w:rsidR="00B34D06" w:rsidRPr="00B34D06" w14:paraId="08905BEC" w14:textId="77777777" w:rsidTr="00B34D06">
        <w:trPr>
          <w:trHeight w:val="567"/>
          <w:jc w:val="center"/>
        </w:trPr>
        <w:tc>
          <w:tcPr>
            <w:tcW w:w="1257" w:type="pct"/>
            <w:shd w:val="clear" w:color="auto" w:fill="auto"/>
            <w:vAlign w:val="center"/>
          </w:tcPr>
          <w:p w14:paraId="56C488FC"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lastRenderedPageBreak/>
              <w:t>设备类型</w:t>
            </w:r>
          </w:p>
        </w:tc>
        <w:tc>
          <w:tcPr>
            <w:tcW w:w="1130" w:type="pct"/>
            <w:shd w:val="clear" w:color="auto" w:fill="auto"/>
            <w:vAlign w:val="center"/>
          </w:tcPr>
          <w:p w14:paraId="4CC80A55"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型号</w:t>
            </w:r>
          </w:p>
        </w:tc>
        <w:tc>
          <w:tcPr>
            <w:tcW w:w="1913" w:type="pct"/>
            <w:shd w:val="clear" w:color="auto" w:fill="auto"/>
            <w:vAlign w:val="center"/>
          </w:tcPr>
          <w:p w14:paraId="3141301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设备参数</w:t>
            </w:r>
          </w:p>
        </w:tc>
        <w:tc>
          <w:tcPr>
            <w:tcW w:w="699" w:type="pct"/>
            <w:shd w:val="clear" w:color="auto" w:fill="auto"/>
            <w:vAlign w:val="center"/>
          </w:tcPr>
          <w:p w14:paraId="2CDF2B64"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台数</w:t>
            </w:r>
          </w:p>
        </w:tc>
      </w:tr>
      <w:tr w:rsidR="00B34D06" w:rsidRPr="00B34D06" w14:paraId="468CC074" w14:textId="77777777" w:rsidTr="00B34D06">
        <w:trPr>
          <w:trHeight w:hRule="exact" w:val="567"/>
          <w:jc w:val="center"/>
        </w:trPr>
        <w:tc>
          <w:tcPr>
            <w:tcW w:w="1257" w:type="pct"/>
            <w:shd w:val="clear" w:color="auto" w:fill="auto"/>
            <w:vAlign w:val="center"/>
          </w:tcPr>
          <w:p w14:paraId="25230FE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回转式机械格栅</w:t>
            </w:r>
          </w:p>
        </w:tc>
        <w:tc>
          <w:tcPr>
            <w:tcW w:w="3044" w:type="pct"/>
            <w:gridSpan w:val="2"/>
            <w:shd w:val="clear" w:color="auto" w:fill="auto"/>
            <w:vAlign w:val="center"/>
          </w:tcPr>
          <w:p w14:paraId="4D24E57B"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格栅宽度</w:t>
            </w:r>
            <w:r w:rsidRPr="00B34D06">
              <w:rPr>
                <w:rFonts w:ascii="微软雅黑" w:eastAsia="微软雅黑" w:hAnsi="微软雅黑"/>
                <w:color w:val="000000"/>
                <w:kern w:val="2"/>
                <w:sz w:val="21"/>
                <w:szCs w:val="21"/>
              </w:rPr>
              <w:t>500mm.，耙齿间隙5mm</w:t>
            </w:r>
          </w:p>
        </w:tc>
        <w:tc>
          <w:tcPr>
            <w:tcW w:w="699" w:type="pct"/>
            <w:shd w:val="clear" w:color="auto" w:fill="auto"/>
            <w:vAlign w:val="center"/>
          </w:tcPr>
          <w:p w14:paraId="1B84891C"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12693AAD" w14:textId="77777777" w:rsidTr="00B34D06">
        <w:trPr>
          <w:trHeight w:hRule="exact" w:val="567"/>
          <w:jc w:val="center"/>
        </w:trPr>
        <w:tc>
          <w:tcPr>
            <w:tcW w:w="1257" w:type="pct"/>
            <w:shd w:val="clear" w:color="auto" w:fill="auto"/>
            <w:vAlign w:val="center"/>
          </w:tcPr>
          <w:p w14:paraId="20BFEE58"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离子除臭</w:t>
            </w:r>
          </w:p>
        </w:tc>
        <w:tc>
          <w:tcPr>
            <w:tcW w:w="3044" w:type="pct"/>
            <w:gridSpan w:val="2"/>
            <w:shd w:val="clear" w:color="auto" w:fill="auto"/>
            <w:vAlign w:val="center"/>
          </w:tcPr>
          <w:p w14:paraId="7E277564"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设备未见铭牌</w:t>
            </w:r>
          </w:p>
        </w:tc>
        <w:tc>
          <w:tcPr>
            <w:tcW w:w="699" w:type="pct"/>
            <w:shd w:val="clear" w:color="auto" w:fill="auto"/>
            <w:vAlign w:val="center"/>
          </w:tcPr>
          <w:p w14:paraId="4ACF6BD9"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7901E8FA" w14:textId="77777777" w:rsidTr="00B34D06">
        <w:trPr>
          <w:trHeight w:hRule="exact" w:val="567"/>
          <w:jc w:val="center"/>
        </w:trPr>
        <w:tc>
          <w:tcPr>
            <w:tcW w:w="1257" w:type="pct"/>
            <w:shd w:val="clear" w:color="auto" w:fill="auto"/>
            <w:vAlign w:val="center"/>
          </w:tcPr>
          <w:p w14:paraId="69FCC654"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提升泵</w:t>
            </w:r>
          </w:p>
        </w:tc>
        <w:tc>
          <w:tcPr>
            <w:tcW w:w="1130" w:type="pct"/>
            <w:shd w:val="clear" w:color="auto" w:fill="auto"/>
            <w:vAlign w:val="center"/>
          </w:tcPr>
          <w:p w14:paraId="2151694C"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CP51.5-65</w:t>
            </w:r>
          </w:p>
        </w:tc>
        <w:tc>
          <w:tcPr>
            <w:tcW w:w="1913" w:type="pct"/>
            <w:shd w:val="clear" w:color="auto" w:fill="auto"/>
            <w:vAlign w:val="center"/>
          </w:tcPr>
          <w:p w14:paraId="4B4147D9"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Q=25 m3/h，H=10m，P=1.5 Kw</w:t>
            </w:r>
          </w:p>
        </w:tc>
        <w:tc>
          <w:tcPr>
            <w:tcW w:w="699" w:type="pct"/>
            <w:shd w:val="clear" w:color="auto" w:fill="auto"/>
            <w:vAlign w:val="center"/>
          </w:tcPr>
          <w:p w14:paraId="226E355D"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44BE4257" w14:textId="77777777" w:rsidTr="00B34D06">
        <w:trPr>
          <w:trHeight w:hRule="exact" w:val="567"/>
          <w:jc w:val="center"/>
        </w:trPr>
        <w:tc>
          <w:tcPr>
            <w:tcW w:w="1257" w:type="pct"/>
            <w:shd w:val="clear" w:color="auto" w:fill="auto"/>
            <w:vAlign w:val="center"/>
          </w:tcPr>
          <w:p w14:paraId="5953C7DD"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污泥回流泵</w:t>
            </w:r>
          </w:p>
        </w:tc>
        <w:tc>
          <w:tcPr>
            <w:tcW w:w="1130" w:type="pct"/>
            <w:shd w:val="clear" w:color="auto" w:fill="auto"/>
            <w:vAlign w:val="center"/>
          </w:tcPr>
          <w:p w14:paraId="7E274BA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CP51.5-65</w:t>
            </w:r>
          </w:p>
        </w:tc>
        <w:tc>
          <w:tcPr>
            <w:tcW w:w="1913" w:type="pct"/>
            <w:shd w:val="clear" w:color="auto" w:fill="auto"/>
            <w:vAlign w:val="center"/>
          </w:tcPr>
          <w:p w14:paraId="448EA58E"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Q=25 m3/h，H=10m，P=1.5 Kw</w:t>
            </w:r>
          </w:p>
        </w:tc>
        <w:tc>
          <w:tcPr>
            <w:tcW w:w="699" w:type="pct"/>
            <w:shd w:val="clear" w:color="auto" w:fill="auto"/>
            <w:vAlign w:val="center"/>
          </w:tcPr>
          <w:p w14:paraId="2F720889"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74E0305F" w14:textId="77777777" w:rsidTr="00B34D06">
        <w:trPr>
          <w:trHeight w:hRule="exact" w:val="567"/>
          <w:jc w:val="center"/>
        </w:trPr>
        <w:tc>
          <w:tcPr>
            <w:tcW w:w="1257" w:type="pct"/>
            <w:shd w:val="clear" w:color="auto" w:fill="auto"/>
            <w:vAlign w:val="center"/>
          </w:tcPr>
          <w:p w14:paraId="5203E3E3"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混合液回流泵</w:t>
            </w:r>
          </w:p>
        </w:tc>
        <w:tc>
          <w:tcPr>
            <w:tcW w:w="1130" w:type="pct"/>
            <w:shd w:val="clear" w:color="auto" w:fill="auto"/>
            <w:vAlign w:val="center"/>
          </w:tcPr>
          <w:p w14:paraId="7A4A64F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CP51.5-65</w:t>
            </w:r>
          </w:p>
        </w:tc>
        <w:tc>
          <w:tcPr>
            <w:tcW w:w="1913" w:type="pct"/>
            <w:shd w:val="clear" w:color="auto" w:fill="auto"/>
            <w:vAlign w:val="center"/>
          </w:tcPr>
          <w:p w14:paraId="131027FB"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Q=25 m3/h，H=10m，P=1.5 Kw</w:t>
            </w:r>
          </w:p>
        </w:tc>
        <w:tc>
          <w:tcPr>
            <w:tcW w:w="699" w:type="pct"/>
            <w:shd w:val="clear" w:color="auto" w:fill="auto"/>
            <w:vAlign w:val="center"/>
          </w:tcPr>
          <w:p w14:paraId="6DDA9056"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4</w:t>
            </w:r>
          </w:p>
        </w:tc>
      </w:tr>
      <w:tr w:rsidR="00B34D06" w:rsidRPr="00B34D06" w14:paraId="185C9553" w14:textId="77777777" w:rsidTr="00B34D06">
        <w:trPr>
          <w:trHeight w:hRule="exact" w:val="567"/>
          <w:jc w:val="center"/>
        </w:trPr>
        <w:tc>
          <w:tcPr>
            <w:tcW w:w="1257" w:type="pct"/>
            <w:shd w:val="clear" w:color="auto" w:fill="auto"/>
          </w:tcPr>
          <w:p w14:paraId="57AC9389"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回转式风机</w:t>
            </w:r>
          </w:p>
        </w:tc>
        <w:tc>
          <w:tcPr>
            <w:tcW w:w="1130" w:type="pct"/>
            <w:shd w:val="clear" w:color="auto" w:fill="auto"/>
          </w:tcPr>
          <w:p w14:paraId="12A4E5AF"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HC-1001S</w:t>
            </w:r>
          </w:p>
        </w:tc>
        <w:tc>
          <w:tcPr>
            <w:tcW w:w="1913" w:type="pct"/>
            <w:shd w:val="clear" w:color="auto" w:fill="auto"/>
          </w:tcPr>
          <w:p w14:paraId="5B0C282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风量</w:t>
            </w:r>
            <w:r w:rsidRPr="00B34D06">
              <w:rPr>
                <w:rFonts w:ascii="微软雅黑" w:eastAsia="微软雅黑" w:hAnsi="微软雅黑"/>
                <w:color w:val="000000"/>
                <w:kern w:val="2"/>
                <w:sz w:val="21"/>
                <w:szCs w:val="21"/>
              </w:rPr>
              <w:t>5.41-5.11 m3/min</w:t>
            </w:r>
            <w:r w:rsidRPr="00B34D06">
              <w:rPr>
                <w:rFonts w:ascii="微软雅黑" w:eastAsia="微软雅黑" w:hAnsi="微软雅黑" w:hint="eastAsia"/>
                <w:color w:val="000000"/>
                <w:kern w:val="2"/>
                <w:sz w:val="21"/>
                <w:szCs w:val="21"/>
              </w:rPr>
              <w:t>，</w:t>
            </w:r>
            <w:r w:rsidRPr="00B34D06">
              <w:rPr>
                <w:rFonts w:ascii="微软雅黑" w:eastAsia="微软雅黑" w:hAnsi="微软雅黑"/>
                <w:color w:val="000000"/>
                <w:kern w:val="2"/>
                <w:sz w:val="21"/>
                <w:szCs w:val="21"/>
              </w:rPr>
              <w:t>P=7.5 Kw</w:t>
            </w:r>
          </w:p>
        </w:tc>
        <w:tc>
          <w:tcPr>
            <w:tcW w:w="699" w:type="pct"/>
            <w:shd w:val="clear" w:color="auto" w:fill="auto"/>
            <w:vAlign w:val="center"/>
          </w:tcPr>
          <w:p w14:paraId="7C6DB8EF"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4</w:t>
            </w:r>
          </w:p>
        </w:tc>
      </w:tr>
      <w:tr w:rsidR="00B34D06" w:rsidRPr="00B34D06" w14:paraId="3FF8D817" w14:textId="77777777" w:rsidTr="00B34D06">
        <w:trPr>
          <w:trHeight w:hRule="exact" w:val="567"/>
          <w:jc w:val="center"/>
        </w:trPr>
        <w:tc>
          <w:tcPr>
            <w:tcW w:w="1257" w:type="pct"/>
            <w:shd w:val="clear" w:color="auto" w:fill="auto"/>
            <w:vAlign w:val="center"/>
          </w:tcPr>
          <w:p w14:paraId="32D9453B"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搅拌机</w:t>
            </w:r>
          </w:p>
        </w:tc>
        <w:tc>
          <w:tcPr>
            <w:tcW w:w="1130" w:type="pct"/>
            <w:shd w:val="clear" w:color="auto" w:fill="auto"/>
            <w:vAlign w:val="center"/>
          </w:tcPr>
          <w:p w14:paraId="5441A520"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Y134</w:t>
            </w:r>
          </w:p>
        </w:tc>
        <w:tc>
          <w:tcPr>
            <w:tcW w:w="1913" w:type="pct"/>
            <w:shd w:val="clear" w:color="auto" w:fill="auto"/>
            <w:vAlign w:val="center"/>
          </w:tcPr>
          <w:p w14:paraId="75689B68"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r=440r/min</w:t>
            </w:r>
          </w:p>
        </w:tc>
        <w:tc>
          <w:tcPr>
            <w:tcW w:w="699" w:type="pct"/>
            <w:shd w:val="clear" w:color="auto" w:fill="auto"/>
            <w:vAlign w:val="center"/>
          </w:tcPr>
          <w:p w14:paraId="491EDC5E"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667DD317" w14:textId="77777777" w:rsidTr="00B34D06">
        <w:trPr>
          <w:trHeight w:hRule="exact" w:val="567"/>
          <w:jc w:val="center"/>
        </w:trPr>
        <w:tc>
          <w:tcPr>
            <w:tcW w:w="1257" w:type="pct"/>
            <w:shd w:val="clear" w:color="auto" w:fill="auto"/>
            <w:vAlign w:val="center"/>
          </w:tcPr>
          <w:p w14:paraId="4886D14F"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加药泵</w:t>
            </w:r>
          </w:p>
        </w:tc>
        <w:tc>
          <w:tcPr>
            <w:tcW w:w="1130" w:type="pct"/>
            <w:shd w:val="clear" w:color="auto" w:fill="auto"/>
            <w:vAlign w:val="center"/>
          </w:tcPr>
          <w:p w14:paraId="77188D33"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GM0010PL1MNN</w:t>
            </w:r>
          </w:p>
        </w:tc>
        <w:tc>
          <w:tcPr>
            <w:tcW w:w="1913" w:type="pct"/>
            <w:shd w:val="clear" w:color="auto" w:fill="auto"/>
            <w:vAlign w:val="center"/>
          </w:tcPr>
          <w:p w14:paraId="03EDE500"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Q=9L/h，压力12bar</w:t>
            </w:r>
          </w:p>
        </w:tc>
        <w:tc>
          <w:tcPr>
            <w:tcW w:w="699" w:type="pct"/>
            <w:shd w:val="clear" w:color="auto" w:fill="auto"/>
            <w:vAlign w:val="center"/>
          </w:tcPr>
          <w:p w14:paraId="5876F40F"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4</w:t>
            </w:r>
          </w:p>
        </w:tc>
      </w:tr>
    </w:tbl>
    <w:p w14:paraId="04180BED" w14:textId="77777777" w:rsidR="00DB3334" w:rsidRPr="003A6E0A" w:rsidRDefault="00DB3334" w:rsidP="00DB3334">
      <w:pPr>
        <w:ind w:firstLineChars="200" w:firstLine="420"/>
        <w:rPr>
          <w:rFonts w:ascii="微软雅黑" w:eastAsia="微软雅黑" w:hAnsi="微软雅黑"/>
          <w:color w:val="000000"/>
          <w:kern w:val="2"/>
          <w:sz w:val="21"/>
          <w:szCs w:val="21"/>
        </w:rPr>
      </w:pPr>
    </w:p>
    <w:p w14:paraId="298E2C29" w14:textId="77777777" w:rsidR="00DB3334" w:rsidRPr="003A6E0A" w:rsidRDefault="00DB3334" w:rsidP="00DB3334">
      <w:pPr>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西</w:t>
      </w:r>
      <w:r>
        <w:rPr>
          <w:rFonts w:ascii="微软雅黑" w:eastAsia="微软雅黑" w:hAnsi="微软雅黑" w:hint="eastAsia"/>
          <w:color w:val="000000"/>
          <w:kern w:val="2"/>
          <w:sz w:val="21"/>
          <w:szCs w:val="21"/>
        </w:rPr>
        <w:t>污水</w:t>
      </w:r>
      <w:r w:rsidRPr="003A6E0A">
        <w:rPr>
          <w:rFonts w:ascii="微软雅黑" w:eastAsia="微软雅黑" w:hAnsi="微软雅黑" w:hint="eastAsia"/>
          <w:color w:val="000000"/>
          <w:kern w:val="2"/>
          <w:sz w:val="21"/>
          <w:szCs w:val="21"/>
        </w:rPr>
        <w:t>站主要设备一览表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048"/>
        <w:gridCol w:w="3468"/>
        <w:gridCol w:w="1267"/>
      </w:tblGrid>
      <w:tr w:rsidR="00B34D06" w:rsidRPr="00B34D06" w14:paraId="617C1B19" w14:textId="77777777" w:rsidTr="00B34D06">
        <w:trPr>
          <w:trHeight w:val="567"/>
          <w:jc w:val="center"/>
        </w:trPr>
        <w:tc>
          <w:tcPr>
            <w:tcW w:w="1257" w:type="pct"/>
            <w:shd w:val="clear" w:color="auto" w:fill="auto"/>
            <w:vAlign w:val="center"/>
          </w:tcPr>
          <w:p w14:paraId="4E40E90D"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设备类型</w:t>
            </w:r>
          </w:p>
        </w:tc>
        <w:tc>
          <w:tcPr>
            <w:tcW w:w="1130" w:type="pct"/>
            <w:shd w:val="clear" w:color="auto" w:fill="auto"/>
            <w:vAlign w:val="center"/>
          </w:tcPr>
          <w:p w14:paraId="2B396E7E"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型号</w:t>
            </w:r>
          </w:p>
        </w:tc>
        <w:tc>
          <w:tcPr>
            <w:tcW w:w="1913" w:type="pct"/>
            <w:shd w:val="clear" w:color="auto" w:fill="auto"/>
            <w:vAlign w:val="center"/>
          </w:tcPr>
          <w:p w14:paraId="55509849"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设备参数</w:t>
            </w:r>
          </w:p>
        </w:tc>
        <w:tc>
          <w:tcPr>
            <w:tcW w:w="699" w:type="pct"/>
            <w:shd w:val="clear" w:color="auto" w:fill="auto"/>
            <w:vAlign w:val="center"/>
          </w:tcPr>
          <w:p w14:paraId="0FEF116C"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台数</w:t>
            </w:r>
          </w:p>
        </w:tc>
      </w:tr>
      <w:tr w:rsidR="00B34D06" w:rsidRPr="00B34D06" w14:paraId="72321C3D" w14:textId="77777777" w:rsidTr="00B34D06">
        <w:trPr>
          <w:trHeight w:hRule="exact" w:val="567"/>
          <w:jc w:val="center"/>
        </w:trPr>
        <w:tc>
          <w:tcPr>
            <w:tcW w:w="1257" w:type="pct"/>
            <w:shd w:val="clear" w:color="auto" w:fill="auto"/>
            <w:vAlign w:val="center"/>
          </w:tcPr>
          <w:p w14:paraId="7128772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回转式机械格栅</w:t>
            </w:r>
          </w:p>
        </w:tc>
        <w:tc>
          <w:tcPr>
            <w:tcW w:w="3044" w:type="pct"/>
            <w:gridSpan w:val="2"/>
            <w:shd w:val="clear" w:color="auto" w:fill="auto"/>
            <w:vAlign w:val="center"/>
          </w:tcPr>
          <w:p w14:paraId="386F2027"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格栅宽度</w:t>
            </w:r>
            <w:r w:rsidRPr="00B34D06">
              <w:rPr>
                <w:rFonts w:ascii="微软雅黑" w:eastAsia="微软雅黑" w:hAnsi="微软雅黑"/>
                <w:color w:val="000000"/>
                <w:kern w:val="2"/>
                <w:sz w:val="21"/>
                <w:szCs w:val="21"/>
              </w:rPr>
              <w:t>400mm.，耙齿间隙5mm</w:t>
            </w:r>
          </w:p>
        </w:tc>
        <w:tc>
          <w:tcPr>
            <w:tcW w:w="699" w:type="pct"/>
            <w:shd w:val="clear" w:color="auto" w:fill="auto"/>
            <w:vAlign w:val="center"/>
          </w:tcPr>
          <w:p w14:paraId="1A31590E"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186D53F4" w14:textId="77777777" w:rsidTr="00B34D06">
        <w:trPr>
          <w:trHeight w:hRule="exact" w:val="567"/>
          <w:jc w:val="center"/>
        </w:trPr>
        <w:tc>
          <w:tcPr>
            <w:tcW w:w="1257" w:type="pct"/>
            <w:shd w:val="clear" w:color="auto" w:fill="auto"/>
            <w:vAlign w:val="center"/>
          </w:tcPr>
          <w:p w14:paraId="07724C2C"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离子除臭</w:t>
            </w:r>
          </w:p>
        </w:tc>
        <w:tc>
          <w:tcPr>
            <w:tcW w:w="3044" w:type="pct"/>
            <w:gridSpan w:val="2"/>
            <w:shd w:val="clear" w:color="auto" w:fill="auto"/>
            <w:vAlign w:val="center"/>
          </w:tcPr>
          <w:p w14:paraId="46E0D8C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设备未见铭牌</w:t>
            </w:r>
          </w:p>
        </w:tc>
        <w:tc>
          <w:tcPr>
            <w:tcW w:w="699" w:type="pct"/>
            <w:shd w:val="clear" w:color="auto" w:fill="auto"/>
            <w:vAlign w:val="center"/>
          </w:tcPr>
          <w:p w14:paraId="3AE904E3"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3AD02F3C" w14:textId="77777777" w:rsidTr="00B34D06">
        <w:trPr>
          <w:trHeight w:hRule="exact" w:val="567"/>
          <w:jc w:val="center"/>
        </w:trPr>
        <w:tc>
          <w:tcPr>
            <w:tcW w:w="1257" w:type="pct"/>
            <w:shd w:val="clear" w:color="auto" w:fill="auto"/>
            <w:vAlign w:val="center"/>
          </w:tcPr>
          <w:p w14:paraId="353A892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提升泵</w:t>
            </w:r>
          </w:p>
        </w:tc>
        <w:tc>
          <w:tcPr>
            <w:tcW w:w="1130" w:type="pct"/>
            <w:shd w:val="clear" w:color="auto" w:fill="auto"/>
            <w:vAlign w:val="center"/>
          </w:tcPr>
          <w:p w14:paraId="21ACDBB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7F75AB95" w14:textId="77777777" w:rsidR="00DB3334" w:rsidRPr="00B34D06" w:rsidRDefault="00DB3334" w:rsidP="00B34D06">
            <w:pPr>
              <w:spacing w:line="440" w:lineRule="exact"/>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Q=10 m3/h，H=10m，P=0.75 Kw</w:t>
            </w:r>
          </w:p>
        </w:tc>
        <w:tc>
          <w:tcPr>
            <w:tcW w:w="699" w:type="pct"/>
            <w:shd w:val="clear" w:color="auto" w:fill="auto"/>
            <w:vAlign w:val="center"/>
          </w:tcPr>
          <w:p w14:paraId="6044647E"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6DB9FFDE" w14:textId="77777777" w:rsidTr="00B34D06">
        <w:trPr>
          <w:trHeight w:hRule="exact" w:val="567"/>
          <w:jc w:val="center"/>
        </w:trPr>
        <w:tc>
          <w:tcPr>
            <w:tcW w:w="1257" w:type="pct"/>
            <w:shd w:val="clear" w:color="auto" w:fill="auto"/>
            <w:vAlign w:val="center"/>
          </w:tcPr>
          <w:p w14:paraId="5FB0D52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污泥回流泵</w:t>
            </w:r>
          </w:p>
        </w:tc>
        <w:tc>
          <w:tcPr>
            <w:tcW w:w="1130" w:type="pct"/>
            <w:shd w:val="clear" w:color="auto" w:fill="auto"/>
            <w:vAlign w:val="center"/>
          </w:tcPr>
          <w:p w14:paraId="1DED460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32A3673C" w14:textId="77777777" w:rsidR="00DB3334" w:rsidRPr="00B34D06" w:rsidRDefault="00DB3334" w:rsidP="00B34D06">
            <w:pPr>
              <w:spacing w:line="440" w:lineRule="exact"/>
              <w:jc w:val="both"/>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Q=10 m3/h，H=10m，P=0.75 Kw</w:t>
            </w:r>
          </w:p>
        </w:tc>
        <w:tc>
          <w:tcPr>
            <w:tcW w:w="699" w:type="pct"/>
            <w:shd w:val="clear" w:color="auto" w:fill="auto"/>
            <w:vAlign w:val="center"/>
          </w:tcPr>
          <w:p w14:paraId="41BC3E97"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1CF4C207" w14:textId="77777777" w:rsidTr="00B34D06">
        <w:trPr>
          <w:trHeight w:hRule="exact" w:val="567"/>
          <w:jc w:val="center"/>
        </w:trPr>
        <w:tc>
          <w:tcPr>
            <w:tcW w:w="1257" w:type="pct"/>
            <w:shd w:val="clear" w:color="auto" w:fill="auto"/>
            <w:vAlign w:val="center"/>
          </w:tcPr>
          <w:p w14:paraId="1399DFC3"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混合液回流泵</w:t>
            </w:r>
          </w:p>
        </w:tc>
        <w:tc>
          <w:tcPr>
            <w:tcW w:w="1130" w:type="pct"/>
            <w:shd w:val="clear" w:color="auto" w:fill="auto"/>
            <w:vAlign w:val="center"/>
          </w:tcPr>
          <w:p w14:paraId="1129F5E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11CBBCB8" w14:textId="77777777" w:rsidR="00DB3334" w:rsidRPr="00B34D06" w:rsidRDefault="00DB3334" w:rsidP="00B34D06">
            <w:pPr>
              <w:spacing w:line="440" w:lineRule="exact"/>
              <w:jc w:val="both"/>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Q=10 m3/h，H=10m，P=0.75 Kw</w:t>
            </w:r>
          </w:p>
        </w:tc>
        <w:tc>
          <w:tcPr>
            <w:tcW w:w="699" w:type="pct"/>
            <w:shd w:val="clear" w:color="auto" w:fill="auto"/>
            <w:vAlign w:val="center"/>
          </w:tcPr>
          <w:p w14:paraId="5013A6D9"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59FB705B" w14:textId="77777777" w:rsidTr="00B34D06">
        <w:trPr>
          <w:trHeight w:hRule="exact" w:val="567"/>
          <w:jc w:val="center"/>
        </w:trPr>
        <w:tc>
          <w:tcPr>
            <w:tcW w:w="1257" w:type="pct"/>
            <w:shd w:val="clear" w:color="auto" w:fill="auto"/>
          </w:tcPr>
          <w:p w14:paraId="74C44F4C"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回转式风机</w:t>
            </w:r>
          </w:p>
        </w:tc>
        <w:tc>
          <w:tcPr>
            <w:tcW w:w="1130" w:type="pct"/>
            <w:shd w:val="clear" w:color="auto" w:fill="auto"/>
          </w:tcPr>
          <w:p w14:paraId="2A22FEC3"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HC-801S</w:t>
            </w:r>
          </w:p>
        </w:tc>
        <w:tc>
          <w:tcPr>
            <w:tcW w:w="1913" w:type="pct"/>
            <w:shd w:val="clear" w:color="auto" w:fill="auto"/>
          </w:tcPr>
          <w:p w14:paraId="1B9444E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风量3.53-3.25 m3/min，P=5.5 Kw</w:t>
            </w:r>
          </w:p>
        </w:tc>
        <w:tc>
          <w:tcPr>
            <w:tcW w:w="699" w:type="pct"/>
            <w:shd w:val="clear" w:color="auto" w:fill="auto"/>
            <w:vAlign w:val="center"/>
          </w:tcPr>
          <w:p w14:paraId="2223FF07"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314ED1FB" w14:textId="77777777" w:rsidTr="00B34D06">
        <w:trPr>
          <w:trHeight w:hRule="exact" w:val="567"/>
          <w:jc w:val="center"/>
        </w:trPr>
        <w:tc>
          <w:tcPr>
            <w:tcW w:w="1257" w:type="pct"/>
            <w:shd w:val="clear" w:color="auto" w:fill="auto"/>
            <w:vAlign w:val="center"/>
          </w:tcPr>
          <w:p w14:paraId="1E123178"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搅拌机</w:t>
            </w:r>
          </w:p>
        </w:tc>
        <w:tc>
          <w:tcPr>
            <w:tcW w:w="1130" w:type="pct"/>
            <w:shd w:val="clear" w:color="auto" w:fill="auto"/>
            <w:vAlign w:val="center"/>
          </w:tcPr>
          <w:p w14:paraId="3B009D57"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Y134</w:t>
            </w:r>
          </w:p>
        </w:tc>
        <w:tc>
          <w:tcPr>
            <w:tcW w:w="1913" w:type="pct"/>
            <w:shd w:val="clear" w:color="auto" w:fill="auto"/>
            <w:vAlign w:val="center"/>
          </w:tcPr>
          <w:p w14:paraId="21A0D6CB"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r=440r/min</w:t>
            </w:r>
          </w:p>
        </w:tc>
        <w:tc>
          <w:tcPr>
            <w:tcW w:w="699" w:type="pct"/>
            <w:shd w:val="clear" w:color="auto" w:fill="auto"/>
            <w:vAlign w:val="center"/>
          </w:tcPr>
          <w:p w14:paraId="325CE876"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2</w:t>
            </w:r>
          </w:p>
        </w:tc>
      </w:tr>
      <w:tr w:rsidR="00B34D06" w:rsidRPr="00B34D06" w14:paraId="036889FC" w14:textId="77777777" w:rsidTr="00B34D06">
        <w:trPr>
          <w:trHeight w:hRule="exact" w:val="567"/>
          <w:jc w:val="center"/>
        </w:trPr>
        <w:tc>
          <w:tcPr>
            <w:tcW w:w="1257" w:type="pct"/>
            <w:shd w:val="clear" w:color="auto" w:fill="auto"/>
            <w:vAlign w:val="center"/>
          </w:tcPr>
          <w:p w14:paraId="37DA5F3A"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加药泵</w:t>
            </w:r>
          </w:p>
        </w:tc>
        <w:tc>
          <w:tcPr>
            <w:tcW w:w="1130" w:type="pct"/>
            <w:shd w:val="clear" w:color="auto" w:fill="auto"/>
            <w:vAlign w:val="center"/>
          </w:tcPr>
          <w:p w14:paraId="4F84142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GM0010PL1MNN</w:t>
            </w:r>
          </w:p>
        </w:tc>
        <w:tc>
          <w:tcPr>
            <w:tcW w:w="1913" w:type="pct"/>
            <w:shd w:val="clear" w:color="auto" w:fill="auto"/>
            <w:vAlign w:val="center"/>
          </w:tcPr>
          <w:p w14:paraId="19050A9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Q=9L/h，压力12bar</w:t>
            </w:r>
          </w:p>
        </w:tc>
        <w:tc>
          <w:tcPr>
            <w:tcW w:w="699" w:type="pct"/>
            <w:shd w:val="clear" w:color="auto" w:fill="auto"/>
            <w:vAlign w:val="center"/>
          </w:tcPr>
          <w:p w14:paraId="7173D2BD"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4</w:t>
            </w:r>
          </w:p>
        </w:tc>
      </w:tr>
    </w:tbl>
    <w:p w14:paraId="5C823C9F" w14:textId="77777777" w:rsidR="00DB3334" w:rsidRPr="003A6E0A" w:rsidRDefault="00DB3334" w:rsidP="00DB3334">
      <w:pPr>
        <w:rPr>
          <w:rFonts w:ascii="微软雅黑" w:eastAsia="微软雅黑" w:hAnsi="微软雅黑"/>
          <w:color w:val="000000"/>
          <w:kern w:val="2"/>
          <w:sz w:val="21"/>
          <w:szCs w:val="21"/>
        </w:rPr>
      </w:pPr>
    </w:p>
    <w:p w14:paraId="0B5C82D2" w14:textId="77777777" w:rsidR="00DB3334" w:rsidRPr="003A6E0A" w:rsidRDefault="00DB3334" w:rsidP="00DB3334">
      <w:pPr>
        <w:jc w:val="center"/>
        <w:rPr>
          <w:rFonts w:ascii="微软雅黑" w:eastAsia="微软雅黑" w:hAnsi="微软雅黑"/>
          <w:color w:val="000000"/>
          <w:kern w:val="2"/>
          <w:sz w:val="21"/>
          <w:szCs w:val="21"/>
        </w:rPr>
      </w:pPr>
      <w:r w:rsidRPr="003A6E0A">
        <w:rPr>
          <w:rFonts w:ascii="微软雅黑" w:eastAsia="微软雅黑" w:hAnsi="微软雅黑" w:hint="eastAsia"/>
          <w:color w:val="000000"/>
          <w:kern w:val="2"/>
          <w:sz w:val="21"/>
          <w:szCs w:val="21"/>
        </w:rPr>
        <w:t>备用泵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048"/>
        <w:gridCol w:w="3466"/>
        <w:gridCol w:w="1268"/>
      </w:tblGrid>
      <w:tr w:rsidR="00B34D06" w:rsidRPr="00B34D06" w14:paraId="5513C611" w14:textId="77777777" w:rsidTr="00B34D06">
        <w:trPr>
          <w:trHeight w:val="567"/>
          <w:jc w:val="center"/>
        </w:trPr>
        <w:tc>
          <w:tcPr>
            <w:tcW w:w="1257" w:type="pct"/>
            <w:shd w:val="clear" w:color="auto" w:fill="auto"/>
            <w:vAlign w:val="center"/>
          </w:tcPr>
          <w:p w14:paraId="77136AB5"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设备类型</w:t>
            </w:r>
          </w:p>
        </w:tc>
        <w:tc>
          <w:tcPr>
            <w:tcW w:w="1130" w:type="pct"/>
            <w:shd w:val="clear" w:color="auto" w:fill="auto"/>
            <w:vAlign w:val="center"/>
          </w:tcPr>
          <w:p w14:paraId="3EF19957"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型号</w:t>
            </w:r>
          </w:p>
        </w:tc>
        <w:tc>
          <w:tcPr>
            <w:tcW w:w="1913" w:type="pct"/>
            <w:shd w:val="clear" w:color="auto" w:fill="auto"/>
            <w:vAlign w:val="center"/>
          </w:tcPr>
          <w:p w14:paraId="5594748C"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设备参数</w:t>
            </w:r>
          </w:p>
        </w:tc>
        <w:tc>
          <w:tcPr>
            <w:tcW w:w="699" w:type="pct"/>
            <w:shd w:val="clear" w:color="auto" w:fill="auto"/>
            <w:vAlign w:val="center"/>
          </w:tcPr>
          <w:p w14:paraId="3B4805D0"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台数</w:t>
            </w:r>
          </w:p>
        </w:tc>
      </w:tr>
      <w:tr w:rsidR="00B34D06" w:rsidRPr="00B34D06" w14:paraId="5A6086A5" w14:textId="77777777" w:rsidTr="00B34D06">
        <w:trPr>
          <w:trHeight w:hRule="exact" w:val="567"/>
          <w:jc w:val="center"/>
        </w:trPr>
        <w:tc>
          <w:tcPr>
            <w:tcW w:w="1257" w:type="pct"/>
            <w:shd w:val="clear" w:color="auto" w:fill="auto"/>
            <w:vAlign w:val="center"/>
          </w:tcPr>
          <w:p w14:paraId="72A25B48"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lastRenderedPageBreak/>
              <w:t>污泥回流泵</w:t>
            </w:r>
          </w:p>
        </w:tc>
        <w:tc>
          <w:tcPr>
            <w:tcW w:w="1130" w:type="pct"/>
            <w:shd w:val="clear" w:color="auto" w:fill="auto"/>
            <w:vAlign w:val="center"/>
          </w:tcPr>
          <w:p w14:paraId="5994C294"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3AF9977C" w14:textId="77777777" w:rsidR="00DB3334" w:rsidRPr="00B34D06" w:rsidRDefault="00DB3334" w:rsidP="00B34D06">
            <w:pPr>
              <w:spacing w:line="440" w:lineRule="exact"/>
              <w:jc w:val="both"/>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Q=10 m3/h，H=10m，P=0.75 Kw</w:t>
            </w:r>
          </w:p>
        </w:tc>
        <w:tc>
          <w:tcPr>
            <w:tcW w:w="699" w:type="pct"/>
            <w:shd w:val="clear" w:color="auto" w:fill="auto"/>
            <w:vAlign w:val="center"/>
          </w:tcPr>
          <w:p w14:paraId="14354338"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6DC7E1AA" w14:textId="77777777" w:rsidTr="00B34D06">
        <w:trPr>
          <w:trHeight w:hRule="exact" w:val="567"/>
          <w:jc w:val="center"/>
        </w:trPr>
        <w:tc>
          <w:tcPr>
            <w:tcW w:w="1257" w:type="pct"/>
            <w:shd w:val="clear" w:color="auto" w:fill="auto"/>
            <w:vAlign w:val="center"/>
          </w:tcPr>
          <w:p w14:paraId="441A56D6"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混合液回流泵</w:t>
            </w:r>
          </w:p>
        </w:tc>
        <w:tc>
          <w:tcPr>
            <w:tcW w:w="1130" w:type="pct"/>
            <w:shd w:val="clear" w:color="auto" w:fill="auto"/>
            <w:vAlign w:val="center"/>
          </w:tcPr>
          <w:p w14:paraId="418222FD"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3885162F" w14:textId="77777777" w:rsidR="00DB3334" w:rsidRPr="00B34D06" w:rsidRDefault="00DB3334" w:rsidP="00B34D06">
            <w:pPr>
              <w:spacing w:line="440" w:lineRule="exact"/>
              <w:jc w:val="both"/>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Q=10 m3/h，H=10m，P=0.75 Kw</w:t>
            </w:r>
          </w:p>
        </w:tc>
        <w:tc>
          <w:tcPr>
            <w:tcW w:w="699" w:type="pct"/>
            <w:shd w:val="clear" w:color="auto" w:fill="auto"/>
            <w:vAlign w:val="center"/>
          </w:tcPr>
          <w:p w14:paraId="64B0CD7B"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1726F521" w14:textId="77777777" w:rsidTr="00B34D06">
        <w:trPr>
          <w:trHeight w:hRule="exact" w:val="567"/>
          <w:jc w:val="center"/>
        </w:trPr>
        <w:tc>
          <w:tcPr>
            <w:tcW w:w="1257" w:type="pct"/>
            <w:shd w:val="clear" w:color="auto" w:fill="auto"/>
            <w:vAlign w:val="center"/>
          </w:tcPr>
          <w:p w14:paraId="28292BDF"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提升泵</w:t>
            </w:r>
          </w:p>
        </w:tc>
        <w:tc>
          <w:tcPr>
            <w:tcW w:w="1130" w:type="pct"/>
            <w:shd w:val="clear" w:color="auto" w:fill="auto"/>
            <w:vAlign w:val="center"/>
          </w:tcPr>
          <w:p w14:paraId="4E84E041" w14:textId="77777777" w:rsidR="00DB3334" w:rsidRPr="00B34D06" w:rsidRDefault="00DB3334" w:rsidP="00B34D06">
            <w:pPr>
              <w:spacing w:line="440" w:lineRule="exact"/>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CP50.75-50</w:t>
            </w:r>
          </w:p>
        </w:tc>
        <w:tc>
          <w:tcPr>
            <w:tcW w:w="1913" w:type="pct"/>
            <w:shd w:val="clear" w:color="auto" w:fill="auto"/>
            <w:vAlign w:val="center"/>
          </w:tcPr>
          <w:p w14:paraId="5A9BFA13" w14:textId="77777777" w:rsidR="00DB3334" w:rsidRPr="00B34D06" w:rsidRDefault="00DB3334" w:rsidP="00B34D06">
            <w:pPr>
              <w:spacing w:line="440" w:lineRule="exact"/>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Q=25 m3/h，H=10m，P=1.5 Kw</w:t>
            </w:r>
          </w:p>
        </w:tc>
        <w:tc>
          <w:tcPr>
            <w:tcW w:w="699" w:type="pct"/>
            <w:shd w:val="clear" w:color="auto" w:fill="auto"/>
            <w:vAlign w:val="center"/>
          </w:tcPr>
          <w:p w14:paraId="2CD58A4A" w14:textId="77777777" w:rsidR="00DB3334" w:rsidRPr="00B34D06" w:rsidRDefault="00DB3334" w:rsidP="00B34D06">
            <w:pPr>
              <w:widowControl/>
              <w:jc w:val="center"/>
              <w:rPr>
                <w:rFonts w:ascii="微软雅黑" w:eastAsia="微软雅黑" w:hAnsi="微软雅黑"/>
                <w:color w:val="000000"/>
                <w:kern w:val="2"/>
                <w:sz w:val="21"/>
                <w:szCs w:val="21"/>
              </w:rPr>
            </w:pPr>
            <w:r w:rsidRPr="00B34D06">
              <w:rPr>
                <w:rFonts w:ascii="微软雅黑" w:eastAsia="微软雅黑" w:hAnsi="微软雅黑"/>
                <w:color w:val="000000"/>
                <w:kern w:val="2"/>
                <w:sz w:val="21"/>
                <w:szCs w:val="21"/>
              </w:rPr>
              <w:t>1</w:t>
            </w:r>
          </w:p>
        </w:tc>
      </w:tr>
      <w:tr w:rsidR="00B34D06" w:rsidRPr="00B34D06" w14:paraId="4AB67251" w14:textId="77777777" w:rsidTr="00B34D06">
        <w:trPr>
          <w:trHeight w:hRule="exact" w:val="567"/>
          <w:jc w:val="center"/>
        </w:trPr>
        <w:tc>
          <w:tcPr>
            <w:tcW w:w="5000" w:type="pct"/>
            <w:gridSpan w:val="4"/>
            <w:shd w:val="clear" w:color="auto" w:fill="auto"/>
            <w:vAlign w:val="center"/>
          </w:tcPr>
          <w:p w14:paraId="4C96A7F6" w14:textId="77777777" w:rsidR="00DB3334" w:rsidRPr="00B34D06" w:rsidRDefault="00DB3334" w:rsidP="00B34D06">
            <w:pPr>
              <w:widowControl/>
              <w:rPr>
                <w:rFonts w:ascii="微软雅黑" w:eastAsia="微软雅黑" w:hAnsi="微软雅黑"/>
                <w:color w:val="000000"/>
                <w:kern w:val="2"/>
                <w:sz w:val="21"/>
                <w:szCs w:val="21"/>
              </w:rPr>
            </w:pPr>
            <w:r w:rsidRPr="00B34D06">
              <w:rPr>
                <w:rFonts w:ascii="微软雅黑" w:eastAsia="微软雅黑" w:hAnsi="微软雅黑" w:hint="eastAsia"/>
                <w:color w:val="000000"/>
                <w:kern w:val="2"/>
                <w:sz w:val="21"/>
                <w:szCs w:val="21"/>
              </w:rPr>
              <w:t>说明：</w:t>
            </w:r>
            <w:r w:rsidRPr="00B34D06">
              <w:rPr>
                <w:rFonts w:ascii="微软雅黑" w:eastAsia="微软雅黑" w:hAnsi="微软雅黑"/>
                <w:color w:val="000000"/>
                <w:kern w:val="2"/>
                <w:sz w:val="21"/>
                <w:szCs w:val="21"/>
              </w:rPr>
              <w:t>3台冷备泵放置于东站加药间</w:t>
            </w:r>
          </w:p>
        </w:tc>
      </w:tr>
    </w:tbl>
    <w:p w14:paraId="544C611F" w14:textId="77777777" w:rsidR="00B55024" w:rsidRDefault="009858BB">
      <w:pPr>
        <w:widowControl/>
        <w:snapToGrid w:val="0"/>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五、人员数量及人员要求（表格，包括具体人员岗位分配）</w:t>
      </w:r>
    </w:p>
    <w:p w14:paraId="1136B7FC" w14:textId="77777777" w:rsidR="001645D5" w:rsidRDefault="001645D5" w:rsidP="003A6E0A">
      <w:pPr>
        <w:widowControl/>
        <w:snapToGrid w:val="0"/>
        <w:spacing w:line="400" w:lineRule="exact"/>
        <w:jc w:val="center"/>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最低人员配置要求</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447"/>
        <w:gridCol w:w="1084"/>
        <w:gridCol w:w="1084"/>
      </w:tblGrid>
      <w:tr w:rsidR="00E903D2" w:rsidRPr="00D3124F" w14:paraId="416E84F3" w14:textId="77777777" w:rsidTr="003A6E0A">
        <w:trPr>
          <w:trHeight w:hRule="exact" w:val="567"/>
        </w:trPr>
        <w:tc>
          <w:tcPr>
            <w:tcW w:w="622" w:type="pct"/>
            <w:shd w:val="clear" w:color="auto" w:fill="auto"/>
            <w:noWrap/>
            <w:vAlign w:val="center"/>
            <w:hideMark/>
          </w:tcPr>
          <w:p w14:paraId="7B3CEA3A"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编号</w:t>
            </w:r>
          </w:p>
        </w:tc>
        <w:tc>
          <w:tcPr>
            <w:tcW w:w="3132" w:type="pct"/>
            <w:shd w:val="clear" w:color="auto" w:fill="auto"/>
            <w:noWrap/>
            <w:vAlign w:val="center"/>
            <w:hideMark/>
          </w:tcPr>
          <w:p w14:paraId="6AF2AF4D"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项目</w:t>
            </w:r>
          </w:p>
        </w:tc>
        <w:tc>
          <w:tcPr>
            <w:tcW w:w="623" w:type="pct"/>
            <w:shd w:val="clear" w:color="auto" w:fill="auto"/>
          </w:tcPr>
          <w:p w14:paraId="7B3BFD1A" w14:textId="77777777" w:rsidR="00E903D2" w:rsidRPr="00E903D2" w:rsidRDefault="00E903D2" w:rsidP="00E903D2">
            <w:pPr>
              <w:widowControl/>
              <w:rPr>
                <w:rFonts w:ascii="微软雅黑" w:eastAsia="微软雅黑" w:hAnsi="微软雅黑"/>
                <w:color w:val="000000"/>
                <w:kern w:val="2"/>
                <w:sz w:val="21"/>
                <w:szCs w:val="21"/>
              </w:rPr>
            </w:pPr>
          </w:p>
        </w:tc>
        <w:tc>
          <w:tcPr>
            <w:tcW w:w="623" w:type="pct"/>
            <w:noWrap/>
            <w:vAlign w:val="center"/>
            <w:hideMark/>
          </w:tcPr>
          <w:p w14:paraId="4769D072" w14:textId="77777777" w:rsidR="00E903D2" w:rsidRPr="002B4F2E" w:rsidRDefault="00E903D2" w:rsidP="00E903D2">
            <w:pPr>
              <w:widowControl/>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备注</w:t>
            </w:r>
          </w:p>
        </w:tc>
      </w:tr>
      <w:tr w:rsidR="00E903D2" w:rsidRPr="00D3124F" w14:paraId="13A55D13" w14:textId="77777777" w:rsidTr="003A6E0A">
        <w:trPr>
          <w:trHeight w:hRule="exact" w:val="567"/>
        </w:trPr>
        <w:tc>
          <w:tcPr>
            <w:tcW w:w="622" w:type="pct"/>
            <w:shd w:val="clear" w:color="auto" w:fill="auto"/>
            <w:noWrap/>
            <w:vAlign w:val="center"/>
            <w:hideMark/>
          </w:tcPr>
          <w:p w14:paraId="47EF2875" w14:textId="77777777" w:rsidR="00E903D2" w:rsidRPr="002B4F2E"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color w:val="000000"/>
                <w:kern w:val="2"/>
                <w:sz w:val="21"/>
                <w:szCs w:val="21"/>
              </w:rPr>
              <w:t>1</w:t>
            </w:r>
          </w:p>
        </w:tc>
        <w:tc>
          <w:tcPr>
            <w:tcW w:w="3132" w:type="pct"/>
            <w:shd w:val="clear" w:color="auto" w:fill="auto"/>
            <w:vAlign w:val="center"/>
            <w:hideMark/>
          </w:tcPr>
          <w:p w14:paraId="3CEFE39A"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项目经理</w:t>
            </w:r>
          </w:p>
        </w:tc>
        <w:tc>
          <w:tcPr>
            <w:tcW w:w="623" w:type="pct"/>
            <w:shd w:val="clear" w:color="auto" w:fill="auto"/>
          </w:tcPr>
          <w:p w14:paraId="59FB4F47" w14:textId="77777777" w:rsidR="00E903D2" w:rsidRPr="00E903D2"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hint="eastAsia"/>
                <w:color w:val="000000"/>
                <w:kern w:val="2"/>
                <w:sz w:val="21"/>
                <w:szCs w:val="21"/>
              </w:rPr>
              <w:t>1</w:t>
            </w:r>
          </w:p>
        </w:tc>
        <w:tc>
          <w:tcPr>
            <w:tcW w:w="623" w:type="pct"/>
            <w:vAlign w:val="center"/>
            <w:hideMark/>
          </w:tcPr>
          <w:p w14:paraId="191D49D0"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color w:val="000000"/>
                <w:kern w:val="2"/>
                <w:sz w:val="21"/>
                <w:szCs w:val="21"/>
              </w:rPr>
              <w:t xml:space="preserve">　</w:t>
            </w:r>
          </w:p>
        </w:tc>
      </w:tr>
      <w:tr w:rsidR="00E903D2" w:rsidRPr="00D3124F" w14:paraId="3E969BF7" w14:textId="77777777" w:rsidTr="003A6E0A">
        <w:trPr>
          <w:trHeight w:hRule="exact" w:val="567"/>
        </w:trPr>
        <w:tc>
          <w:tcPr>
            <w:tcW w:w="622" w:type="pct"/>
            <w:shd w:val="clear" w:color="auto" w:fill="auto"/>
            <w:noWrap/>
            <w:vAlign w:val="center"/>
            <w:hideMark/>
          </w:tcPr>
          <w:p w14:paraId="49F05155" w14:textId="77777777" w:rsidR="00E903D2" w:rsidRPr="002B4F2E"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color w:val="000000"/>
                <w:kern w:val="2"/>
                <w:sz w:val="21"/>
                <w:szCs w:val="21"/>
              </w:rPr>
              <w:t>2</w:t>
            </w:r>
          </w:p>
        </w:tc>
        <w:tc>
          <w:tcPr>
            <w:tcW w:w="3132" w:type="pct"/>
            <w:shd w:val="clear" w:color="auto" w:fill="auto"/>
            <w:vAlign w:val="center"/>
            <w:hideMark/>
          </w:tcPr>
          <w:p w14:paraId="236D02E5"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技术员</w:t>
            </w:r>
          </w:p>
        </w:tc>
        <w:tc>
          <w:tcPr>
            <w:tcW w:w="623" w:type="pct"/>
            <w:shd w:val="clear" w:color="auto" w:fill="auto"/>
          </w:tcPr>
          <w:p w14:paraId="2814DCF1" w14:textId="77777777" w:rsidR="00E903D2" w:rsidRPr="00E903D2"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hint="eastAsia"/>
                <w:color w:val="000000"/>
                <w:kern w:val="2"/>
                <w:sz w:val="21"/>
                <w:szCs w:val="21"/>
              </w:rPr>
              <w:t>1</w:t>
            </w:r>
          </w:p>
        </w:tc>
        <w:tc>
          <w:tcPr>
            <w:tcW w:w="623" w:type="pct"/>
            <w:vAlign w:val="center"/>
            <w:hideMark/>
          </w:tcPr>
          <w:p w14:paraId="436CC38C"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color w:val="000000"/>
                <w:kern w:val="2"/>
                <w:sz w:val="21"/>
                <w:szCs w:val="21"/>
              </w:rPr>
              <w:t xml:space="preserve">　</w:t>
            </w:r>
          </w:p>
        </w:tc>
      </w:tr>
      <w:tr w:rsidR="00E903D2" w:rsidRPr="00D3124F" w14:paraId="37B77B71" w14:textId="77777777" w:rsidTr="003A6E0A">
        <w:trPr>
          <w:trHeight w:hRule="exact" w:val="567"/>
        </w:trPr>
        <w:tc>
          <w:tcPr>
            <w:tcW w:w="622" w:type="pct"/>
            <w:shd w:val="clear" w:color="auto" w:fill="auto"/>
            <w:noWrap/>
            <w:vAlign w:val="center"/>
            <w:hideMark/>
          </w:tcPr>
          <w:p w14:paraId="32EA1EDC" w14:textId="77777777" w:rsidR="00E903D2" w:rsidRPr="002B4F2E"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color w:val="000000"/>
                <w:kern w:val="2"/>
                <w:sz w:val="21"/>
                <w:szCs w:val="21"/>
              </w:rPr>
              <w:t>3</w:t>
            </w:r>
          </w:p>
        </w:tc>
        <w:tc>
          <w:tcPr>
            <w:tcW w:w="3132" w:type="pct"/>
            <w:shd w:val="clear" w:color="auto" w:fill="auto"/>
            <w:vAlign w:val="center"/>
            <w:hideMark/>
          </w:tcPr>
          <w:p w14:paraId="5AAEA660"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hint="eastAsia"/>
                <w:color w:val="000000"/>
                <w:kern w:val="2"/>
                <w:sz w:val="21"/>
                <w:szCs w:val="21"/>
              </w:rPr>
              <w:t>运行维护人员</w:t>
            </w:r>
          </w:p>
        </w:tc>
        <w:tc>
          <w:tcPr>
            <w:tcW w:w="623" w:type="pct"/>
            <w:shd w:val="clear" w:color="auto" w:fill="auto"/>
          </w:tcPr>
          <w:p w14:paraId="7931A383" w14:textId="77777777" w:rsidR="00E903D2" w:rsidRPr="00E903D2" w:rsidRDefault="00E903D2" w:rsidP="00E903D2">
            <w:pPr>
              <w:widowControl/>
              <w:jc w:val="center"/>
              <w:rPr>
                <w:rFonts w:ascii="微软雅黑" w:eastAsia="微软雅黑" w:hAnsi="微软雅黑"/>
                <w:color w:val="000000"/>
                <w:kern w:val="2"/>
                <w:sz w:val="21"/>
                <w:szCs w:val="21"/>
              </w:rPr>
            </w:pPr>
            <w:r>
              <w:rPr>
                <w:rFonts w:ascii="微软雅黑" w:eastAsia="微软雅黑" w:hAnsi="微软雅黑" w:hint="eastAsia"/>
                <w:color w:val="000000"/>
                <w:kern w:val="2"/>
                <w:sz w:val="21"/>
                <w:szCs w:val="21"/>
              </w:rPr>
              <w:t>2</w:t>
            </w:r>
          </w:p>
        </w:tc>
        <w:tc>
          <w:tcPr>
            <w:tcW w:w="623" w:type="pct"/>
            <w:vAlign w:val="center"/>
            <w:hideMark/>
          </w:tcPr>
          <w:p w14:paraId="005AD55A" w14:textId="77777777" w:rsidR="00E903D2" w:rsidRPr="002B4F2E" w:rsidRDefault="00E903D2" w:rsidP="00E903D2">
            <w:pPr>
              <w:widowControl/>
              <w:jc w:val="center"/>
              <w:rPr>
                <w:rFonts w:ascii="微软雅黑" w:eastAsia="微软雅黑" w:hAnsi="微软雅黑"/>
                <w:color w:val="000000"/>
                <w:kern w:val="2"/>
                <w:sz w:val="21"/>
                <w:szCs w:val="21"/>
              </w:rPr>
            </w:pPr>
            <w:r w:rsidRPr="002B4F2E">
              <w:rPr>
                <w:rFonts w:ascii="微软雅黑" w:eastAsia="微软雅黑" w:hAnsi="微软雅黑"/>
                <w:color w:val="000000"/>
                <w:kern w:val="2"/>
                <w:sz w:val="21"/>
                <w:szCs w:val="21"/>
              </w:rPr>
              <w:t xml:space="preserve">　</w:t>
            </w:r>
          </w:p>
        </w:tc>
      </w:tr>
    </w:tbl>
    <w:p w14:paraId="15077C2A" w14:textId="77777777" w:rsidR="00B55024" w:rsidRDefault="009858BB">
      <w:pPr>
        <w:widowControl/>
        <w:snapToGrid w:val="0"/>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六、涉及到物业费用的相关问题</w:t>
      </w:r>
    </w:p>
    <w:p w14:paraId="5B331E83" w14:textId="77777777" w:rsidR="00B55024" w:rsidRPr="00690FDE" w:rsidRDefault="009858BB">
      <w:pPr>
        <w:widowControl/>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color w:val="0000FF"/>
          <w:sz w:val="21"/>
          <w:szCs w:val="21"/>
        </w:rPr>
        <w:t>1、甲方提供物业管理用房及库房</w:t>
      </w:r>
      <w:r w:rsidRPr="00690FDE">
        <w:rPr>
          <w:rFonts w:ascii="微软雅黑" w:eastAsia="微软雅黑" w:hAnsi="微软雅黑" w:cs="微软雅黑" w:hint="eastAsia"/>
          <w:sz w:val="21"/>
          <w:szCs w:val="21"/>
        </w:rPr>
        <w:t>（</w:t>
      </w:r>
      <w:r w:rsidR="00F41B12" w:rsidRPr="00690FDE">
        <w:rPr>
          <w:rFonts w:ascii="微软雅黑" w:eastAsia="微软雅黑" w:hAnsi="微软雅黑" w:cs="微软雅黑" w:hint="eastAsia"/>
          <w:sz w:val="21"/>
          <w:szCs w:val="21"/>
        </w:rPr>
        <w:t>管理用房1间1</w:t>
      </w:r>
      <w:r w:rsidR="00F41B12" w:rsidRPr="00690FDE">
        <w:rPr>
          <w:rFonts w:ascii="微软雅黑" w:eastAsia="微软雅黑" w:hAnsi="微软雅黑" w:cs="微软雅黑"/>
          <w:sz w:val="21"/>
          <w:szCs w:val="21"/>
        </w:rPr>
        <w:t>5</w:t>
      </w:r>
      <w:r w:rsidRPr="00690FDE">
        <w:rPr>
          <w:rFonts w:ascii="微软雅黑" w:eastAsia="微软雅黑" w:hAnsi="微软雅黑" w:cs="微软雅黑" w:hint="eastAsia"/>
          <w:sz w:val="21"/>
          <w:szCs w:val="21"/>
        </w:rPr>
        <w:t>平米，</w:t>
      </w:r>
      <w:r w:rsidR="00F41B12" w:rsidRPr="00690FDE">
        <w:rPr>
          <w:rFonts w:ascii="微软雅黑" w:eastAsia="微软雅黑" w:hAnsi="微软雅黑" w:cs="微软雅黑" w:hint="eastAsia"/>
          <w:sz w:val="21"/>
          <w:szCs w:val="21"/>
        </w:rPr>
        <w:t>库房1间1</w:t>
      </w:r>
      <w:r w:rsidR="00F41B12" w:rsidRPr="00690FDE">
        <w:rPr>
          <w:rFonts w:ascii="微软雅黑" w:eastAsia="微软雅黑" w:hAnsi="微软雅黑" w:cs="微软雅黑"/>
          <w:sz w:val="21"/>
          <w:szCs w:val="21"/>
        </w:rPr>
        <w:t>0</w:t>
      </w:r>
      <w:r w:rsidR="00F41B12" w:rsidRPr="00690FDE">
        <w:rPr>
          <w:rFonts w:ascii="微软雅黑" w:eastAsia="微软雅黑" w:hAnsi="微软雅黑" w:cs="微软雅黑" w:hint="eastAsia"/>
          <w:sz w:val="21"/>
          <w:szCs w:val="21"/>
        </w:rPr>
        <w:t>平米</w:t>
      </w:r>
      <w:r w:rsidRPr="00690FDE">
        <w:rPr>
          <w:rFonts w:ascii="微软雅黑" w:eastAsia="微软雅黑" w:hAnsi="微软雅黑" w:cs="微软雅黑" w:hint="eastAsia"/>
          <w:sz w:val="21"/>
          <w:szCs w:val="21"/>
        </w:rPr>
        <w:t>）</w:t>
      </w:r>
    </w:p>
    <w:p w14:paraId="53267DD3" w14:textId="77777777" w:rsidR="00B55024" w:rsidRDefault="009858BB">
      <w:pPr>
        <w:widowControl/>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2、住宿及餐饮费用承担情况</w:t>
      </w:r>
    </w:p>
    <w:p w14:paraId="06B5F99F" w14:textId="77777777" w:rsidR="009E3742" w:rsidRPr="00690FDE" w:rsidRDefault="009E3742">
      <w:pPr>
        <w:widowControl/>
        <w:snapToGrid w:val="0"/>
        <w:spacing w:line="400" w:lineRule="exact"/>
        <w:rPr>
          <w:rFonts w:ascii="微软雅黑" w:eastAsia="微软雅黑" w:hAnsi="微软雅黑" w:cs="微软雅黑"/>
          <w:sz w:val="21"/>
          <w:szCs w:val="21"/>
        </w:rPr>
      </w:pPr>
      <w:r w:rsidRPr="00690FDE">
        <w:rPr>
          <w:rFonts w:ascii="微软雅黑" w:eastAsia="微软雅黑" w:hAnsi="微软雅黑" w:cs="微软雅黑" w:hint="eastAsia"/>
          <w:sz w:val="21"/>
          <w:szCs w:val="21"/>
        </w:rPr>
        <w:t>不提供住宿和餐饮费用。</w:t>
      </w:r>
    </w:p>
    <w:p w14:paraId="0E3606CE" w14:textId="77777777" w:rsidR="00B55024" w:rsidRDefault="009858BB">
      <w:pPr>
        <w:widowControl/>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3、能源费用承担情况</w:t>
      </w:r>
    </w:p>
    <w:p w14:paraId="49AFCF99" w14:textId="77777777" w:rsidR="009E3742" w:rsidRPr="00690FDE" w:rsidRDefault="009E3742">
      <w:pPr>
        <w:widowControl/>
        <w:snapToGrid w:val="0"/>
        <w:spacing w:line="400" w:lineRule="exact"/>
        <w:rPr>
          <w:rFonts w:ascii="微软雅黑" w:eastAsia="微软雅黑" w:hAnsi="微软雅黑" w:cs="微软雅黑"/>
          <w:sz w:val="21"/>
          <w:szCs w:val="21"/>
        </w:rPr>
      </w:pPr>
      <w:r w:rsidRPr="00690FDE">
        <w:rPr>
          <w:rFonts w:ascii="微软雅黑" w:eastAsia="微软雅黑" w:hAnsi="微软雅黑" w:cs="微软雅黑" w:hint="eastAsia"/>
          <w:sz w:val="21"/>
          <w:szCs w:val="21"/>
        </w:rPr>
        <w:t>由校方承担水电等能源费。</w:t>
      </w:r>
    </w:p>
    <w:p w14:paraId="72BAA888" w14:textId="77777777" w:rsidR="003623FA" w:rsidRDefault="009858BB">
      <w:pPr>
        <w:widowControl/>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4、设施设备维修零部件费用承担情况（包括强检费）</w:t>
      </w:r>
    </w:p>
    <w:p w14:paraId="5D99FD61" w14:textId="7DE06662" w:rsidR="00153B5A" w:rsidRPr="00690FDE" w:rsidRDefault="00153B5A">
      <w:pPr>
        <w:widowControl/>
        <w:snapToGrid w:val="0"/>
        <w:spacing w:line="400" w:lineRule="exact"/>
        <w:rPr>
          <w:rFonts w:ascii="微软雅黑" w:eastAsia="微软雅黑" w:hAnsi="微软雅黑" w:cs="微软雅黑"/>
          <w:sz w:val="21"/>
          <w:szCs w:val="21"/>
        </w:rPr>
      </w:pPr>
      <w:r w:rsidRPr="00690FDE">
        <w:rPr>
          <w:rFonts w:ascii="微软雅黑" w:eastAsia="微软雅黑" w:hAnsi="微软雅黑" w:cs="微软雅黑" w:hint="eastAsia"/>
          <w:sz w:val="21"/>
          <w:szCs w:val="21"/>
        </w:rPr>
        <w:t>由中标单位承担</w:t>
      </w:r>
    </w:p>
    <w:p w14:paraId="779A6699" w14:textId="77777777" w:rsidR="00B55024" w:rsidRDefault="009858BB">
      <w:pPr>
        <w:widowControl/>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5、易耗品费用承担</w:t>
      </w:r>
    </w:p>
    <w:p w14:paraId="795EFF27" w14:textId="34825274" w:rsidR="009E3742" w:rsidRPr="00690FDE" w:rsidRDefault="00D3090F">
      <w:pPr>
        <w:widowControl/>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中水站运行所需的材料费、检测费及设备维护保养费等均</w:t>
      </w:r>
      <w:r w:rsidR="00153B5A" w:rsidRPr="00690FDE">
        <w:rPr>
          <w:rFonts w:ascii="微软雅黑" w:eastAsia="微软雅黑" w:hAnsi="微软雅黑" w:cs="微软雅黑" w:hint="eastAsia"/>
          <w:sz w:val="21"/>
          <w:szCs w:val="21"/>
        </w:rPr>
        <w:t>由中标单位承担</w:t>
      </w:r>
    </w:p>
    <w:p w14:paraId="4C6F79DF" w14:textId="77777777" w:rsidR="00B55024" w:rsidRDefault="009858BB">
      <w:pPr>
        <w:widowControl/>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6、付款方式及条件</w:t>
      </w:r>
    </w:p>
    <w:p w14:paraId="6BA33FD8" w14:textId="77777777" w:rsidR="00153B5A" w:rsidRPr="00690FDE" w:rsidRDefault="00DB3334">
      <w:pPr>
        <w:widowControl/>
        <w:snapToGrid w:val="0"/>
        <w:spacing w:line="400" w:lineRule="exact"/>
        <w:rPr>
          <w:rFonts w:ascii="微软雅黑" w:eastAsia="微软雅黑" w:hAnsi="微软雅黑" w:cs="微软雅黑"/>
          <w:sz w:val="21"/>
          <w:szCs w:val="21"/>
        </w:rPr>
      </w:pPr>
      <w:r w:rsidRPr="00690FDE">
        <w:rPr>
          <w:rFonts w:ascii="微软雅黑" w:eastAsia="微软雅黑" w:hAnsi="微软雅黑" w:cs="微软雅黑" w:hint="eastAsia"/>
          <w:sz w:val="21"/>
          <w:szCs w:val="21"/>
        </w:rPr>
        <w:t>按季度检测合格后付款</w:t>
      </w:r>
    </w:p>
    <w:p w14:paraId="70D52785" w14:textId="77777777" w:rsidR="00B55024" w:rsidRDefault="003A6E0A">
      <w:pPr>
        <w:widowControl/>
        <w:snapToGrid w:val="0"/>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七</w:t>
      </w:r>
      <w:r w:rsidR="009858BB">
        <w:rPr>
          <w:rFonts w:ascii="微软雅黑" w:eastAsia="微软雅黑" w:hAnsi="微软雅黑" w:cs="微软雅黑" w:hint="eastAsia"/>
          <w:b/>
          <w:bCs/>
          <w:color w:val="0000FF"/>
          <w:sz w:val="21"/>
          <w:szCs w:val="21"/>
        </w:rPr>
        <w:t>、其他需要说明的问题</w:t>
      </w:r>
    </w:p>
    <w:p w14:paraId="3C5A0271" w14:textId="77777777" w:rsidR="002C769D" w:rsidRPr="00690FDE" w:rsidRDefault="002C769D" w:rsidP="003A6E0A">
      <w:pPr>
        <w:widowControl/>
        <w:snapToGrid w:val="0"/>
        <w:spacing w:line="400" w:lineRule="exact"/>
        <w:jc w:val="center"/>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材料清单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80"/>
        <w:gridCol w:w="2256"/>
        <w:gridCol w:w="1700"/>
        <w:gridCol w:w="1808"/>
      </w:tblGrid>
      <w:tr w:rsidR="00D86DAD" w:rsidRPr="00690FDE" w14:paraId="36E3A992" w14:textId="77777777" w:rsidTr="00D86DAD">
        <w:tc>
          <w:tcPr>
            <w:tcW w:w="892" w:type="pct"/>
            <w:shd w:val="clear" w:color="auto" w:fill="auto"/>
          </w:tcPr>
          <w:p w14:paraId="641C7CE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序号</w:t>
            </w:r>
          </w:p>
        </w:tc>
        <w:tc>
          <w:tcPr>
            <w:tcW w:w="927" w:type="pct"/>
            <w:shd w:val="clear" w:color="auto" w:fill="auto"/>
          </w:tcPr>
          <w:p w14:paraId="33F040D9"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名称</w:t>
            </w:r>
          </w:p>
        </w:tc>
        <w:tc>
          <w:tcPr>
            <w:tcW w:w="1245" w:type="pct"/>
            <w:shd w:val="clear" w:color="auto" w:fill="auto"/>
          </w:tcPr>
          <w:p w14:paraId="22F48EA3"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用量</w:t>
            </w:r>
          </w:p>
        </w:tc>
        <w:tc>
          <w:tcPr>
            <w:tcW w:w="938" w:type="pct"/>
            <w:shd w:val="clear" w:color="auto" w:fill="auto"/>
          </w:tcPr>
          <w:p w14:paraId="1B10D9D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规格</w:t>
            </w:r>
          </w:p>
        </w:tc>
        <w:tc>
          <w:tcPr>
            <w:tcW w:w="998" w:type="pct"/>
            <w:shd w:val="clear" w:color="auto" w:fill="auto"/>
          </w:tcPr>
          <w:p w14:paraId="70819951"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年用量</w:t>
            </w:r>
          </w:p>
        </w:tc>
      </w:tr>
      <w:tr w:rsidR="00D86DAD" w:rsidRPr="00690FDE" w14:paraId="333986BD" w14:textId="77777777" w:rsidTr="00D86DAD">
        <w:tc>
          <w:tcPr>
            <w:tcW w:w="892" w:type="pct"/>
            <w:shd w:val="clear" w:color="auto" w:fill="auto"/>
          </w:tcPr>
          <w:p w14:paraId="56ED044E"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p>
        </w:tc>
        <w:tc>
          <w:tcPr>
            <w:tcW w:w="927" w:type="pct"/>
            <w:shd w:val="clear" w:color="auto" w:fill="auto"/>
          </w:tcPr>
          <w:p w14:paraId="5DCAFC00"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次氯酸钠</w:t>
            </w:r>
          </w:p>
        </w:tc>
        <w:tc>
          <w:tcPr>
            <w:tcW w:w="1245" w:type="pct"/>
            <w:shd w:val="clear" w:color="auto" w:fill="auto"/>
          </w:tcPr>
          <w:p w14:paraId="4F3279C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8</w:t>
            </w:r>
            <w:r w:rsidRPr="00690FDE">
              <w:rPr>
                <w:rFonts w:ascii="微软雅黑" w:eastAsia="微软雅黑" w:hAnsi="微软雅黑" w:cs="微软雅黑" w:hint="eastAsia"/>
                <w:bCs/>
                <w:sz w:val="21"/>
                <w:szCs w:val="21"/>
              </w:rPr>
              <w:t>kg/天</w:t>
            </w:r>
          </w:p>
        </w:tc>
        <w:tc>
          <w:tcPr>
            <w:tcW w:w="938" w:type="pct"/>
            <w:shd w:val="clear" w:color="auto" w:fill="auto"/>
          </w:tcPr>
          <w:p w14:paraId="5E765860"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w:t>
            </w:r>
            <w:r w:rsidRPr="00690FDE">
              <w:rPr>
                <w:rFonts w:ascii="微软雅黑" w:eastAsia="微软雅黑" w:hAnsi="微软雅黑" w:cs="微软雅黑"/>
                <w:bCs/>
                <w:sz w:val="21"/>
                <w:szCs w:val="21"/>
              </w:rPr>
              <w:t>0</w:t>
            </w:r>
            <w:r w:rsidRPr="00690FDE">
              <w:rPr>
                <w:rFonts w:ascii="微软雅黑" w:eastAsia="微软雅黑" w:hAnsi="微软雅黑" w:cs="微软雅黑" w:hint="eastAsia"/>
                <w:bCs/>
                <w:sz w:val="21"/>
                <w:szCs w:val="21"/>
              </w:rPr>
              <w:t>kg</w:t>
            </w:r>
          </w:p>
        </w:tc>
        <w:tc>
          <w:tcPr>
            <w:tcW w:w="998" w:type="pct"/>
            <w:shd w:val="clear" w:color="auto" w:fill="auto"/>
          </w:tcPr>
          <w:p w14:paraId="7D294498"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32</w:t>
            </w:r>
            <w:r w:rsidRPr="00690FDE">
              <w:rPr>
                <w:rFonts w:ascii="微软雅黑" w:eastAsia="微软雅黑" w:hAnsi="微软雅黑" w:cs="微软雅黑" w:hint="eastAsia"/>
                <w:bCs/>
                <w:sz w:val="21"/>
                <w:szCs w:val="21"/>
              </w:rPr>
              <w:t>桶</w:t>
            </w:r>
          </w:p>
        </w:tc>
      </w:tr>
      <w:tr w:rsidR="00D86DAD" w:rsidRPr="00690FDE" w14:paraId="39DDB2EE" w14:textId="77777777" w:rsidTr="00D86DAD">
        <w:tc>
          <w:tcPr>
            <w:tcW w:w="892" w:type="pct"/>
            <w:shd w:val="clear" w:color="auto" w:fill="auto"/>
          </w:tcPr>
          <w:p w14:paraId="40F2BC87"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w:t>
            </w:r>
          </w:p>
        </w:tc>
        <w:tc>
          <w:tcPr>
            <w:tcW w:w="927" w:type="pct"/>
            <w:shd w:val="clear" w:color="auto" w:fill="auto"/>
          </w:tcPr>
          <w:p w14:paraId="3B3765E7"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风机液压油</w:t>
            </w:r>
          </w:p>
        </w:tc>
        <w:tc>
          <w:tcPr>
            <w:tcW w:w="1245" w:type="pct"/>
            <w:shd w:val="clear" w:color="auto" w:fill="auto"/>
          </w:tcPr>
          <w:p w14:paraId="574D271C"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.5</w:t>
            </w:r>
            <w:r w:rsidRPr="00690FDE">
              <w:rPr>
                <w:rFonts w:ascii="微软雅黑" w:eastAsia="微软雅黑" w:hAnsi="微软雅黑" w:cs="微软雅黑" w:hint="eastAsia"/>
                <w:bCs/>
                <w:sz w:val="21"/>
                <w:szCs w:val="21"/>
              </w:rPr>
              <w:t>桶/月</w:t>
            </w:r>
          </w:p>
        </w:tc>
        <w:tc>
          <w:tcPr>
            <w:tcW w:w="938" w:type="pct"/>
            <w:shd w:val="clear" w:color="auto" w:fill="auto"/>
          </w:tcPr>
          <w:p w14:paraId="45E22EFE"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r w:rsidRPr="00690FDE">
              <w:rPr>
                <w:rFonts w:ascii="微软雅黑" w:eastAsia="微软雅黑" w:hAnsi="微软雅黑" w:cs="微软雅黑"/>
                <w:bCs/>
                <w:sz w:val="21"/>
                <w:szCs w:val="21"/>
              </w:rPr>
              <w:t>0L</w:t>
            </w:r>
          </w:p>
        </w:tc>
        <w:tc>
          <w:tcPr>
            <w:tcW w:w="998" w:type="pct"/>
            <w:shd w:val="clear" w:color="auto" w:fill="auto"/>
          </w:tcPr>
          <w:p w14:paraId="1131AD9A"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w:t>
            </w:r>
            <w:r w:rsidRPr="00690FDE">
              <w:rPr>
                <w:rFonts w:ascii="微软雅黑" w:eastAsia="微软雅黑" w:hAnsi="微软雅黑" w:cs="微软雅黑"/>
                <w:bCs/>
                <w:sz w:val="21"/>
                <w:szCs w:val="21"/>
              </w:rPr>
              <w:t>5</w:t>
            </w:r>
            <w:r w:rsidRPr="00690FDE">
              <w:rPr>
                <w:rFonts w:ascii="微软雅黑" w:eastAsia="微软雅黑" w:hAnsi="微软雅黑" w:cs="微软雅黑" w:hint="eastAsia"/>
                <w:bCs/>
                <w:sz w:val="21"/>
                <w:szCs w:val="21"/>
              </w:rPr>
              <w:t>桶</w:t>
            </w:r>
          </w:p>
        </w:tc>
      </w:tr>
      <w:tr w:rsidR="00D86DAD" w:rsidRPr="00690FDE" w14:paraId="0DF0D8F2" w14:textId="77777777" w:rsidTr="00D86DAD">
        <w:tc>
          <w:tcPr>
            <w:tcW w:w="892" w:type="pct"/>
            <w:shd w:val="clear" w:color="auto" w:fill="auto"/>
          </w:tcPr>
          <w:p w14:paraId="092620F7"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p>
        </w:tc>
        <w:tc>
          <w:tcPr>
            <w:tcW w:w="927" w:type="pct"/>
            <w:shd w:val="clear" w:color="auto" w:fill="auto"/>
          </w:tcPr>
          <w:p w14:paraId="16CB68AB"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P</w:t>
            </w:r>
            <w:r w:rsidRPr="00690FDE">
              <w:rPr>
                <w:rFonts w:ascii="微软雅黑" w:eastAsia="微软雅黑" w:hAnsi="微软雅黑" w:cs="微软雅黑"/>
                <w:bCs/>
                <w:sz w:val="21"/>
                <w:szCs w:val="21"/>
              </w:rPr>
              <w:t>AC</w:t>
            </w:r>
          </w:p>
        </w:tc>
        <w:tc>
          <w:tcPr>
            <w:tcW w:w="1245" w:type="pct"/>
            <w:shd w:val="clear" w:color="auto" w:fill="auto"/>
          </w:tcPr>
          <w:p w14:paraId="147B1FCC"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w:t>
            </w:r>
            <w:r w:rsidRPr="00690FDE">
              <w:rPr>
                <w:rFonts w:ascii="微软雅黑" w:eastAsia="微软雅黑" w:hAnsi="微软雅黑" w:cs="微软雅黑"/>
                <w:bCs/>
                <w:sz w:val="21"/>
                <w:szCs w:val="21"/>
              </w:rPr>
              <w:t>0</w:t>
            </w:r>
            <w:r w:rsidRPr="00690FDE">
              <w:rPr>
                <w:rFonts w:ascii="微软雅黑" w:eastAsia="微软雅黑" w:hAnsi="微软雅黑" w:cs="微软雅黑" w:hint="eastAsia"/>
                <w:bCs/>
                <w:sz w:val="21"/>
                <w:szCs w:val="21"/>
              </w:rPr>
              <w:t>kg</w:t>
            </w:r>
            <w:r w:rsidRPr="00690FDE">
              <w:rPr>
                <w:rFonts w:ascii="微软雅黑" w:eastAsia="微软雅黑" w:hAnsi="微软雅黑" w:cs="微软雅黑"/>
                <w:bCs/>
                <w:sz w:val="21"/>
                <w:szCs w:val="21"/>
              </w:rPr>
              <w:t>/</w:t>
            </w:r>
            <w:r w:rsidRPr="00690FDE">
              <w:rPr>
                <w:rFonts w:ascii="微软雅黑" w:eastAsia="微软雅黑" w:hAnsi="微软雅黑" w:cs="微软雅黑" w:hint="eastAsia"/>
                <w:bCs/>
                <w:sz w:val="21"/>
                <w:szCs w:val="21"/>
              </w:rPr>
              <w:t>天</w:t>
            </w:r>
          </w:p>
        </w:tc>
        <w:tc>
          <w:tcPr>
            <w:tcW w:w="938" w:type="pct"/>
            <w:shd w:val="clear" w:color="auto" w:fill="auto"/>
          </w:tcPr>
          <w:p w14:paraId="527F8703"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w:t>
            </w:r>
            <w:r w:rsidRPr="00690FDE">
              <w:rPr>
                <w:rFonts w:ascii="微软雅黑" w:eastAsia="微软雅黑" w:hAnsi="微软雅黑" w:cs="微软雅黑"/>
                <w:bCs/>
                <w:sz w:val="21"/>
                <w:szCs w:val="21"/>
              </w:rPr>
              <w:t>5</w:t>
            </w:r>
            <w:r w:rsidRPr="00690FDE">
              <w:rPr>
                <w:rFonts w:ascii="微软雅黑" w:eastAsia="微软雅黑" w:hAnsi="微软雅黑" w:cs="微软雅黑" w:hint="eastAsia"/>
                <w:bCs/>
                <w:sz w:val="21"/>
                <w:szCs w:val="21"/>
              </w:rPr>
              <w:t>kg</w:t>
            </w:r>
          </w:p>
        </w:tc>
        <w:tc>
          <w:tcPr>
            <w:tcW w:w="998" w:type="pct"/>
            <w:shd w:val="clear" w:color="auto" w:fill="auto"/>
          </w:tcPr>
          <w:p w14:paraId="016B56E2"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8.25</w:t>
            </w:r>
            <w:r w:rsidRPr="00690FDE">
              <w:rPr>
                <w:rFonts w:ascii="微软雅黑" w:eastAsia="微软雅黑" w:hAnsi="微软雅黑" w:cs="微软雅黑" w:hint="eastAsia"/>
                <w:bCs/>
                <w:sz w:val="21"/>
                <w:szCs w:val="21"/>
              </w:rPr>
              <w:t>吨</w:t>
            </w:r>
          </w:p>
        </w:tc>
      </w:tr>
      <w:tr w:rsidR="00D86DAD" w:rsidRPr="00690FDE" w14:paraId="4D1CAC3F" w14:textId="77777777" w:rsidTr="00D86DAD">
        <w:tc>
          <w:tcPr>
            <w:tcW w:w="892" w:type="pct"/>
            <w:shd w:val="clear" w:color="auto" w:fill="auto"/>
          </w:tcPr>
          <w:p w14:paraId="6BBF824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w:t>
            </w:r>
          </w:p>
        </w:tc>
        <w:tc>
          <w:tcPr>
            <w:tcW w:w="927" w:type="pct"/>
            <w:shd w:val="clear" w:color="auto" w:fill="auto"/>
          </w:tcPr>
          <w:p w14:paraId="2CF58BEA"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西站排泥</w:t>
            </w:r>
          </w:p>
        </w:tc>
        <w:tc>
          <w:tcPr>
            <w:tcW w:w="1245" w:type="pct"/>
            <w:shd w:val="clear" w:color="auto" w:fill="auto"/>
          </w:tcPr>
          <w:p w14:paraId="63054F0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3车/月</w:t>
            </w:r>
          </w:p>
        </w:tc>
        <w:tc>
          <w:tcPr>
            <w:tcW w:w="938" w:type="pct"/>
            <w:shd w:val="clear" w:color="auto" w:fill="auto"/>
          </w:tcPr>
          <w:p w14:paraId="5DB569CD"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0</w:t>
            </w:r>
            <w:r w:rsidRPr="00690FDE">
              <w:rPr>
                <w:rFonts w:ascii="微软雅黑" w:eastAsia="微软雅黑" w:hAnsi="微软雅黑" w:cs="微软雅黑" w:hint="eastAsia"/>
                <w:bCs/>
                <w:sz w:val="21"/>
                <w:szCs w:val="21"/>
              </w:rPr>
              <w:t>m</w:t>
            </w:r>
            <w:r w:rsidRPr="00690FDE">
              <w:rPr>
                <w:rFonts w:ascii="微软雅黑" w:eastAsia="微软雅黑" w:hAnsi="微软雅黑" w:cs="微软雅黑"/>
                <w:bCs/>
                <w:sz w:val="21"/>
                <w:szCs w:val="21"/>
              </w:rPr>
              <w:t>3</w:t>
            </w:r>
          </w:p>
        </w:tc>
        <w:tc>
          <w:tcPr>
            <w:tcW w:w="998" w:type="pct"/>
            <w:shd w:val="clear" w:color="auto" w:fill="auto"/>
          </w:tcPr>
          <w:p w14:paraId="13A8C86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r w:rsidRPr="00690FDE">
              <w:rPr>
                <w:rFonts w:ascii="微软雅黑" w:eastAsia="微软雅黑" w:hAnsi="微软雅黑" w:cs="微软雅黑"/>
                <w:bCs/>
                <w:sz w:val="21"/>
                <w:szCs w:val="21"/>
              </w:rPr>
              <w:t>6</w:t>
            </w:r>
            <w:r w:rsidRPr="00690FDE">
              <w:rPr>
                <w:rFonts w:ascii="微软雅黑" w:eastAsia="微软雅黑" w:hAnsi="微软雅黑" w:cs="微软雅黑" w:hint="eastAsia"/>
                <w:bCs/>
                <w:sz w:val="21"/>
                <w:szCs w:val="21"/>
              </w:rPr>
              <w:t>车</w:t>
            </w:r>
          </w:p>
        </w:tc>
      </w:tr>
      <w:tr w:rsidR="00D86DAD" w:rsidRPr="00690FDE" w14:paraId="594EE96F" w14:textId="77777777" w:rsidTr="00D86DAD">
        <w:tc>
          <w:tcPr>
            <w:tcW w:w="892" w:type="pct"/>
            <w:shd w:val="clear" w:color="auto" w:fill="auto"/>
          </w:tcPr>
          <w:p w14:paraId="6008D9C2"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w:t>
            </w:r>
          </w:p>
        </w:tc>
        <w:tc>
          <w:tcPr>
            <w:tcW w:w="927" w:type="pct"/>
            <w:shd w:val="clear" w:color="auto" w:fill="auto"/>
          </w:tcPr>
          <w:p w14:paraId="4E96BE6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P</w:t>
            </w:r>
            <w:r w:rsidRPr="00690FDE">
              <w:rPr>
                <w:rFonts w:ascii="微软雅黑" w:eastAsia="微软雅黑" w:hAnsi="微软雅黑" w:cs="微软雅黑"/>
                <w:bCs/>
                <w:sz w:val="21"/>
                <w:szCs w:val="21"/>
              </w:rPr>
              <w:t>AM</w:t>
            </w:r>
          </w:p>
        </w:tc>
        <w:tc>
          <w:tcPr>
            <w:tcW w:w="1245" w:type="pct"/>
            <w:shd w:val="clear" w:color="auto" w:fill="auto"/>
          </w:tcPr>
          <w:p w14:paraId="0812F72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w:t>
            </w:r>
            <w:r w:rsidRPr="00690FDE">
              <w:rPr>
                <w:rFonts w:ascii="微软雅黑" w:eastAsia="微软雅黑" w:hAnsi="微软雅黑" w:cs="微软雅黑"/>
                <w:bCs/>
                <w:sz w:val="21"/>
                <w:szCs w:val="21"/>
              </w:rPr>
              <w:t>00</w:t>
            </w:r>
            <w:r w:rsidRPr="00690FDE">
              <w:rPr>
                <w:rFonts w:ascii="微软雅黑" w:eastAsia="微软雅黑" w:hAnsi="微软雅黑" w:cs="微软雅黑" w:hint="eastAsia"/>
                <w:bCs/>
                <w:sz w:val="21"/>
                <w:szCs w:val="21"/>
              </w:rPr>
              <w:t>g</w:t>
            </w:r>
            <w:r w:rsidRPr="00690FDE">
              <w:rPr>
                <w:rFonts w:ascii="微软雅黑" w:eastAsia="微软雅黑" w:hAnsi="微软雅黑" w:cs="微软雅黑"/>
                <w:bCs/>
                <w:sz w:val="21"/>
                <w:szCs w:val="21"/>
              </w:rPr>
              <w:t>/</w:t>
            </w:r>
            <w:r w:rsidRPr="00690FDE">
              <w:rPr>
                <w:rFonts w:ascii="微软雅黑" w:eastAsia="微软雅黑" w:hAnsi="微软雅黑" w:cs="微软雅黑" w:hint="eastAsia"/>
                <w:bCs/>
                <w:sz w:val="21"/>
                <w:szCs w:val="21"/>
              </w:rPr>
              <w:t>天</w:t>
            </w:r>
          </w:p>
        </w:tc>
        <w:tc>
          <w:tcPr>
            <w:tcW w:w="938" w:type="pct"/>
            <w:shd w:val="clear" w:color="auto" w:fill="auto"/>
          </w:tcPr>
          <w:p w14:paraId="5AA000BC"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w:t>
            </w:r>
            <w:r w:rsidRPr="00690FDE">
              <w:rPr>
                <w:rFonts w:ascii="微软雅黑" w:eastAsia="微软雅黑" w:hAnsi="微软雅黑" w:cs="微软雅黑"/>
                <w:bCs/>
                <w:sz w:val="21"/>
                <w:szCs w:val="21"/>
              </w:rPr>
              <w:t>5</w:t>
            </w:r>
            <w:r w:rsidRPr="00690FDE">
              <w:rPr>
                <w:rFonts w:ascii="微软雅黑" w:eastAsia="微软雅黑" w:hAnsi="微软雅黑" w:cs="微软雅黑" w:hint="eastAsia"/>
                <w:bCs/>
                <w:sz w:val="21"/>
                <w:szCs w:val="21"/>
              </w:rPr>
              <w:t>kg</w:t>
            </w:r>
          </w:p>
        </w:tc>
        <w:tc>
          <w:tcPr>
            <w:tcW w:w="998" w:type="pct"/>
            <w:shd w:val="clear" w:color="auto" w:fill="auto"/>
          </w:tcPr>
          <w:p w14:paraId="4749124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0</w:t>
            </w:r>
            <w:r w:rsidRPr="00690FDE">
              <w:rPr>
                <w:rFonts w:ascii="微软雅黑" w:eastAsia="微软雅黑" w:hAnsi="微软雅黑" w:cs="微软雅黑"/>
                <w:bCs/>
                <w:sz w:val="21"/>
                <w:szCs w:val="21"/>
              </w:rPr>
              <w:t>.1825</w:t>
            </w:r>
            <w:r w:rsidRPr="00690FDE">
              <w:rPr>
                <w:rFonts w:ascii="微软雅黑" w:eastAsia="微软雅黑" w:hAnsi="微软雅黑" w:cs="微软雅黑" w:hint="eastAsia"/>
                <w:bCs/>
                <w:sz w:val="21"/>
                <w:szCs w:val="21"/>
              </w:rPr>
              <w:t>吨</w:t>
            </w:r>
          </w:p>
        </w:tc>
      </w:tr>
      <w:tr w:rsidR="00D86DAD" w:rsidRPr="00690FDE" w14:paraId="683DE8D1" w14:textId="77777777" w:rsidTr="00D86DAD">
        <w:tc>
          <w:tcPr>
            <w:tcW w:w="892" w:type="pct"/>
            <w:shd w:val="clear" w:color="auto" w:fill="auto"/>
          </w:tcPr>
          <w:p w14:paraId="435E37A4"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6</w:t>
            </w:r>
          </w:p>
        </w:tc>
        <w:tc>
          <w:tcPr>
            <w:tcW w:w="927" w:type="pct"/>
            <w:shd w:val="clear" w:color="auto" w:fill="auto"/>
          </w:tcPr>
          <w:p w14:paraId="10897323"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送第三方检测</w:t>
            </w:r>
          </w:p>
        </w:tc>
        <w:tc>
          <w:tcPr>
            <w:tcW w:w="1245" w:type="pct"/>
            <w:shd w:val="clear" w:color="auto" w:fill="auto"/>
          </w:tcPr>
          <w:p w14:paraId="0412B00E"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4次</w:t>
            </w:r>
          </w:p>
        </w:tc>
        <w:tc>
          <w:tcPr>
            <w:tcW w:w="938" w:type="pct"/>
            <w:shd w:val="clear" w:color="auto" w:fill="auto"/>
          </w:tcPr>
          <w:p w14:paraId="5BF8AE40"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4样/次</w:t>
            </w:r>
          </w:p>
        </w:tc>
        <w:tc>
          <w:tcPr>
            <w:tcW w:w="998" w:type="pct"/>
            <w:shd w:val="clear" w:color="auto" w:fill="auto"/>
          </w:tcPr>
          <w:p w14:paraId="6E41AAAF"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6</w:t>
            </w:r>
          </w:p>
        </w:tc>
      </w:tr>
      <w:tr w:rsidR="00D86DAD" w:rsidRPr="00690FDE" w14:paraId="061FED6B" w14:textId="77777777" w:rsidTr="00D86DAD">
        <w:tc>
          <w:tcPr>
            <w:tcW w:w="892" w:type="pct"/>
            <w:shd w:val="clear" w:color="auto" w:fill="auto"/>
          </w:tcPr>
          <w:p w14:paraId="2A1993D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lastRenderedPageBreak/>
              <w:t>7</w:t>
            </w:r>
          </w:p>
        </w:tc>
        <w:tc>
          <w:tcPr>
            <w:tcW w:w="927" w:type="pct"/>
            <w:shd w:val="clear" w:color="auto" w:fill="auto"/>
          </w:tcPr>
          <w:p w14:paraId="3249408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格栅垃圾清运</w:t>
            </w:r>
          </w:p>
        </w:tc>
        <w:tc>
          <w:tcPr>
            <w:tcW w:w="1245" w:type="pct"/>
            <w:shd w:val="clear" w:color="auto" w:fill="auto"/>
          </w:tcPr>
          <w:p w14:paraId="3F3D2EF8"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p>
        </w:tc>
        <w:tc>
          <w:tcPr>
            <w:tcW w:w="938" w:type="pct"/>
            <w:shd w:val="clear" w:color="auto" w:fill="auto"/>
          </w:tcPr>
          <w:p w14:paraId="293FB537"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3天</w:t>
            </w:r>
            <w:r w:rsidRPr="00690FDE">
              <w:rPr>
                <w:rFonts w:ascii="微软雅黑" w:eastAsia="微软雅黑" w:hAnsi="微软雅黑" w:cs="微软雅黑"/>
                <w:bCs/>
                <w:sz w:val="21"/>
                <w:szCs w:val="21"/>
              </w:rPr>
              <w:t>/</w:t>
            </w:r>
            <w:r w:rsidRPr="00690FDE">
              <w:rPr>
                <w:rFonts w:ascii="微软雅黑" w:eastAsia="微软雅黑" w:hAnsi="微软雅黑" w:cs="微软雅黑" w:hint="eastAsia"/>
                <w:bCs/>
                <w:sz w:val="21"/>
                <w:szCs w:val="21"/>
              </w:rPr>
              <w:t>次</w:t>
            </w:r>
          </w:p>
        </w:tc>
        <w:tc>
          <w:tcPr>
            <w:tcW w:w="998" w:type="pct"/>
            <w:shd w:val="clear" w:color="auto" w:fill="auto"/>
          </w:tcPr>
          <w:p w14:paraId="0C17BFA6"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20</w:t>
            </w:r>
            <w:r w:rsidRPr="00690FDE">
              <w:rPr>
                <w:rFonts w:ascii="微软雅黑" w:eastAsia="微软雅黑" w:hAnsi="微软雅黑" w:cs="微软雅黑" w:hint="eastAsia"/>
                <w:bCs/>
                <w:sz w:val="21"/>
                <w:szCs w:val="21"/>
              </w:rPr>
              <w:t>次</w:t>
            </w:r>
          </w:p>
        </w:tc>
      </w:tr>
      <w:tr w:rsidR="00D86DAD" w:rsidRPr="00690FDE" w14:paraId="2881385D" w14:textId="77777777" w:rsidTr="00D86DAD">
        <w:tc>
          <w:tcPr>
            <w:tcW w:w="892" w:type="pct"/>
            <w:shd w:val="clear" w:color="auto" w:fill="auto"/>
          </w:tcPr>
          <w:p w14:paraId="11E3D87F"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8</w:t>
            </w:r>
          </w:p>
        </w:tc>
        <w:tc>
          <w:tcPr>
            <w:tcW w:w="927" w:type="pct"/>
            <w:shd w:val="clear" w:color="auto" w:fill="auto"/>
          </w:tcPr>
          <w:p w14:paraId="6CF54392"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水</w:t>
            </w:r>
          </w:p>
        </w:tc>
        <w:tc>
          <w:tcPr>
            <w:tcW w:w="1245" w:type="pct"/>
            <w:shd w:val="clear" w:color="auto" w:fill="auto"/>
          </w:tcPr>
          <w:p w14:paraId="182E242A"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sidRPr="00690FDE">
              <w:rPr>
                <w:rFonts w:ascii="微软雅黑" w:eastAsia="微软雅黑" w:hAnsi="微软雅黑" w:cs="微软雅黑"/>
                <w:bCs/>
                <w:sz w:val="21"/>
                <w:szCs w:val="21"/>
              </w:rPr>
              <w:t>.5</w:t>
            </w:r>
            <w:r w:rsidRPr="00690FDE">
              <w:rPr>
                <w:rFonts w:ascii="微软雅黑" w:eastAsia="微软雅黑" w:hAnsi="微软雅黑" w:cs="微软雅黑" w:hint="eastAsia"/>
                <w:bCs/>
                <w:sz w:val="21"/>
                <w:szCs w:val="21"/>
              </w:rPr>
              <w:t>m</w:t>
            </w:r>
            <w:r w:rsidRPr="00690FDE">
              <w:rPr>
                <w:rFonts w:ascii="微软雅黑" w:eastAsia="微软雅黑" w:hAnsi="微软雅黑" w:cs="微软雅黑"/>
                <w:bCs/>
                <w:sz w:val="21"/>
                <w:szCs w:val="21"/>
              </w:rPr>
              <w:t>3/</w:t>
            </w:r>
            <w:r w:rsidRPr="00690FDE">
              <w:rPr>
                <w:rFonts w:ascii="微软雅黑" w:eastAsia="微软雅黑" w:hAnsi="微软雅黑" w:cs="微软雅黑" w:hint="eastAsia"/>
                <w:bCs/>
                <w:sz w:val="21"/>
                <w:szCs w:val="21"/>
              </w:rPr>
              <w:t>天</w:t>
            </w:r>
          </w:p>
        </w:tc>
        <w:tc>
          <w:tcPr>
            <w:tcW w:w="938" w:type="pct"/>
            <w:shd w:val="clear" w:color="auto" w:fill="auto"/>
          </w:tcPr>
          <w:p w14:paraId="3D2E16EE"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p>
        </w:tc>
        <w:tc>
          <w:tcPr>
            <w:tcW w:w="998" w:type="pct"/>
            <w:shd w:val="clear" w:color="auto" w:fill="auto"/>
          </w:tcPr>
          <w:p w14:paraId="2C3280BA"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w:t>
            </w:r>
            <w:r w:rsidRPr="00690FDE">
              <w:rPr>
                <w:rFonts w:ascii="微软雅黑" w:eastAsia="微软雅黑" w:hAnsi="微软雅黑" w:cs="微软雅黑"/>
                <w:bCs/>
                <w:sz w:val="21"/>
                <w:szCs w:val="21"/>
              </w:rPr>
              <w:t>47.5</w:t>
            </w:r>
          </w:p>
        </w:tc>
      </w:tr>
      <w:tr w:rsidR="00D86DAD" w:rsidRPr="00690FDE" w14:paraId="1850DC59" w14:textId="77777777" w:rsidTr="00D86DAD">
        <w:tc>
          <w:tcPr>
            <w:tcW w:w="892" w:type="pct"/>
            <w:shd w:val="clear" w:color="auto" w:fill="auto"/>
          </w:tcPr>
          <w:p w14:paraId="005C04A2"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9</w:t>
            </w:r>
          </w:p>
        </w:tc>
        <w:tc>
          <w:tcPr>
            <w:tcW w:w="927" w:type="pct"/>
            <w:shd w:val="clear" w:color="auto" w:fill="auto"/>
          </w:tcPr>
          <w:p w14:paraId="652A5AD8"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电</w:t>
            </w:r>
          </w:p>
        </w:tc>
        <w:tc>
          <w:tcPr>
            <w:tcW w:w="1245" w:type="pct"/>
            <w:shd w:val="clear" w:color="auto" w:fill="auto"/>
          </w:tcPr>
          <w:p w14:paraId="24EBFFD1"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8</w:t>
            </w:r>
            <w:r w:rsidRPr="00690FDE">
              <w:rPr>
                <w:rFonts w:ascii="微软雅黑" w:eastAsia="微软雅黑" w:hAnsi="微软雅黑" w:cs="微软雅黑"/>
                <w:bCs/>
                <w:sz w:val="21"/>
                <w:szCs w:val="21"/>
              </w:rPr>
              <w:t>91.06</w:t>
            </w:r>
            <w:r w:rsidRPr="00690FDE">
              <w:rPr>
                <w:rFonts w:ascii="微软雅黑" w:eastAsia="微软雅黑" w:hAnsi="微软雅黑" w:cs="微软雅黑" w:hint="eastAsia"/>
                <w:bCs/>
                <w:sz w:val="21"/>
                <w:szCs w:val="21"/>
              </w:rPr>
              <w:t>Kw·h</w:t>
            </w:r>
          </w:p>
        </w:tc>
        <w:tc>
          <w:tcPr>
            <w:tcW w:w="938" w:type="pct"/>
            <w:shd w:val="clear" w:color="auto" w:fill="auto"/>
          </w:tcPr>
          <w:p w14:paraId="0CC1B3A5"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p>
        </w:tc>
        <w:tc>
          <w:tcPr>
            <w:tcW w:w="998" w:type="pct"/>
            <w:shd w:val="clear" w:color="auto" w:fill="auto"/>
          </w:tcPr>
          <w:p w14:paraId="7E1575B0" w14:textId="77777777" w:rsidR="002C769D" w:rsidRPr="00690FDE" w:rsidRDefault="002C769D" w:rsidP="00D86DAD">
            <w:pPr>
              <w:widowControl/>
              <w:snapToGrid w:val="0"/>
              <w:spacing w:line="400" w:lineRule="exact"/>
              <w:jc w:val="both"/>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r w:rsidRPr="00690FDE">
              <w:rPr>
                <w:rFonts w:ascii="微软雅黑" w:eastAsia="微软雅黑" w:hAnsi="微软雅黑" w:cs="微软雅黑"/>
                <w:bCs/>
                <w:sz w:val="21"/>
                <w:szCs w:val="21"/>
              </w:rPr>
              <w:t>25236.9</w:t>
            </w:r>
          </w:p>
        </w:tc>
      </w:tr>
    </w:tbl>
    <w:p w14:paraId="7121FC19" w14:textId="77777777" w:rsidR="00D740B2" w:rsidRPr="00690FDE" w:rsidRDefault="00D740B2">
      <w:pPr>
        <w:widowControl/>
        <w:snapToGrid w:val="0"/>
        <w:spacing w:line="400" w:lineRule="exact"/>
        <w:rPr>
          <w:rFonts w:ascii="微软雅黑" w:eastAsia="微软雅黑" w:hAnsi="微软雅黑" w:cs="微软雅黑"/>
          <w:bCs/>
          <w:sz w:val="21"/>
          <w:szCs w:val="21"/>
        </w:rPr>
      </w:pPr>
    </w:p>
    <w:p w14:paraId="3FD14D02" w14:textId="77777777" w:rsidR="00B55024" w:rsidRDefault="003A6E0A">
      <w:pPr>
        <w:widowControl/>
        <w:snapToGrid w:val="0"/>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八</w:t>
      </w:r>
      <w:r w:rsidR="009858BB">
        <w:rPr>
          <w:rFonts w:ascii="微软雅黑" w:eastAsia="微软雅黑" w:hAnsi="微软雅黑" w:cs="微软雅黑" w:hint="eastAsia"/>
          <w:b/>
          <w:bCs/>
          <w:color w:val="0000FF"/>
          <w:sz w:val="21"/>
          <w:szCs w:val="21"/>
        </w:rPr>
        <w:t>、详细的履约考核评分细则</w:t>
      </w:r>
    </w:p>
    <w:p w14:paraId="5B841E5E" w14:textId="77777777" w:rsidR="00DB343B" w:rsidRPr="00690FDE" w:rsidRDefault="00DB343B">
      <w:pPr>
        <w:widowControl/>
        <w:snapToGrid w:val="0"/>
        <w:spacing w:line="400" w:lineRule="exact"/>
        <w:rPr>
          <w:rFonts w:ascii="微软雅黑" w:eastAsia="微软雅黑" w:hAnsi="微软雅黑" w:cs="微软雅黑"/>
          <w:color w:val="000000"/>
          <w:szCs w:val="24"/>
        </w:rPr>
      </w:pPr>
    </w:p>
    <w:p w14:paraId="768DD16A" w14:textId="77777777" w:rsidR="00DB343B" w:rsidRPr="00690FDE" w:rsidRDefault="00DB343B" w:rsidP="00DB343B">
      <w:pPr>
        <w:spacing w:afterLines="50" w:after="163" w:line="340" w:lineRule="exact"/>
        <w:jc w:val="center"/>
        <w:rPr>
          <w:rFonts w:ascii="微软雅黑" w:eastAsia="微软雅黑" w:hAnsi="微软雅黑"/>
          <w:b/>
          <w:szCs w:val="24"/>
        </w:rPr>
      </w:pPr>
      <w:r w:rsidRPr="00690FDE">
        <w:rPr>
          <w:rFonts w:ascii="微软雅黑" w:eastAsia="微软雅黑" w:hAnsi="微软雅黑" w:cs="仿宋_GB2312" w:hint="eastAsia"/>
          <w:b/>
          <w:szCs w:val="24"/>
        </w:rPr>
        <w:t>中水、污水系统运行服务考核评分要求</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7274"/>
        <w:gridCol w:w="567"/>
        <w:gridCol w:w="648"/>
      </w:tblGrid>
      <w:tr w:rsidR="00DB343B" w:rsidRPr="00690FDE" w14:paraId="39B53B23" w14:textId="77777777" w:rsidTr="000A0BE9">
        <w:trPr>
          <w:tblHeader/>
          <w:jc w:val="center"/>
        </w:trPr>
        <w:tc>
          <w:tcPr>
            <w:tcW w:w="946" w:type="dxa"/>
            <w:vAlign w:val="center"/>
          </w:tcPr>
          <w:p w14:paraId="39A7C479" w14:textId="77777777" w:rsidR="00DB343B" w:rsidRPr="00690FDE" w:rsidRDefault="00DB343B" w:rsidP="000A0BE9">
            <w:pPr>
              <w:pStyle w:val="Style2"/>
              <w:spacing w:beforeLines="15" w:before="48" w:afterLines="15" w:after="48" w:line="340" w:lineRule="exact"/>
              <w:ind w:left="-57" w:right="-57"/>
              <w:jc w:val="center"/>
              <w:rPr>
                <w:rFonts w:ascii="微软雅黑" w:eastAsia="微软雅黑" w:hAnsi="微软雅黑"/>
                <w:b/>
                <w:szCs w:val="21"/>
              </w:rPr>
            </w:pPr>
            <w:r w:rsidRPr="00690FDE">
              <w:rPr>
                <w:rFonts w:ascii="微软雅黑" w:eastAsia="微软雅黑" w:hAnsi="微软雅黑"/>
                <w:b/>
                <w:szCs w:val="21"/>
              </w:rPr>
              <w:t>内容</w:t>
            </w:r>
          </w:p>
        </w:tc>
        <w:tc>
          <w:tcPr>
            <w:tcW w:w="7274" w:type="dxa"/>
          </w:tcPr>
          <w:p w14:paraId="74291E43" w14:textId="77777777" w:rsidR="00DB343B" w:rsidRPr="00690FDE" w:rsidRDefault="00DB343B" w:rsidP="000A0BE9">
            <w:pPr>
              <w:pStyle w:val="Style2"/>
              <w:spacing w:beforeLines="15" w:before="48" w:afterLines="15" w:after="48" w:line="340" w:lineRule="exact"/>
              <w:ind w:left="-57" w:right="-57"/>
              <w:jc w:val="center"/>
              <w:rPr>
                <w:rFonts w:ascii="微软雅黑" w:eastAsia="微软雅黑" w:hAnsi="微软雅黑"/>
                <w:b/>
                <w:szCs w:val="21"/>
              </w:rPr>
            </w:pPr>
            <w:r w:rsidRPr="00690FDE">
              <w:rPr>
                <w:rFonts w:ascii="微软雅黑" w:eastAsia="微软雅黑" w:hAnsi="微软雅黑"/>
                <w:b/>
                <w:szCs w:val="21"/>
              </w:rPr>
              <w:t>分项指标</w:t>
            </w:r>
          </w:p>
        </w:tc>
        <w:tc>
          <w:tcPr>
            <w:tcW w:w="567" w:type="dxa"/>
            <w:vAlign w:val="center"/>
          </w:tcPr>
          <w:p w14:paraId="687AD50B" w14:textId="77777777" w:rsidR="00DB343B" w:rsidRPr="00690FDE" w:rsidRDefault="00DB343B" w:rsidP="000A0BE9">
            <w:pPr>
              <w:pStyle w:val="Style2"/>
              <w:spacing w:beforeLines="15" w:before="48" w:afterLines="15" w:after="48" w:line="340" w:lineRule="exact"/>
              <w:ind w:left="-57" w:right="-57"/>
              <w:jc w:val="center"/>
              <w:rPr>
                <w:rFonts w:ascii="微软雅黑" w:eastAsia="微软雅黑" w:hAnsi="微软雅黑"/>
                <w:b/>
                <w:szCs w:val="21"/>
              </w:rPr>
            </w:pPr>
            <w:r w:rsidRPr="00690FDE">
              <w:rPr>
                <w:rFonts w:ascii="微软雅黑" w:eastAsia="微软雅黑" w:hAnsi="微软雅黑"/>
                <w:b/>
                <w:szCs w:val="21"/>
              </w:rPr>
              <w:t>分值</w:t>
            </w:r>
          </w:p>
        </w:tc>
        <w:tc>
          <w:tcPr>
            <w:tcW w:w="648" w:type="dxa"/>
            <w:vAlign w:val="center"/>
          </w:tcPr>
          <w:p w14:paraId="4B4BE5A1" w14:textId="77777777" w:rsidR="00DB343B" w:rsidRPr="00690FDE" w:rsidRDefault="00DB343B" w:rsidP="000A0BE9">
            <w:pPr>
              <w:pStyle w:val="Style2"/>
              <w:spacing w:beforeLines="15" w:before="48" w:afterLines="15" w:after="48" w:line="340" w:lineRule="exact"/>
              <w:ind w:left="-57" w:right="-57"/>
              <w:jc w:val="center"/>
              <w:rPr>
                <w:rFonts w:ascii="微软雅黑" w:eastAsia="微软雅黑" w:hAnsi="微软雅黑"/>
                <w:b/>
                <w:szCs w:val="21"/>
              </w:rPr>
            </w:pPr>
            <w:r w:rsidRPr="00690FDE">
              <w:rPr>
                <w:rFonts w:ascii="微软雅黑" w:eastAsia="微软雅黑" w:hAnsi="微软雅黑"/>
                <w:b/>
                <w:szCs w:val="21"/>
              </w:rPr>
              <w:t>得分</w:t>
            </w:r>
          </w:p>
        </w:tc>
      </w:tr>
      <w:tr w:rsidR="00DB343B" w:rsidRPr="00690FDE" w14:paraId="7A172E11" w14:textId="77777777" w:rsidTr="000A0BE9">
        <w:trPr>
          <w:jc w:val="center"/>
        </w:trPr>
        <w:tc>
          <w:tcPr>
            <w:tcW w:w="946" w:type="dxa"/>
            <w:vMerge w:val="restart"/>
            <w:vAlign w:val="center"/>
          </w:tcPr>
          <w:p w14:paraId="78AA8BE6"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szCs w:val="21"/>
              </w:rPr>
              <w:t>设备</w:t>
            </w:r>
          </w:p>
          <w:p w14:paraId="41C5DCC2"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szCs w:val="21"/>
              </w:rPr>
              <w:t>巡视</w:t>
            </w:r>
          </w:p>
          <w:p w14:paraId="5EB2CF06"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szCs w:val="21"/>
              </w:rPr>
              <w:t>（50）</w:t>
            </w:r>
          </w:p>
        </w:tc>
        <w:tc>
          <w:tcPr>
            <w:tcW w:w="6691" w:type="dxa"/>
          </w:tcPr>
          <w:p w14:paraId="0CBCFD23" w14:textId="77777777" w:rsidR="00DB343B" w:rsidRPr="00690FDE" w:rsidRDefault="00DB343B" w:rsidP="000A0BE9">
            <w:pPr>
              <w:rPr>
                <w:rFonts w:ascii="微软雅黑" w:eastAsia="微软雅黑" w:hAnsi="微软雅黑"/>
                <w:sz w:val="21"/>
                <w:szCs w:val="21"/>
              </w:rPr>
            </w:pPr>
            <w:r w:rsidRPr="00690FDE">
              <w:rPr>
                <w:rFonts w:ascii="微软雅黑" w:eastAsia="微软雅黑" w:hAnsi="微软雅黑" w:hint="eastAsia"/>
                <w:sz w:val="21"/>
                <w:szCs w:val="21"/>
              </w:rPr>
              <w:t>1、格栅间内保持室内和半散开式格栅间采取强制通风措施，及时清理栅渣和砂子防止腐败产生恶臭及蚊蝇， 运行期间防止设备和仪表在水中被冻；</w:t>
            </w:r>
          </w:p>
        </w:tc>
        <w:tc>
          <w:tcPr>
            <w:tcW w:w="567" w:type="dxa"/>
            <w:vAlign w:val="center"/>
          </w:tcPr>
          <w:p w14:paraId="4947E707"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6676E40A"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53EA1AE" w14:textId="77777777" w:rsidTr="000A0BE9">
        <w:trPr>
          <w:jc w:val="center"/>
        </w:trPr>
        <w:tc>
          <w:tcPr>
            <w:tcW w:w="946" w:type="dxa"/>
            <w:vMerge/>
            <w:vAlign w:val="center"/>
          </w:tcPr>
          <w:p w14:paraId="664F4B98"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0B13E528" w14:textId="77777777" w:rsidR="00DB343B" w:rsidRPr="00690FDE" w:rsidRDefault="00DB343B" w:rsidP="000A0BE9">
            <w:pPr>
              <w:rPr>
                <w:rFonts w:ascii="微软雅黑" w:eastAsia="微软雅黑" w:hAnsi="微软雅黑"/>
                <w:sz w:val="21"/>
                <w:szCs w:val="21"/>
              </w:rPr>
            </w:pPr>
            <w:r w:rsidRPr="00690FDE">
              <w:rPr>
                <w:rFonts w:ascii="微软雅黑" w:eastAsia="微软雅黑" w:hAnsi="微软雅黑"/>
                <w:sz w:val="21"/>
                <w:szCs w:val="21"/>
              </w:rPr>
              <w:t>2、</w:t>
            </w:r>
            <w:r w:rsidRPr="00690FDE">
              <w:rPr>
                <w:rFonts w:ascii="微软雅黑" w:eastAsia="微软雅黑" w:hAnsi="微软雅黑" w:hint="eastAsia"/>
                <w:sz w:val="21"/>
                <w:szCs w:val="21"/>
              </w:rPr>
              <w:t>定期清理集水池杂物，保证污水提升泵正常运行；</w:t>
            </w:r>
          </w:p>
        </w:tc>
        <w:tc>
          <w:tcPr>
            <w:tcW w:w="567" w:type="dxa"/>
            <w:vAlign w:val="center"/>
          </w:tcPr>
          <w:p w14:paraId="154AE85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75BFAC37"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97B601C" w14:textId="77777777" w:rsidTr="000A0BE9">
        <w:trPr>
          <w:jc w:val="center"/>
        </w:trPr>
        <w:tc>
          <w:tcPr>
            <w:tcW w:w="946" w:type="dxa"/>
            <w:vMerge/>
            <w:vAlign w:val="center"/>
          </w:tcPr>
          <w:p w14:paraId="5ECD7909"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0BA92C88" w14:textId="77777777" w:rsidR="00DB343B" w:rsidRPr="00690FDE" w:rsidRDefault="00DB343B" w:rsidP="000A0BE9">
            <w:pPr>
              <w:rPr>
                <w:rFonts w:ascii="微软雅黑" w:eastAsia="微软雅黑" w:hAnsi="微软雅黑"/>
                <w:sz w:val="21"/>
                <w:szCs w:val="21"/>
              </w:rPr>
            </w:pPr>
            <w:r w:rsidRPr="00690FDE">
              <w:rPr>
                <w:rFonts w:ascii="微软雅黑" w:eastAsia="微软雅黑" w:hAnsi="微软雅黑" w:hint="eastAsia"/>
                <w:sz w:val="21"/>
                <w:szCs w:val="21"/>
              </w:rPr>
              <w:t>3</w:t>
            </w:r>
            <w:r w:rsidRPr="00690FDE">
              <w:rPr>
                <w:rFonts w:ascii="微软雅黑" w:eastAsia="微软雅黑" w:hAnsi="微软雅黑"/>
                <w:sz w:val="21"/>
                <w:szCs w:val="21"/>
              </w:rPr>
              <w:t>、</w:t>
            </w:r>
            <w:r w:rsidRPr="00690FDE">
              <w:rPr>
                <w:rFonts w:ascii="微软雅黑" w:eastAsia="微软雅黑" w:hAnsi="微软雅黑" w:hint="eastAsia"/>
                <w:sz w:val="21"/>
                <w:szCs w:val="21"/>
              </w:rPr>
              <w:t>定时巡视初沉池运行情况，注意观察桥的行走状况，及时清除三角堰板的堰口的浮渣；</w:t>
            </w:r>
          </w:p>
        </w:tc>
        <w:tc>
          <w:tcPr>
            <w:tcW w:w="567" w:type="dxa"/>
            <w:vAlign w:val="center"/>
          </w:tcPr>
          <w:p w14:paraId="741E2436"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43601E68"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EB2DDDE" w14:textId="77777777" w:rsidTr="000A0BE9">
        <w:trPr>
          <w:jc w:val="center"/>
        </w:trPr>
        <w:tc>
          <w:tcPr>
            <w:tcW w:w="946" w:type="dxa"/>
            <w:vMerge/>
            <w:vAlign w:val="center"/>
          </w:tcPr>
          <w:p w14:paraId="6D22F453"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71041267"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4</w:t>
            </w:r>
            <w:r w:rsidRPr="00690FDE">
              <w:rPr>
                <w:rFonts w:ascii="微软雅黑" w:eastAsia="微软雅黑" w:hAnsi="微软雅黑"/>
                <w:sz w:val="21"/>
                <w:szCs w:val="21"/>
              </w:rPr>
              <w:t>、</w:t>
            </w:r>
            <w:r w:rsidRPr="00690FDE">
              <w:rPr>
                <w:rFonts w:ascii="微软雅黑" w:eastAsia="微软雅黑" w:hAnsi="微软雅黑" w:hint="eastAsia"/>
                <w:sz w:val="21"/>
                <w:szCs w:val="21"/>
              </w:rPr>
              <w:t>不经常开关的进、出水闸门和闸阀等要每隔一周或两周人工或电动活动；对于暴露在空气中的丝杠要及时上润滑油；</w:t>
            </w:r>
          </w:p>
        </w:tc>
        <w:tc>
          <w:tcPr>
            <w:tcW w:w="567" w:type="dxa"/>
            <w:vAlign w:val="center"/>
          </w:tcPr>
          <w:p w14:paraId="4442FC2B"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10</w:t>
            </w:r>
          </w:p>
        </w:tc>
        <w:tc>
          <w:tcPr>
            <w:tcW w:w="648" w:type="dxa"/>
            <w:vAlign w:val="center"/>
          </w:tcPr>
          <w:p w14:paraId="58D0D61C"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8206FFD" w14:textId="77777777" w:rsidTr="000A0BE9">
        <w:trPr>
          <w:jc w:val="center"/>
        </w:trPr>
        <w:tc>
          <w:tcPr>
            <w:tcW w:w="946" w:type="dxa"/>
            <w:vMerge/>
            <w:vAlign w:val="center"/>
          </w:tcPr>
          <w:p w14:paraId="0EF6647E"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1D79FD42"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5</w:t>
            </w:r>
            <w:r w:rsidRPr="00690FDE">
              <w:rPr>
                <w:rFonts w:ascii="微软雅黑" w:eastAsia="微软雅黑" w:hAnsi="微软雅黑"/>
                <w:sz w:val="21"/>
                <w:szCs w:val="21"/>
              </w:rPr>
              <w:t>、</w:t>
            </w:r>
            <w:r w:rsidRPr="00690FDE">
              <w:rPr>
                <w:rFonts w:ascii="微软雅黑" w:eastAsia="微软雅黑" w:hAnsi="微软雅黑" w:hint="eastAsia"/>
                <w:sz w:val="21"/>
                <w:szCs w:val="21"/>
              </w:rPr>
              <w:t>定期检查并维护搅拌系统；</w:t>
            </w:r>
          </w:p>
        </w:tc>
        <w:tc>
          <w:tcPr>
            <w:tcW w:w="567" w:type="dxa"/>
            <w:vAlign w:val="center"/>
          </w:tcPr>
          <w:p w14:paraId="6BF58B6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45F160EE"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2F16B76" w14:textId="77777777" w:rsidTr="000A0BE9">
        <w:trPr>
          <w:jc w:val="center"/>
        </w:trPr>
        <w:tc>
          <w:tcPr>
            <w:tcW w:w="946" w:type="dxa"/>
            <w:vMerge/>
            <w:vAlign w:val="center"/>
          </w:tcPr>
          <w:p w14:paraId="6F751B78"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7AABAD45" w14:textId="77777777" w:rsidR="00DB343B" w:rsidRPr="00690FDE" w:rsidRDefault="00DB343B" w:rsidP="000A0BE9">
            <w:pPr>
              <w:widowControl/>
              <w:spacing w:line="34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6</w:t>
            </w:r>
            <w:r w:rsidRPr="00690FDE">
              <w:rPr>
                <w:rFonts w:ascii="微软雅黑" w:eastAsia="微软雅黑" w:hAnsi="微软雅黑"/>
                <w:sz w:val="21"/>
                <w:szCs w:val="21"/>
              </w:rPr>
              <w:t>、</w:t>
            </w:r>
            <w:r w:rsidRPr="00690FDE">
              <w:rPr>
                <w:rFonts w:ascii="微软雅黑" w:eastAsia="微软雅黑" w:hAnsi="微软雅黑" w:hint="eastAsia"/>
                <w:sz w:val="21"/>
                <w:szCs w:val="21"/>
              </w:rPr>
              <w:t>对于日常运行状况、处理措施、设备运行状况都要求做出书面记录为下次提供运行数据，并做好报表向上一级管理层报告提供工艺调整数据；</w:t>
            </w:r>
          </w:p>
        </w:tc>
        <w:tc>
          <w:tcPr>
            <w:tcW w:w="567" w:type="dxa"/>
            <w:vAlign w:val="center"/>
          </w:tcPr>
          <w:p w14:paraId="272338D0"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10</w:t>
            </w:r>
          </w:p>
        </w:tc>
        <w:tc>
          <w:tcPr>
            <w:tcW w:w="648" w:type="dxa"/>
            <w:vAlign w:val="center"/>
          </w:tcPr>
          <w:p w14:paraId="0D474A13"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3AD43B4B" w14:textId="77777777" w:rsidTr="000A0BE9">
        <w:trPr>
          <w:jc w:val="center"/>
        </w:trPr>
        <w:tc>
          <w:tcPr>
            <w:tcW w:w="946" w:type="dxa"/>
            <w:vMerge/>
            <w:vAlign w:val="center"/>
          </w:tcPr>
          <w:p w14:paraId="02B435F5"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5686B24D"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7</w:t>
            </w:r>
            <w:r w:rsidRPr="00690FDE">
              <w:rPr>
                <w:rFonts w:ascii="微软雅黑" w:eastAsia="微软雅黑" w:hAnsi="微软雅黑"/>
                <w:sz w:val="21"/>
                <w:szCs w:val="21"/>
              </w:rPr>
              <w:t>、</w:t>
            </w:r>
            <w:r w:rsidRPr="00690FDE">
              <w:rPr>
                <w:rFonts w:ascii="微软雅黑" w:eastAsia="微软雅黑" w:hAnsi="微软雅黑" w:hint="eastAsia"/>
                <w:bCs/>
                <w:sz w:val="21"/>
                <w:szCs w:val="21"/>
              </w:rPr>
              <w:t>水泵</w:t>
            </w:r>
            <w:r w:rsidRPr="00690FDE">
              <w:rPr>
                <w:rFonts w:ascii="微软雅黑" w:eastAsia="微软雅黑" w:hAnsi="微软雅黑" w:hint="eastAsia"/>
                <w:sz w:val="21"/>
                <w:szCs w:val="21"/>
              </w:rPr>
              <w:t>电机运行正常，无异响；电机散热情况，无高温运行，泵体是否有漏水现象，发现问题及时处理，并联系厂家；</w:t>
            </w:r>
          </w:p>
        </w:tc>
        <w:tc>
          <w:tcPr>
            <w:tcW w:w="567" w:type="dxa"/>
            <w:vAlign w:val="center"/>
          </w:tcPr>
          <w:p w14:paraId="08730A97"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4069EDCA"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1CC4897" w14:textId="77777777" w:rsidTr="000A0BE9">
        <w:trPr>
          <w:jc w:val="center"/>
        </w:trPr>
        <w:tc>
          <w:tcPr>
            <w:tcW w:w="946" w:type="dxa"/>
            <w:vMerge/>
            <w:vAlign w:val="center"/>
          </w:tcPr>
          <w:p w14:paraId="7AF38F13"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vAlign w:val="center"/>
          </w:tcPr>
          <w:p w14:paraId="6CC4BC24" w14:textId="77777777" w:rsidR="00DB343B" w:rsidRPr="00690FDE" w:rsidRDefault="00DB343B" w:rsidP="000A0BE9">
            <w:pPr>
              <w:rPr>
                <w:rFonts w:ascii="微软雅黑" w:eastAsia="微软雅黑" w:hAnsi="微软雅黑"/>
                <w:sz w:val="21"/>
                <w:szCs w:val="21"/>
              </w:rPr>
            </w:pPr>
            <w:r w:rsidRPr="00690FDE">
              <w:rPr>
                <w:rFonts w:ascii="微软雅黑" w:eastAsia="微软雅黑" w:hAnsi="微软雅黑" w:hint="eastAsia"/>
                <w:sz w:val="21"/>
                <w:szCs w:val="21"/>
              </w:rPr>
              <w:t>8</w:t>
            </w:r>
            <w:r w:rsidRPr="00690FDE">
              <w:rPr>
                <w:rFonts w:ascii="微软雅黑" w:eastAsia="微软雅黑" w:hAnsi="微软雅黑"/>
                <w:sz w:val="21"/>
                <w:szCs w:val="21"/>
              </w:rPr>
              <w:t>、</w:t>
            </w:r>
            <w:r w:rsidRPr="00690FDE">
              <w:rPr>
                <w:rFonts w:ascii="微软雅黑" w:eastAsia="微软雅黑" w:hAnsi="微软雅黑" w:hint="eastAsia"/>
                <w:sz w:val="21"/>
                <w:szCs w:val="21"/>
              </w:rPr>
              <w:t>定期彻底排空全面检查池底是否积砂、刮泥板的水下部件是否挂上棉纱、塑料绳等影响运转的情况，应予以全面保养和维护；</w:t>
            </w:r>
          </w:p>
        </w:tc>
        <w:tc>
          <w:tcPr>
            <w:tcW w:w="567" w:type="dxa"/>
            <w:vAlign w:val="center"/>
          </w:tcPr>
          <w:p w14:paraId="5272B52D"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5</w:t>
            </w:r>
          </w:p>
        </w:tc>
        <w:tc>
          <w:tcPr>
            <w:tcW w:w="648" w:type="dxa"/>
            <w:vAlign w:val="center"/>
          </w:tcPr>
          <w:p w14:paraId="159D622E"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80ECD71" w14:textId="77777777" w:rsidTr="000A0BE9">
        <w:trPr>
          <w:trHeight w:val="509"/>
          <w:jc w:val="center"/>
        </w:trPr>
        <w:tc>
          <w:tcPr>
            <w:tcW w:w="946" w:type="dxa"/>
            <w:vMerge w:val="restart"/>
            <w:vAlign w:val="center"/>
          </w:tcPr>
          <w:p w14:paraId="2509A671"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hint="eastAsia"/>
                <w:kern w:val="0"/>
                <w:szCs w:val="21"/>
              </w:rPr>
              <w:t>站内</w:t>
            </w:r>
          </w:p>
          <w:p w14:paraId="7E4311DE"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hint="eastAsia"/>
                <w:kern w:val="0"/>
                <w:szCs w:val="21"/>
              </w:rPr>
              <w:t>卫生</w:t>
            </w:r>
          </w:p>
          <w:p w14:paraId="6E11632A"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kern w:val="0"/>
                <w:szCs w:val="21"/>
              </w:rPr>
              <w:t>(</w:t>
            </w:r>
            <w:r w:rsidRPr="00690FDE">
              <w:rPr>
                <w:rFonts w:ascii="微软雅黑" w:eastAsia="微软雅黑" w:hAnsi="微软雅黑" w:hint="eastAsia"/>
                <w:kern w:val="0"/>
                <w:szCs w:val="21"/>
              </w:rPr>
              <w:t>6</w:t>
            </w:r>
            <w:r w:rsidRPr="00690FDE">
              <w:rPr>
                <w:rFonts w:ascii="微软雅黑" w:eastAsia="微软雅黑" w:hAnsi="微软雅黑"/>
                <w:kern w:val="0"/>
                <w:szCs w:val="21"/>
              </w:rPr>
              <w:t>分)</w:t>
            </w:r>
          </w:p>
        </w:tc>
        <w:tc>
          <w:tcPr>
            <w:tcW w:w="6691" w:type="dxa"/>
            <w:vAlign w:val="center"/>
          </w:tcPr>
          <w:p w14:paraId="2C16234B" w14:textId="77777777" w:rsidR="00DB343B" w:rsidRPr="00690FDE" w:rsidRDefault="00DB343B" w:rsidP="000A0BE9">
            <w:pPr>
              <w:tabs>
                <w:tab w:val="left" w:pos="604"/>
              </w:tabs>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1、站内地面卫生干净整洁、无杂物；</w:t>
            </w:r>
          </w:p>
        </w:tc>
        <w:tc>
          <w:tcPr>
            <w:tcW w:w="567" w:type="dxa"/>
            <w:vAlign w:val="center"/>
          </w:tcPr>
          <w:p w14:paraId="6854B069"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4</w:t>
            </w:r>
          </w:p>
        </w:tc>
        <w:tc>
          <w:tcPr>
            <w:tcW w:w="648" w:type="dxa"/>
            <w:vAlign w:val="center"/>
          </w:tcPr>
          <w:p w14:paraId="1400A6E1"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784CB8D" w14:textId="77777777" w:rsidTr="000A0BE9">
        <w:trPr>
          <w:trHeight w:val="556"/>
          <w:jc w:val="center"/>
        </w:trPr>
        <w:tc>
          <w:tcPr>
            <w:tcW w:w="946" w:type="dxa"/>
            <w:vMerge/>
            <w:vAlign w:val="center"/>
          </w:tcPr>
          <w:p w14:paraId="6AEC61BB"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vAlign w:val="center"/>
          </w:tcPr>
          <w:p w14:paraId="096E428A"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2、机房内各设备必须按时擦拭，使设备表面光洁无尘；</w:t>
            </w:r>
          </w:p>
        </w:tc>
        <w:tc>
          <w:tcPr>
            <w:tcW w:w="567" w:type="dxa"/>
            <w:vAlign w:val="center"/>
          </w:tcPr>
          <w:p w14:paraId="65FB687F"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4</w:t>
            </w:r>
          </w:p>
        </w:tc>
        <w:tc>
          <w:tcPr>
            <w:tcW w:w="648" w:type="dxa"/>
            <w:vAlign w:val="center"/>
          </w:tcPr>
          <w:p w14:paraId="78E4AB19"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41B14AD" w14:textId="77777777" w:rsidTr="000A0BE9">
        <w:trPr>
          <w:jc w:val="center"/>
        </w:trPr>
        <w:tc>
          <w:tcPr>
            <w:tcW w:w="946" w:type="dxa"/>
            <w:vMerge w:val="restart"/>
            <w:vAlign w:val="center"/>
          </w:tcPr>
          <w:p w14:paraId="3C81C899"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hint="eastAsia"/>
                <w:kern w:val="0"/>
                <w:szCs w:val="21"/>
              </w:rPr>
              <w:t>应急</w:t>
            </w:r>
          </w:p>
          <w:p w14:paraId="59F97078"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hint="eastAsia"/>
                <w:kern w:val="0"/>
                <w:szCs w:val="21"/>
              </w:rPr>
              <w:t>处置</w:t>
            </w:r>
          </w:p>
          <w:p w14:paraId="515C9218"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kern w:val="0"/>
                <w:szCs w:val="21"/>
              </w:rPr>
              <w:t>(9</w:t>
            </w:r>
            <w:r w:rsidRPr="00690FDE">
              <w:rPr>
                <w:rFonts w:ascii="微软雅黑" w:eastAsia="微软雅黑" w:hAnsi="微软雅黑"/>
                <w:kern w:val="0"/>
                <w:szCs w:val="21"/>
              </w:rPr>
              <w:t>分</w:t>
            </w:r>
            <w:r w:rsidRPr="00690FDE">
              <w:rPr>
                <w:rFonts w:ascii="微软雅黑" w:eastAsia="微软雅黑" w:hAnsi="微软雅黑" w:hint="eastAsia"/>
                <w:kern w:val="0"/>
                <w:szCs w:val="21"/>
              </w:rPr>
              <w:t>)</w:t>
            </w:r>
          </w:p>
        </w:tc>
        <w:tc>
          <w:tcPr>
            <w:tcW w:w="6691" w:type="dxa"/>
          </w:tcPr>
          <w:p w14:paraId="675D8F23"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1、有应急联系电话且遇突发情况应及时赶赴现场处理；</w:t>
            </w:r>
          </w:p>
        </w:tc>
        <w:tc>
          <w:tcPr>
            <w:tcW w:w="567" w:type="dxa"/>
            <w:vAlign w:val="center"/>
          </w:tcPr>
          <w:p w14:paraId="0B492B8D"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3</w:t>
            </w:r>
          </w:p>
        </w:tc>
        <w:tc>
          <w:tcPr>
            <w:tcW w:w="648" w:type="dxa"/>
            <w:vAlign w:val="center"/>
          </w:tcPr>
          <w:p w14:paraId="1118810A"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CF0B06D" w14:textId="77777777" w:rsidTr="000A0BE9">
        <w:trPr>
          <w:jc w:val="center"/>
        </w:trPr>
        <w:tc>
          <w:tcPr>
            <w:tcW w:w="946" w:type="dxa"/>
            <w:vMerge/>
            <w:vAlign w:val="center"/>
          </w:tcPr>
          <w:p w14:paraId="4DF52BF4"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51A41A43"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2、有应急预案，并定期组织培训，有记录；</w:t>
            </w:r>
          </w:p>
        </w:tc>
        <w:tc>
          <w:tcPr>
            <w:tcW w:w="567" w:type="dxa"/>
            <w:vAlign w:val="center"/>
          </w:tcPr>
          <w:p w14:paraId="1F90686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3</w:t>
            </w:r>
          </w:p>
        </w:tc>
        <w:tc>
          <w:tcPr>
            <w:tcW w:w="648" w:type="dxa"/>
            <w:vAlign w:val="center"/>
          </w:tcPr>
          <w:p w14:paraId="020174F6"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545E7592" w14:textId="77777777" w:rsidTr="000A0BE9">
        <w:trPr>
          <w:jc w:val="center"/>
        </w:trPr>
        <w:tc>
          <w:tcPr>
            <w:tcW w:w="946" w:type="dxa"/>
            <w:vMerge/>
            <w:vAlign w:val="center"/>
          </w:tcPr>
          <w:p w14:paraId="08ACFBC7"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6F43B1E9"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3、熟悉对设备应急处理，保障设备安全；</w:t>
            </w:r>
          </w:p>
        </w:tc>
        <w:tc>
          <w:tcPr>
            <w:tcW w:w="567" w:type="dxa"/>
            <w:vAlign w:val="center"/>
          </w:tcPr>
          <w:p w14:paraId="130D242C"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3</w:t>
            </w:r>
          </w:p>
        </w:tc>
        <w:tc>
          <w:tcPr>
            <w:tcW w:w="648" w:type="dxa"/>
            <w:vAlign w:val="center"/>
          </w:tcPr>
          <w:p w14:paraId="7A31678D"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2703D01D" w14:textId="77777777" w:rsidTr="000A0BE9">
        <w:trPr>
          <w:jc w:val="center"/>
        </w:trPr>
        <w:tc>
          <w:tcPr>
            <w:tcW w:w="946" w:type="dxa"/>
            <w:vMerge w:val="restart"/>
            <w:vAlign w:val="center"/>
          </w:tcPr>
          <w:p w14:paraId="46D14ADD"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kern w:val="0"/>
                <w:szCs w:val="21"/>
              </w:rPr>
              <w:t>综合</w:t>
            </w:r>
          </w:p>
          <w:p w14:paraId="6631DE8B"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kern w:val="0"/>
                <w:szCs w:val="21"/>
              </w:rPr>
              <w:t>管理</w:t>
            </w:r>
          </w:p>
          <w:p w14:paraId="223367AB"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kern w:val="0"/>
                <w:szCs w:val="21"/>
              </w:rPr>
              <w:t>(20</w:t>
            </w:r>
            <w:r w:rsidRPr="00690FDE">
              <w:rPr>
                <w:rFonts w:ascii="微软雅黑" w:eastAsia="微软雅黑" w:hAnsi="微软雅黑"/>
                <w:kern w:val="0"/>
                <w:szCs w:val="21"/>
              </w:rPr>
              <w:t>分</w:t>
            </w:r>
            <w:r w:rsidRPr="00690FDE">
              <w:rPr>
                <w:rFonts w:ascii="微软雅黑" w:eastAsia="微软雅黑" w:hAnsi="微软雅黑" w:hint="eastAsia"/>
                <w:kern w:val="0"/>
                <w:szCs w:val="21"/>
              </w:rPr>
              <w:t>)</w:t>
            </w:r>
          </w:p>
        </w:tc>
        <w:tc>
          <w:tcPr>
            <w:tcW w:w="6691" w:type="dxa"/>
          </w:tcPr>
          <w:p w14:paraId="291CD78D"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1、组织架构明确，分工明确，</w:t>
            </w:r>
            <w:r w:rsidRPr="00690FDE">
              <w:rPr>
                <w:rFonts w:ascii="微软雅黑" w:eastAsia="微软雅黑" w:hAnsi="微软雅黑" w:hint="eastAsia"/>
                <w:sz w:val="21"/>
                <w:szCs w:val="21"/>
              </w:rPr>
              <w:t>岗位职责分工明确；</w:t>
            </w:r>
          </w:p>
        </w:tc>
        <w:tc>
          <w:tcPr>
            <w:tcW w:w="567" w:type="dxa"/>
            <w:vAlign w:val="center"/>
          </w:tcPr>
          <w:p w14:paraId="5285FA30"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1</w:t>
            </w:r>
          </w:p>
        </w:tc>
        <w:tc>
          <w:tcPr>
            <w:tcW w:w="648" w:type="dxa"/>
            <w:vAlign w:val="center"/>
          </w:tcPr>
          <w:p w14:paraId="78DBE597"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B987CB2" w14:textId="77777777" w:rsidTr="000A0BE9">
        <w:trPr>
          <w:jc w:val="center"/>
        </w:trPr>
        <w:tc>
          <w:tcPr>
            <w:tcW w:w="946" w:type="dxa"/>
            <w:vMerge/>
            <w:vAlign w:val="center"/>
          </w:tcPr>
          <w:p w14:paraId="58539E8F"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1AF6AC5E"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2、穿工作服、戴工号牌，整体形象干净、整洁，使用文明用语，态度和蔼，礼貌待人，不与服务对象发生冲突</w:t>
            </w:r>
            <w:r w:rsidRPr="00690FDE">
              <w:rPr>
                <w:rFonts w:ascii="微软雅黑" w:eastAsia="微软雅黑" w:hAnsi="微软雅黑" w:hint="eastAsia"/>
                <w:sz w:val="21"/>
                <w:szCs w:val="21"/>
              </w:rPr>
              <w:t>；</w:t>
            </w:r>
          </w:p>
        </w:tc>
        <w:tc>
          <w:tcPr>
            <w:tcW w:w="567" w:type="dxa"/>
            <w:vAlign w:val="center"/>
          </w:tcPr>
          <w:p w14:paraId="043F528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1</w:t>
            </w:r>
          </w:p>
        </w:tc>
        <w:tc>
          <w:tcPr>
            <w:tcW w:w="648" w:type="dxa"/>
            <w:vAlign w:val="center"/>
          </w:tcPr>
          <w:p w14:paraId="0C4D468E"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66BDC33" w14:textId="77777777" w:rsidTr="000A0BE9">
        <w:trPr>
          <w:jc w:val="center"/>
        </w:trPr>
        <w:tc>
          <w:tcPr>
            <w:tcW w:w="946" w:type="dxa"/>
            <w:vMerge/>
            <w:vAlign w:val="center"/>
          </w:tcPr>
          <w:p w14:paraId="73F47A99"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051039CB"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3、建立、健全各项规章制度（《员工管理制度》、《安全管理制度》、《</w:t>
            </w:r>
            <w:r w:rsidRPr="00690FDE">
              <w:rPr>
                <w:rFonts w:ascii="微软雅黑" w:eastAsia="微软雅黑" w:hAnsi="微软雅黑" w:hint="eastAsia"/>
                <w:sz w:val="21"/>
                <w:szCs w:val="21"/>
              </w:rPr>
              <w:t>巡</w:t>
            </w:r>
            <w:r w:rsidRPr="00690FDE">
              <w:rPr>
                <w:rFonts w:ascii="微软雅黑" w:eastAsia="微软雅黑" w:hAnsi="微软雅黑" w:hint="eastAsia"/>
                <w:sz w:val="21"/>
                <w:szCs w:val="21"/>
              </w:rPr>
              <w:lastRenderedPageBreak/>
              <w:t>视</w:t>
            </w:r>
            <w:r w:rsidRPr="00690FDE">
              <w:rPr>
                <w:rFonts w:ascii="微软雅黑" w:eastAsia="微软雅黑" w:hAnsi="微软雅黑"/>
                <w:sz w:val="21"/>
                <w:szCs w:val="21"/>
              </w:rPr>
              <w:t>制度》、《</w:t>
            </w:r>
            <w:r w:rsidRPr="00690FDE">
              <w:rPr>
                <w:rFonts w:ascii="微软雅黑" w:eastAsia="微软雅黑" w:hAnsi="微软雅黑" w:hint="eastAsia"/>
                <w:sz w:val="21"/>
                <w:szCs w:val="21"/>
              </w:rPr>
              <w:t>应急预案</w:t>
            </w:r>
            <w:r w:rsidRPr="00690FDE">
              <w:rPr>
                <w:rFonts w:ascii="微软雅黑" w:eastAsia="微软雅黑" w:hAnsi="微软雅黑"/>
                <w:sz w:val="21"/>
                <w:szCs w:val="21"/>
              </w:rPr>
              <w:t>》等）</w:t>
            </w:r>
            <w:r w:rsidRPr="00690FDE">
              <w:rPr>
                <w:rFonts w:ascii="微软雅黑" w:eastAsia="微软雅黑" w:hAnsi="微软雅黑" w:hint="eastAsia"/>
                <w:sz w:val="21"/>
                <w:szCs w:val="21"/>
              </w:rPr>
              <w:t>；</w:t>
            </w:r>
          </w:p>
        </w:tc>
        <w:tc>
          <w:tcPr>
            <w:tcW w:w="567" w:type="dxa"/>
            <w:vAlign w:val="center"/>
          </w:tcPr>
          <w:p w14:paraId="5A85DE1C"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lastRenderedPageBreak/>
              <w:t>2</w:t>
            </w:r>
          </w:p>
        </w:tc>
        <w:tc>
          <w:tcPr>
            <w:tcW w:w="648" w:type="dxa"/>
            <w:vAlign w:val="center"/>
          </w:tcPr>
          <w:p w14:paraId="5CA6CF4E"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343C0F8" w14:textId="77777777" w:rsidTr="000A0BE9">
        <w:trPr>
          <w:jc w:val="center"/>
        </w:trPr>
        <w:tc>
          <w:tcPr>
            <w:tcW w:w="946" w:type="dxa"/>
            <w:vMerge/>
            <w:vAlign w:val="center"/>
          </w:tcPr>
          <w:p w14:paraId="72EB437A"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46888CF1"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4</w:t>
            </w:r>
            <w:r w:rsidRPr="00690FDE">
              <w:rPr>
                <w:rFonts w:ascii="微软雅黑" w:eastAsia="微软雅黑" w:hAnsi="微软雅黑"/>
                <w:sz w:val="21"/>
                <w:szCs w:val="21"/>
              </w:rPr>
              <w:t>、工作态度端正，能积极主动配合及执行甲方及公司安排的其它工作</w:t>
            </w:r>
            <w:r w:rsidRPr="00690FDE">
              <w:rPr>
                <w:rFonts w:ascii="微软雅黑" w:eastAsia="微软雅黑" w:hAnsi="微软雅黑" w:hint="eastAsia"/>
                <w:sz w:val="21"/>
                <w:szCs w:val="21"/>
              </w:rPr>
              <w:t>；</w:t>
            </w:r>
          </w:p>
        </w:tc>
        <w:tc>
          <w:tcPr>
            <w:tcW w:w="567" w:type="dxa"/>
            <w:vAlign w:val="center"/>
          </w:tcPr>
          <w:p w14:paraId="7F93C97F"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2</w:t>
            </w:r>
          </w:p>
        </w:tc>
        <w:tc>
          <w:tcPr>
            <w:tcW w:w="648" w:type="dxa"/>
            <w:vAlign w:val="center"/>
          </w:tcPr>
          <w:p w14:paraId="63A60612"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89C5CFB" w14:textId="77777777" w:rsidTr="000A0BE9">
        <w:trPr>
          <w:jc w:val="center"/>
        </w:trPr>
        <w:tc>
          <w:tcPr>
            <w:tcW w:w="946" w:type="dxa"/>
            <w:vMerge/>
            <w:vAlign w:val="center"/>
          </w:tcPr>
          <w:p w14:paraId="094EE188"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322EE690"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5、设备巡视按时完成，并留存记录，发现问题及时上报处理；</w:t>
            </w:r>
          </w:p>
        </w:tc>
        <w:tc>
          <w:tcPr>
            <w:tcW w:w="567" w:type="dxa"/>
            <w:vAlign w:val="center"/>
          </w:tcPr>
          <w:p w14:paraId="4C4FF91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4</w:t>
            </w:r>
          </w:p>
        </w:tc>
        <w:tc>
          <w:tcPr>
            <w:tcW w:w="648" w:type="dxa"/>
            <w:vAlign w:val="center"/>
          </w:tcPr>
          <w:p w14:paraId="33135B25"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4DA07B0" w14:textId="77777777" w:rsidTr="000A0BE9">
        <w:trPr>
          <w:jc w:val="center"/>
        </w:trPr>
        <w:tc>
          <w:tcPr>
            <w:tcW w:w="946" w:type="dxa"/>
            <w:vMerge/>
            <w:vAlign w:val="center"/>
          </w:tcPr>
          <w:p w14:paraId="71A7C80C"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4CB25D69"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6、检查设备标牌是否清晰，位置是否正确，需维护管理人员掌握站内设备、管道、阀门的位置。</w:t>
            </w:r>
          </w:p>
        </w:tc>
        <w:tc>
          <w:tcPr>
            <w:tcW w:w="567" w:type="dxa"/>
            <w:vAlign w:val="center"/>
          </w:tcPr>
          <w:p w14:paraId="71B65218"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2</w:t>
            </w:r>
          </w:p>
        </w:tc>
        <w:tc>
          <w:tcPr>
            <w:tcW w:w="648" w:type="dxa"/>
            <w:vAlign w:val="center"/>
          </w:tcPr>
          <w:p w14:paraId="7A785176"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69ADA4BA" w14:textId="77777777" w:rsidTr="000A0BE9">
        <w:trPr>
          <w:jc w:val="center"/>
        </w:trPr>
        <w:tc>
          <w:tcPr>
            <w:tcW w:w="946" w:type="dxa"/>
            <w:vMerge/>
            <w:vAlign w:val="center"/>
          </w:tcPr>
          <w:p w14:paraId="6B65D376"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3C6E3EB1"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7、按时进行每</w:t>
            </w:r>
            <w:r w:rsidRPr="00690FDE">
              <w:rPr>
                <w:rFonts w:ascii="微软雅黑" w:eastAsia="微软雅黑" w:hAnsi="微软雅黑" w:hint="eastAsia"/>
                <w:sz w:val="21"/>
                <w:szCs w:val="21"/>
              </w:rPr>
              <w:t>周</w:t>
            </w:r>
            <w:r w:rsidRPr="00690FDE">
              <w:rPr>
                <w:rFonts w:ascii="微软雅黑" w:eastAsia="微软雅黑" w:hAnsi="微软雅黑"/>
                <w:sz w:val="21"/>
                <w:szCs w:val="21"/>
              </w:rPr>
              <w:t>自查，检查内容详细、处理及时、管理规范、效果明显；</w:t>
            </w:r>
          </w:p>
        </w:tc>
        <w:tc>
          <w:tcPr>
            <w:tcW w:w="567" w:type="dxa"/>
            <w:vAlign w:val="center"/>
          </w:tcPr>
          <w:p w14:paraId="6C67EAA2"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2</w:t>
            </w:r>
          </w:p>
        </w:tc>
        <w:tc>
          <w:tcPr>
            <w:tcW w:w="648" w:type="dxa"/>
            <w:vAlign w:val="center"/>
          </w:tcPr>
          <w:p w14:paraId="69A13CFD"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4CF4378F" w14:textId="77777777" w:rsidTr="000A0BE9">
        <w:trPr>
          <w:jc w:val="center"/>
        </w:trPr>
        <w:tc>
          <w:tcPr>
            <w:tcW w:w="946" w:type="dxa"/>
            <w:vMerge/>
            <w:vAlign w:val="center"/>
          </w:tcPr>
          <w:p w14:paraId="45956636"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0F7EFC03"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8、建立各类</w:t>
            </w:r>
            <w:r w:rsidRPr="00690FDE">
              <w:rPr>
                <w:rFonts w:ascii="微软雅黑" w:eastAsia="微软雅黑" w:hAnsi="微软雅黑" w:hint="eastAsia"/>
                <w:sz w:val="21"/>
                <w:szCs w:val="21"/>
              </w:rPr>
              <w:t>设备</w:t>
            </w:r>
            <w:r w:rsidRPr="00690FDE">
              <w:rPr>
                <w:rFonts w:ascii="微软雅黑" w:eastAsia="微软雅黑" w:hAnsi="微软雅黑"/>
                <w:sz w:val="21"/>
                <w:szCs w:val="21"/>
              </w:rPr>
              <w:t>台帐、记录齐全，填写规范</w:t>
            </w:r>
            <w:r w:rsidRPr="00690FDE">
              <w:rPr>
                <w:rFonts w:ascii="微软雅黑" w:eastAsia="微软雅黑" w:hAnsi="微软雅黑" w:hint="eastAsia"/>
                <w:sz w:val="21"/>
                <w:szCs w:val="21"/>
              </w:rPr>
              <w:t>；</w:t>
            </w:r>
          </w:p>
        </w:tc>
        <w:tc>
          <w:tcPr>
            <w:tcW w:w="567" w:type="dxa"/>
            <w:vAlign w:val="center"/>
          </w:tcPr>
          <w:p w14:paraId="1596C321"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2</w:t>
            </w:r>
          </w:p>
        </w:tc>
        <w:tc>
          <w:tcPr>
            <w:tcW w:w="648" w:type="dxa"/>
            <w:vAlign w:val="center"/>
          </w:tcPr>
          <w:p w14:paraId="53C879C4"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6E6FDA4E" w14:textId="77777777" w:rsidTr="000A0BE9">
        <w:trPr>
          <w:jc w:val="center"/>
        </w:trPr>
        <w:tc>
          <w:tcPr>
            <w:tcW w:w="946" w:type="dxa"/>
            <w:vMerge/>
            <w:vAlign w:val="center"/>
          </w:tcPr>
          <w:p w14:paraId="50043D3E" w14:textId="77777777" w:rsidR="00DB343B" w:rsidRPr="00690FDE" w:rsidRDefault="00DB343B" w:rsidP="000A0BE9">
            <w:pPr>
              <w:pStyle w:val="Style3"/>
              <w:spacing w:line="320" w:lineRule="exact"/>
              <w:ind w:left="-57" w:right="-57"/>
              <w:jc w:val="center"/>
              <w:rPr>
                <w:rFonts w:ascii="微软雅黑" w:eastAsia="微软雅黑" w:hAnsi="微软雅黑"/>
                <w:szCs w:val="21"/>
              </w:rPr>
            </w:pPr>
          </w:p>
        </w:tc>
        <w:tc>
          <w:tcPr>
            <w:tcW w:w="6691" w:type="dxa"/>
          </w:tcPr>
          <w:p w14:paraId="4DAE5AA0"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sz w:val="21"/>
                <w:szCs w:val="21"/>
              </w:rPr>
              <w:t>9、</w:t>
            </w:r>
            <w:r w:rsidRPr="00690FDE">
              <w:rPr>
                <w:rFonts w:ascii="微软雅黑" w:eastAsia="微软雅黑" w:hAnsi="微软雅黑" w:hint="eastAsia"/>
                <w:sz w:val="21"/>
                <w:szCs w:val="21"/>
              </w:rPr>
              <w:t>对突发情况，做到实质性响应，迅速、立即处置；</w:t>
            </w:r>
          </w:p>
        </w:tc>
        <w:tc>
          <w:tcPr>
            <w:tcW w:w="567" w:type="dxa"/>
            <w:vAlign w:val="center"/>
          </w:tcPr>
          <w:p w14:paraId="34D78391"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2</w:t>
            </w:r>
          </w:p>
        </w:tc>
        <w:tc>
          <w:tcPr>
            <w:tcW w:w="648" w:type="dxa"/>
            <w:vAlign w:val="center"/>
          </w:tcPr>
          <w:p w14:paraId="4ADF2A8A"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72E0B33B" w14:textId="77777777" w:rsidTr="000A0BE9">
        <w:trPr>
          <w:jc w:val="center"/>
        </w:trPr>
        <w:tc>
          <w:tcPr>
            <w:tcW w:w="946" w:type="dxa"/>
            <w:vAlign w:val="center"/>
          </w:tcPr>
          <w:p w14:paraId="5416CAEF" w14:textId="77777777" w:rsidR="00DB343B" w:rsidRPr="00690FDE" w:rsidRDefault="00DB343B" w:rsidP="000A0BE9">
            <w:pPr>
              <w:pStyle w:val="Style3"/>
              <w:spacing w:line="320" w:lineRule="exact"/>
              <w:ind w:left="-57" w:right="-57"/>
              <w:jc w:val="center"/>
              <w:rPr>
                <w:rFonts w:ascii="微软雅黑" w:eastAsia="微软雅黑" w:hAnsi="微软雅黑"/>
                <w:kern w:val="0"/>
                <w:szCs w:val="21"/>
              </w:rPr>
            </w:pPr>
            <w:r w:rsidRPr="00690FDE">
              <w:rPr>
                <w:rFonts w:ascii="微软雅黑" w:eastAsia="微软雅黑" w:hAnsi="微软雅黑" w:hint="eastAsia"/>
                <w:kern w:val="0"/>
                <w:szCs w:val="21"/>
              </w:rPr>
              <w:t>整改</w:t>
            </w:r>
          </w:p>
          <w:p w14:paraId="0974228C"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kern w:val="0"/>
                <w:szCs w:val="21"/>
              </w:rPr>
              <w:t>(15</w:t>
            </w:r>
            <w:r w:rsidRPr="00690FDE">
              <w:rPr>
                <w:rFonts w:ascii="微软雅黑" w:eastAsia="微软雅黑" w:hAnsi="微软雅黑"/>
                <w:kern w:val="0"/>
                <w:szCs w:val="21"/>
              </w:rPr>
              <w:t>分</w:t>
            </w:r>
            <w:r w:rsidRPr="00690FDE">
              <w:rPr>
                <w:rFonts w:ascii="微软雅黑" w:eastAsia="微软雅黑" w:hAnsi="微软雅黑" w:hint="eastAsia"/>
                <w:kern w:val="0"/>
                <w:szCs w:val="21"/>
              </w:rPr>
              <w:t>)</w:t>
            </w:r>
          </w:p>
        </w:tc>
        <w:tc>
          <w:tcPr>
            <w:tcW w:w="6691" w:type="dxa"/>
          </w:tcPr>
          <w:p w14:paraId="475E01AB"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r w:rsidRPr="00690FDE">
              <w:rPr>
                <w:rFonts w:ascii="微软雅黑" w:eastAsia="微软雅黑" w:hAnsi="微软雅黑" w:hint="eastAsia"/>
                <w:sz w:val="21"/>
                <w:szCs w:val="21"/>
              </w:rPr>
              <w:t>1、因工作失误</w:t>
            </w:r>
            <w:r w:rsidRPr="00690FDE">
              <w:rPr>
                <w:rFonts w:ascii="微软雅黑" w:eastAsia="微软雅黑" w:hAnsi="微软雅黑"/>
                <w:sz w:val="21"/>
                <w:szCs w:val="21"/>
              </w:rPr>
              <w:t>或服务人员工作不达标，经过核实</w:t>
            </w:r>
            <w:r w:rsidRPr="00690FDE">
              <w:rPr>
                <w:rFonts w:ascii="微软雅黑" w:eastAsia="微软雅黑" w:hAnsi="微软雅黑" w:hint="eastAsia"/>
                <w:sz w:val="21"/>
                <w:szCs w:val="21"/>
              </w:rPr>
              <w:t>且下发《整改单》未按时整改或拒不整改的</w:t>
            </w:r>
            <w:r w:rsidRPr="00690FDE">
              <w:rPr>
                <w:rFonts w:ascii="微软雅黑" w:eastAsia="微软雅黑" w:hAnsi="微软雅黑"/>
                <w:sz w:val="21"/>
                <w:szCs w:val="21"/>
              </w:rPr>
              <w:t>，每</w:t>
            </w:r>
            <w:r w:rsidRPr="00690FDE">
              <w:rPr>
                <w:rFonts w:ascii="微软雅黑" w:eastAsia="微软雅黑" w:hAnsi="微软雅黑" w:hint="eastAsia"/>
                <w:sz w:val="21"/>
                <w:szCs w:val="21"/>
              </w:rPr>
              <w:t>次</w:t>
            </w:r>
            <w:r w:rsidRPr="00690FDE">
              <w:rPr>
                <w:rFonts w:ascii="微软雅黑" w:eastAsia="微软雅黑" w:hAnsi="微软雅黑"/>
                <w:sz w:val="21"/>
                <w:szCs w:val="21"/>
              </w:rPr>
              <w:t>扣</w:t>
            </w:r>
            <w:r w:rsidRPr="00690FDE">
              <w:rPr>
                <w:rFonts w:ascii="微软雅黑" w:eastAsia="微软雅黑" w:hAnsi="微软雅黑" w:hint="eastAsia"/>
                <w:sz w:val="21"/>
                <w:szCs w:val="21"/>
              </w:rPr>
              <w:t>5</w:t>
            </w:r>
            <w:r w:rsidRPr="00690FDE">
              <w:rPr>
                <w:rFonts w:ascii="微软雅黑" w:eastAsia="微软雅黑" w:hAnsi="微软雅黑"/>
                <w:sz w:val="21"/>
                <w:szCs w:val="21"/>
              </w:rPr>
              <w:t>分。</w:t>
            </w:r>
          </w:p>
        </w:tc>
        <w:tc>
          <w:tcPr>
            <w:tcW w:w="567" w:type="dxa"/>
            <w:vAlign w:val="center"/>
          </w:tcPr>
          <w:p w14:paraId="7C72C86C"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hint="eastAsia"/>
                <w:sz w:val="21"/>
                <w:szCs w:val="21"/>
              </w:rPr>
              <w:t>15</w:t>
            </w:r>
          </w:p>
        </w:tc>
        <w:tc>
          <w:tcPr>
            <w:tcW w:w="648" w:type="dxa"/>
            <w:vAlign w:val="center"/>
          </w:tcPr>
          <w:p w14:paraId="5A7FC621"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r w:rsidR="00DB343B" w:rsidRPr="00690FDE" w14:paraId="05694EEA" w14:textId="77777777" w:rsidTr="000A0BE9">
        <w:trPr>
          <w:trHeight w:val="67"/>
          <w:jc w:val="center"/>
        </w:trPr>
        <w:tc>
          <w:tcPr>
            <w:tcW w:w="946" w:type="dxa"/>
            <w:vAlign w:val="center"/>
          </w:tcPr>
          <w:p w14:paraId="3148D712" w14:textId="77777777" w:rsidR="00DB343B" w:rsidRPr="00690FDE" w:rsidRDefault="00DB343B" w:rsidP="000A0BE9">
            <w:pPr>
              <w:pStyle w:val="Style3"/>
              <w:spacing w:line="320" w:lineRule="exact"/>
              <w:ind w:left="-57" w:right="-57"/>
              <w:jc w:val="center"/>
              <w:rPr>
                <w:rFonts w:ascii="微软雅黑" w:eastAsia="微软雅黑" w:hAnsi="微软雅黑"/>
                <w:szCs w:val="21"/>
              </w:rPr>
            </w:pPr>
            <w:r w:rsidRPr="00690FDE">
              <w:rPr>
                <w:rFonts w:ascii="微软雅黑" w:eastAsia="微软雅黑" w:hAnsi="微软雅黑" w:hint="eastAsia"/>
                <w:szCs w:val="21"/>
              </w:rPr>
              <w:t>总分</w:t>
            </w:r>
          </w:p>
        </w:tc>
        <w:tc>
          <w:tcPr>
            <w:tcW w:w="6691" w:type="dxa"/>
          </w:tcPr>
          <w:p w14:paraId="526F9219" w14:textId="77777777" w:rsidR="00DB343B" w:rsidRPr="00690FDE" w:rsidRDefault="00DB343B" w:rsidP="000A0BE9">
            <w:pPr>
              <w:spacing w:beforeLines="5" w:before="16" w:afterLines="5" w:after="16" w:line="320" w:lineRule="exact"/>
              <w:ind w:left="-57" w:right="-57"/>
              <w:rPr>
                <w:rFonts w:ascii="微软雅黑" w:eastAsia="微软雅黑" w:hAnsi="微软雅黑"/>
                <w:sz w:val="21"/>
                <w:szCs w:val="21"/>
              </w:rPr>
            </w:pPr>
          </w:p>
        </w:tc>
        <w:tc>
          <w:tcPr>
            <w:tcW w:w="567" w:type="dxa"/>
            <w:vAlign w:val="center"/>
          </w:tcPr>
          <w:p w14:paraId="1D44AAA4" w14:textId="77777777" w:rsidR="00DB343B" w:rsidRPr="00690FDE" w:rsidRDefault="00DB343B" w:rsidP="000A0BE9">
            <w:pPr>
              <w:spacing w:line="320" w:lineRule="exact"/>
              <w:ind w:left="-57" w:right="-57"/>
              <w:jc w:val="center"/>
              <w:rPr>
                <w:rFonts w:ascii="微软雅黑" w:eastAsia="微软雅黑" w:hAnsi="微软雅黑"/>
                <w:sz w:val="21"/>
                <w:szCs w:val="21"/>
              </w:rPr>
            </w:pPr>
            <w:r w:rsidRPr="00690FDE">
              <w:rPr>
                <w:rFonts w:ascii="微软雅黑" w:eastAsia="微软雅黑" w:hAnsi="微软雅黑"/>
                <w:sz w:val="21"/>
                <w:szCs w:val="21"/>
              </w:rPr>
              <w:t>100</w:t>
            </w:r>
          </w:p>
        </w:tc>
        <w:tc>
          <w:tcPr>
            <w:tcW w:w="648" w:type="dxa"/>
            <w:vAlign w:val="center"/>
          </w:tcPr>
          <w:p w14:paraId="6E531C15" w14:textId="77777777" w:rsidR="00DB343B" w:rsidRPr="00690FDE" w:rsidRDefault="00DB343B" w:rsidP="000A0BE9">
            <w:pPr>
              <w:spacing w:line="320" w:lineRule="exact"/>
              <w:ind w:left="-57" w:right="-57"/>
              <w:jc w:val="center"/>
              <w:rPr>
                <w:rFonts w:ascii="微软雅黑" w:eastAsia="微软雅黑" w:hAnsi="微软雅黑"/>
                <w:sz w:val="21"/>
                <w:szCs w:val="21"/>
              </w:rPr>
            </w:pPr>
          </w:p>
        </w:tc>
      </w:tr>
    </w:tbl>
    <w:p w14:paraId="34050F18" w14:textId="77777777" w:rsidR="00DB343B" w:rsidRDefault="00DB343B">
      <w:pPr>
        <w:widowControl/>
        <w:snapToGrid w:val="0"/>
        <w:spacing w:line="400" w:lineRule="exact"/>
        <w:rPr>
          <w:rFonts w:ascii="微软雅黑" w:eastAsia="微软雅黑" w:hAnsi="微软雅黑" w:cs="微软雅黑"/>
          <w:color w:val="000000"/>
        </w:rPr>
        <w:sectPr w:rsidR="00DB343B">
          <w:headerReference w:type="default" r:id="rId21"/>
          <w:pgSz w:w="11906" w:h="16838"/>
          <w:pgMar w:top="1418" w:right="1418" w:bottom="1418" w:left="1418" w:header="851" w:footer="850" w:gutter="0"/>
          <w:cols w:space="720"/>
          <w:docGrid w:type="lines" w:linePitch="326"/>
        </w:sectPr>
      </w:pPr>
    </w:p>
    <w:p w14:paraId="4120EC60" w14:textId="77777777" w:rsidR="00B55024" w:rsidRDefault="009858BB">
      <w:pPr>
        <w:widowControl/>
        <w:snapToGrid w:val="0"/>
        <w:spacing w:line="400" w:lineRule="exact"/>
        <w:rPr>
          <w:rFonts w:ascii="微软雅黑" w:eastAsia="微软雅黑" w:hAnsi="微软雅黑" w:cs="微软雅黑"/>
          <w:color w:val="000000"/>
        </w:rPr>
      </w:pPr>
      <w:r>
        <w:rPr>
          <w:rFonts w:ascii="微软雅黑" w:eastAsia="微软雅黑" w:hAnsi="微软雅黑" w:cs="微软雅黑" w:hint="eastAsia"/>
          <w:color w:val="000000"/>
        </w:rPr>
        <w:br w:type="page"/>
      </w:r>
    </w:p>
    <w:p w14:paraId="271904DB" w14:textId="77777777" w:rsidR="00B55024" w:rsidRDefault="00B55024">
      <w:pPr>
        <w:widowControl/>
        <w:adjustRightInd/>
        <w:spacing w:line="400" w:lineRule="exact"/>
        <w:jc w:val="both"/>
        <w:textAlignment w:val="auto"/>
        <w:rPr>
          <w:rFonts w:ascii="微软雅黑" w:eastAsia="微软雅黑" w:hAnsi="微软雅黑" w:cs="微软雅黑"/>
          <w:color w:val="0000FF"/>
          <w:kern w:val="2"/>
          <w:szCs w:val="24"/>
        </w:rPr>
      </w:pPr>
    </w:p>
    <w:p w14:paraId="05DC0135" w14:textId="77777777" w:rsidR="00B55024" w:rsidRDefault="009858BB">
      <w:pPr>
        <w:pStyle w:val="10"/>
        <w:spacing w:line="578" w:lineRule="atLeast"/>
        <w:ind w:left="420" w:hanging="420"/>
        <w:jc w:val="center"/>
        <w:rPr>
          <w:rFonts w:ascii="微软雅黑" w:eastAsia="微软雅黑" w:hAnsi="微软雅黑" w:cs="微软雅黑"/>
          <w:color w:val="0000FF"/>
          <w:kern w:val="0"/>
          <w:sz w:val="28"/>
          <w:szCs w:val="28"/>
        </w:rPr>
      </w:pPr>
      <w:bookmarkStart w:id="105" w:name="_Toc328816004"/>
      <w:bookmarkStart w:id="106" w:name="_Toc23693"/>
      <w:bookmarkStart w:id="107" w:name="_Toc7923"/>
      <w:bookmarkStart w:id="108" w:name="_Toc15913"/>
      <w:bookmarkStart w:id="109" w:name="_Toc8807"/>
      <w:r>
        <w:rPr>
          <w:rFonts w:ascii="微软雅黑" w:eastAsia="微软雅黑" w:hAnsi="微软雅黑" w:cs="微软雅黑" w:hint="eastAsia"/>
          <w:color w:val="0000FF"/>
          <w:kern w:val="0"/>
          <w:sz w:val="28"/>
          <w:szCs w:val="28"/>
        </w:rPr>
        <w:t>第六部分  服务合同</w:t>
      </w:r>
      <w:bookmarkEnd w:id="105"/>
      <w:bookmarkEnd w:id="106"/>
      <w:bookmarkEnd w:id="107"/>
      <w:bookmarkEnd w:id="108"/>
      <w:bookmarkEnd w:id="109"/>
    </w:p>
    <w:p w14:paraId="6426F1D8" w14:textId="77777777" w:rsidR="00B55024" w:rsidRDefault="009858BB">
      <w:pPr>
        <w:spacing w:line="400" w:lineRule="exact"/>
        <w:rPr>
          <w:rFonts w:ascii="微软雅黑" w:eastAsia="微软雅黑" w:hAnsi="微软雅黑" w:cs="微软雅黑"/>
          <w:b/>
          <w:bCs/>
          <w:color w:val="0000FF"/>
          <w:sz w:val="21"/>
          <w:szCs w:val="21"/>
        </w:rPr>
      </w:pPr>
      <w:r>
        <w:rPr>
          <w:rFonts w:ascii="微软雅黑" w:eastAsia="微软雅黑" w:hAnsi="微软雅黑" w:cs="微软雅黑" w:hint="eastAsia"/>
          <w:b/>
          <w:bCs/>
          <w:color w:val="0000FF"/>
          <w:sz w:val="21"/>
          <w:szCs w:val="21"/>
        </w:rPr>
        <w:t xml:space="preserve"> </w:t>
      </w:r>
    </w:p>
    <w:p w14:paraId="4518D006" w14:textId="77777777" w:rsidR="00B55024" w:rsidRDefault="00B55024">
      <w:pPr>
        <w:spacing w:line="400" w:lineRule="exact"/>
        <w:jc w:val="center"/>
        <w:rPr>
          <w:rFonts w:ascii="微软雅黑" w:eastAsia="微软雅黑" w:hAnsi="微软雅黑" w:cs="微软雅黑"/>
          <w:b/>
          <w:bCs/>
          <w:color w:val="0000FF"/>
          <w:sz w:val="21"/>
          <w:szCs w:val="21"/>
        </w:rPr>
      </w:pPr>
    </w:p>
    <w:p w14:paraId="63F146E0" w14:textId="77777777" w:rsidR="00B55024" w:rsidRDefault="009858BB">
      <w:pPr>
        <w:jc w:val="center"/>
        <w:rPr>
          <w:rFonts w:ascii="黑体" w:eastAsia="黑体" w:hAnsi="黑体"/>
          <w:color w:val="000000"/>
          <w:sz w:val="28"/>
          <w:szCs w:val="28"/>
        </w:rPr>
      </w:pPr>
      <w:r>
        <w:rPr>
          <w:rFonts w:ascii="黑体" w:eastAsia="黑体" w:hAnsi="黑体" w:hint="eastAsia"/>
          <w:color w:val="000000"/>
          <w:sz w:val="28"/>
          <w:szCs w:val="28"/>
        </w:rPr>
        <w:t>中标合同</w:t>
      </w:r>
    </w:p>
    <w:p w14:paraId="3A38F144" w14:textId="77777777" w:rsidR="00B55024" w:rsidRDefault="00B55024">
      <w:pPr>
        <w:rPr>
          <w:rFonts w:ascii="微软雅黑" w:hAnsi="微软雅黑"/>
          <w:color w:val="000000"/>
        </w:rPr>
      </w:pPr>
    </w:p>
    <w:p w14:paraId="358C9B24" w14:textId="77777777" w:rsidR="00B55024" w:rsidRDefault="00B55024">
      <w:pPr>
        <w:rPr>
          <w:rFonts w:ascii="微软雅黑" w:hAnsi="微软雅黑"/>
          <w:color w:val="000000"/>
        </w:rPr>
      </w:pPr>
    </w:p>
    <w:p w14:paraId="6E287AF5" w14:textId="77777777" w:rsidR="00B55024" w:rsidRDefault="00B55024">
      <w:pPr>
        <w:rPr>
          <w:rFonts w:ascii="微软雅黑" w:hAnsi="微软雅黑"/>
          <w:color w:val="000000"/>
        </w:rPr>
      </w:pPr>
    </w:p>
    <w:p w14:paraId="220202C4" w14:textId="77777777" w:rsidR="00B55024" w:rsidRDefault="009858BB">
      <w:pPr>
        <w:ind w:firstLineChars="1000" w:firstLine="2400"/>
        <w:rPr>
          <w:rFonts w:ascii="微软雅黑" w:hAnsi="微软雅黑"/>
          <w:color w:val="000000"/>
        </w:rPr>
      </w:pPr>
      <w:r>
        <w:rPr>
          <w:rFonts w:ascii="微软雅黑" w:hAnsi="微软雅黑" w:hint="eastAsia"/>
          <w:color w:val="000000"/>
        </w:rPr>
        <w:t>项目名称：</w:t>
      </w:r>
    </w:p>
    <w:p w14:paraId="4230D31F" w14:textId="77777777" w:rsidR="00B55024" w:rsidRDefault="009858BB">
      <w:pPr>
        <w:ind w:firstLineChars="1000" w:firstLine="2400"/>
        <w:rPr>
          <w:rFonts w:ascii="微软雅黑" w:hAnsi="微软雅黑"/>
          <w:color w:val="000000"/>
        </w:rPr>
      </w:pPr>
      <w:r>
        <w:rPr>
          <w:rFonts w:ascii="微软雅黑" w:hAnsi="微软雅黑" w:hint="eastAsia"/>
          <w:color w:val="000000"/>
        </w:rPr>
        <w:t>项目编号：</w:t>
      </w:r>
    </w:p>
    <w:p w14:paraId="662035C2" w14:textId="77777777" w:rsidR="00B55024" w:rsidRDefault="009858BB">
      <w:pPr>
        <w:ind w:firstLineChars="1000" w:firstLine="2400"/>
        <w:rPr>
          <w:rFonts w:ascii="微软雅黑" w:hAnsi="微软雅黑"/>
          <w:color w:val="000000"/>
        </w:rPr>
      </w:pPr>
      <w:r>
        <w:rPr>
          <w:rFonts w:ascii="微软雅黑" w:hAnsi="微软雅黑" w:hint="eastAsia"/>
          <w:color w:val="000000"/>
        </w:rPr>
        <w:t>合同编号：</w:t>
      </w:r>
    </w:p>
    <w:p w14:paraId="7CBB4A16" w14:textId="77777777" w:rsidR="00B55024" w:rsidRDefault="00B55024">
      <w:pPr>
        <w:rPr>
          <w:rFonts w:ascii="微软雅黑" w:hAnsi="微软雅黑"/>
          <w:color w:val="000000"/>
        </w:rPr>
      </w:pPr>
    </w:p>
    <w:p w14:paraId="38161C70" w14:textId="77777777" w:rsidR="00B55024" w:rsidRDefault="00B55024">
      <w:pPr>
        <w:rPr>
          <w:rFonts w:ascii="微软雅黑" w:hAnsi="微软雅黑"/>
          <w:color w:val="000000"/>
        </w:rPr>
      </w:pPr>
    </w:p>
    <w:p w14:paraId="434DC4A3" w14:textId="77777777" w:rsidR="00B55024" w:rsidRDefault="00B55024">
      <w:pPr>
        <w:rPr>
          <w:rFonts w:ascii="微软雅黑" w:hAnsi="微软雅黑"/>
          <w:color w:val="000000"/>
        </w:rPr>
      </w:pPr>
    </w:p>
    <w:p w14:paraId="197D73CA" w14:textId="77777777" w:rsidR="00B55024" w:rsidRDefault="009858BB">
      <w:pPr>
        <w:ind w:firstLineChars="850" w:firstLine="2040"/>
        <w:rPr>
          <w:rFonts w:ascii="微软雅黑" w:hAnsi="微软雅黑"/>
          <w:color w:val="000000"/>
        </w:rPr>
      </w:pPr>
      <w:r>
        <w:rPr>
          <w:rFonts w:ascii="微软雅黑" w:hAnsi="微软雅黑" w:hint="eastAsia"/>
          <w:color w:val="000000"/>
        </w:rPr>
        <w:t>采购人（甲方）：</w:t>
      </w:r>
    </w:p>
    <w:p w14:paraId="7CCFC64D" w14:textId="77777777" w:rsidR="00B55024" w:rsidRDefault="009858BB">
      <w:pPr>
        <w:ind w:firstLineChars="850" w:firstLine="2040"/>
        <w:rPr>
          <w:rFonts w:ascii="微软雅黑" w:hAnsi="微软雅黑"/>
          <w:color w:val="000000"/>
        </w:rPr>
      </w:pPr>
      <w:r>
        <w:rPr>
          <w:rFonts w:ascii="微软雅黑" w:hAnsi="微软雅黑" w:hint="eastAsia"/>
          <w:color w:val="000000"/>
        </w:rPr>
        <w:t>中标供应商（乙方）：</w:t>
      </w:r>
    </w:p>
    <w:p w14:paraId="49F76179" w14:textId="77777777" w:rsidR="00B55024" w:rsidRDefault="00B55024">
      <w:pPr>
        <w:rPr>
          <w:rFonts w:ascii="微软雅黑" w:hAnsi="微软雅黑"/>
          <w:color w:val="000000"/>
        </w:rPr>
      </w:pPr>
    </w:p>
    <w:p w14:paraId="32632F35" w14:textId="77777777" w:rsidR="00B55024" w:rsidRDefault="009858BB">
      <w:pPr>
        <w:spacing w:line="400" w:lineRule="exact"/>
        <w:jc w:val="center"/>
        <w:rPr>
          <w:rFonts w:ascii="微软雅黑" w:eastAsia="微软雅黑" w:hAnsi="微软雅黑" w:cs="微软雅黑"/>
          <w:b/>
          <w:bCs/>
          <w:color w:val="0000FF"/>
          <w:sz w:val="21"/>
          <w:szCs w:val="21"/>
        </w:rPr>
      </w:pPr>
      <w:r>
        <w:rPr>
          <w:rFonts w:ascii="微软雅黑" w:hAnsi="微软雅黑"/>
          <w:color w:val="000000"/>
        </w:rPr>
        <w:br w:type="page"/>
      </w:r>
    </w:p>
    <w:p w14:paraId="2216CC56" w14:textId="77777777" w:rsidR="00B55024" w:rsidRDefault="00B55024">
      <w:pPr>
        <w:spacing w:line="400" w:lineRule="exact"/>
        <w:jc w:val="center"/>
        <w:rPr>
          <w:rFonts w:ascii="微软雅黑" w:eastAsia="微软雅黑" w:hAnsi="微软雅黑" w:cs="微软雅黑"/>
          <w:color w:val="0000FF"/>
          <w:sz w:val="21"/>
          <w:szCs w:val="21"/>
        </w:rPr>
      </w:pPr>
    </w:p>
    <w:p w14:paraId="5FA9CF0A" w14:textId="77777777" w:rsidR="00B55024" w:rsidRDefault="009858BB">
      <w:pPr>
        <w:spacing w:line="400" w:lineRule="exact"/>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服务合同主要条款</w:t>
      </w:r>
    </w:p>
    <w:p w14:paraId="10789DA2" w14:textId="77777777" w:rsidR="00B55024" w:rsidRDefault="009858BB">
      <w:pPr>
        <w:pStyle w:val="2"/>
        <w:spacing w:before="0" w:after="0" w:line="400" w:lineRule="exact"/>
        <w:ind w:left="254"/>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A  协议书</w:t>
      </w:r>
    </w:p>
    <w:p w14:paraId="7E441203"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甲方： </w:t>
      </w:r>
      <w:r>
        <w:rPr>
          <w:rFonts w:ascii="微软雅黑" w:eastAsia="微软雅黑" w:hAnsi="微软雅黑" w:cs="微软雅黑" w:hint="eastAsia"/>
          <w:color w:val="0000FF"/>
          <w:sz w:val="21"/>
          <w:szCs w:val="21"/>
          <w:u w:val="single"/>
        </w:rPr>
        <w:t xml:space="preserve">                                                                                              </w:t>
      </w:r>
    </w:p>
    <w:p w14:paraId="1473E5D8"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法定代表人：</w:t>
      </w:r>
      <w:r>
        <w:rPr>
          <w:rFonts w:ascii="微软雅黑" w:eastAsia="微软雅黑" w:hAnsi="微软雅黑" w:cs="微软雅黑" w:hint="eastAsia"/>
          <w:color w:val="0000FF"/>
          <w:sz w:val="21"/>
          <w:szCs w:val="21"/>
          <w:u w:val="single"/>
        </w:rPr>
        <w:t xml:space="preserve">                                                                                         </w:t>
      </w:r>
    </w:p>
    <w:p w14:paraId="3D45408C"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住所地：</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 </w:t>
      </w:r>
    </w:p>
    <w:p w14:paraId="24CA13BA"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邮编：</w:t>
      </w:r>
      <w:r>
        <w:rPr>
          <w:rFonts w:ascii="微软雅黑" w:eastAsia="微软雅黑" w:hAnsi="微软雅黑" w:cs="微软雅黑" w:hint="eastAsia"/>
          <w:color w:val="0000FF"/>
          <w:sz w:val="21"/>
          <w:szCs w:val="21"/>
          <w:u w:val="single"/>
        </w:rPr>
        <w:t xml:space="preserve">                                                                                                   </w:t>
      </w:r>
    </w:p>
    <w:p w14:paraId="77638A61" w14:textId="77777777" w:rsidR="00B55024" w:rsidRDefault="00B55024">
      <w:pPr>
        <w:spacing w:line="400" w:lineRule="exact"/>
        <w:rPr>
          <w:rFonts w:ascii="微软雅黑" w:eastAsia="微软雅黑" w:hAnsi="微软雅黑" w:cs="微软雅黑"/>
          <w:color w:val="0000FF"/>
          <w:sz w:val="21"/>
          <w:szCs w:val="21"/>
        </w:rPr>
      </w:pPr>
    </w:p>
    <w:p w14:paraId="40C093D7"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w:t>
      </w:r>
      <w:r>
        <w:rPr>
          <w:rFonts w:ascii="微软雅黑" w:eastAsia="微软雅黑" w:hAnsi="微软雅黑" w:cs="微软雅黑" w:hint="eastAsia"/>
          <w:color w:val="0000FF"/>
          <w:sz w:val="21"/>
          <w:szCs w:val="21"/>
          <w:u w:val="single"/>
        </w:rPr>
        <w:t xml:space="preserve">                                                                                                           </w:t>
      </w:r>
    </w:p>
    <w:p w14:paraId="36F46876"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法定代表人：</w:t>
      </w:r>
      <w:r>
        <w:rPr>
          <w:rFonts w:ascii="微软雅黑" w:eastAsia="微软雅黑" w:hAnsi="微软雅黑" w:cs="微软雅黑" w:hint="eastAsia"/>
          <w:color w:val="0000FF"/>
          <w:sz w:val="21"/>
          <w:szCs w:val="21"/>
          <w:u w:val="single"/>
        </w:rPr>
        <w:t xml:space="preserve">                                                                                                  </w:t>
      </w:r>
    </w:p>
    <w:p w14:paraId="59584A09"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住所地：</w:t>
      </w:r>
      <w:r>
        <w:rPr>
          <w:rFonts w:ascii="微软雅黑" w:eastAsia="微软雅黑" w:hAnsi="微软雅黑" w:cs="微软雅黑" w:hint="eastAsia"/>
          <w:color w:val="0000FF"/>
          <w:sz w:val="21"/>
          <w:szCs w:val="21"/>
          <w:u w:val="single"/>
        </w:rPr>
        <w:t xml:space="preserve">                                                                                                      </w:t>
      </w:r>
    </w:p>
    <w:p w14:paraId="2B1D2CF0"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邮编：</w:t>
      </w:r>
      <w:r>
        <w:rPr>
          <w:rFonts w:ascii="微软雅黑" w:eastAsia="微软雅黑" w:hAnsi="微软雅黑" w:cs="微软雅黑" w:hint="eastAsia"/>
          <w:color w:val="0000FF"/>
          <w:sz w:val="21"/>
          <w:szCs w:val="21"/>
          <w:u w:val="single"/>
        </w:rPr>
        <w:t xml:space="preserve">                                                                                                        </w:t>
      </w:r>
    </w:p>
    <w:p w14:paraId="1951BBB9"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资质等级：</w:t>
      </w:r>
      <w:r>
        <w:rPr>
          <w:rFonts w:ascii="微软雅黑" w:eastAsia="微软雅黑" w:hAnsi="微软雅黑" w:cs="微软雅黑" w:hint="eastAsia"/>
          <w:color w:val="0000FF"/>
          <w:sz w:val="21"/>
          <w:szCs w:val="21"/>
          <w:u w:val="single"/>
        </w:rPr>
        <w:t xml:space="preserve">                                                                                                  </w:t>
      </w:r>
    </w:p>
    <w:p w14:paraId="6F9B5516"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证书编号：</w:t>
      </w:r>
      <w:r>
        <w:rPr>
          <w:rFonts w:ascii="微软雅黑" w:eastAsia="微软雅黑" w:hAnsi="微软雅黑" w:cs="微软雅黑" w:hint="eastAsia"/>
          <w:color w:val="0000FF"/>
          <w:sz w:val="21"/>
          <w:szCs w:val="21"/>
          <w:u w:val="single"/>
        </w:rPr>
        <w:t xml:space="preserve">                                                                                                  </w:t>
      </w:r>
    </w:p>
    <w:p w14:paraId="351C25A1" w14:textId="77777777" w:rsidR="00B55024" w:rsidRDefault="00B55024">
      <w:pPr>
        <w:spacing w:line="400" w:lineRule="exact"/>
        <w:rPr>
          <w:rFonts w:ascii="微软雅黑" w:eastAsia="微软雅黑" w:hAnsi="微软雅黑" w:cs="微软雅黑"/>
          <w:color w:val="0000FF"/>
          <w:sz w:val="21"/>
          <w:szCs w:val="21"/>
        </w:rPr>
      </w:pPr>
    </w:p>
    <w:p w14:paraId="13DC560D" w14:textId="77777777" w:rsidR="00B55024" w:rsidRDefault="009858BB">
      <w:pPr>
        <w:snapToGrid w:val="0"/>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根据《招标投标法》、《政府采购法》、《合同法》和相关法律、法规、政策和公开招标结果（项目编号：</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），甲乙双方在自愿、平等、协商一致的基础上，就招标方选聘乙方对</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提供服务事宜，订立本合同。　　</w:t>
      </w:r>
      <w:bookmarkStart w:id="110" w:name="_Toc15712"/>
    </w:p>
    <w:p w14:paraId="06DDEBEB" w14:textId="77777777" w:rsidR="00B55024" w:rsidRDefault="00B55024">
      <w:pPr>
        <w:snapToGrid w:val="0"/>
        <w:spacing w:line="400" w:lineRule="exact"/>
        <w:jc w:val="both"/>
        <w:rPr>
          <w:rFonts w:ascii="微软雅黑" w:eastAsia="微软雅黑" w:hAnsi="微软雅黑" w:cs="微软雅黑"/>
          <w:color w:val="0000FF"/>
          <w:sz w:val="21"/>
          <w:szCs w:val="21"/>
        </w:rPr>
      </w:pPr>
    </w:p>
    <w:p w14:paraId="0AB05CE2" w14:textId="77777777" w:rsidR="00B55024" w:rsidRDefault="009858BB">
      <w:pPr>
        <w:numPr>
          <w:ilvl w:val="2"/>
          <w:numId w:val="9"/>
        </w:numPr>
        <w:snapToGrid w:val="0"/>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本合同采购的产品所需资金来源及付款方式为：</w:t>
      </w:r>
    </w:p>
    <w:p w14:paraId="2AE7FAA8" w14:textId="77777777" w:rsidR="00B55024" w:rsidRDefault="009858BB">
      <w:pPr>
        <w:snapToGrid w:val="0"/>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财政集中支付□  采购单位支付□</w:t>
      </w:r>
    </w:p>
    <w:p w14:paraId="2087CD7C" w14:textId="77777777" w:rsidR="00B55024" w:rsidRDefault="00B55024">
      <w:pPr>
        <w:spacing w:line="400" w:lineRule="exact"/>
        <w:rPr>
          <w:rFonts w:ascii="微软雅黑" w:eastAsia="微软雅黑" w:hAnsi="微软雅黑" w:cs="微软雅黑"/>
          <w:color w:val="0000FF"/>
          <w:sz w:val="21"/>
          <w:szCs w:val="21"/>
        </w:rPr>
      </w:pPr>
    </w:p>
    <w:p w14:paraId="14E2C858"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合同文件</w:t>
      </w:r>
    </w:p>
    <w:p w14:paraId="5B2C9795"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下列文件是构成本合同不可分割的部分：</w:t>
      </w:r>
    </w:p>
    <w:p w14:paraId="58C01122"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（1） 投标人提交的投标函和报价表</w:t>
      </w:r>
    </w:p>
    <w:p w14:paraId="5B5E35AB"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（2） 澄清函及有关文件</w:t>
      </w:r>
    </w:p>
    <w:p w14:paraId="483DC5AD"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（3） 中标通知书</w:t>
      </w:r>
    </w:p>
    <w:p w14:paraId="04D54E8D"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（4） 招标文件</w:t>
      </w:r>
    </w:p>
    <w:p w14:paraId="06331C64"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（5） 投标文件</w:t>
      </w:r>
    </w:p>
    <w:p w14:paraId="71D4DF66" w14:textId="77777777" w:rsidR="00B55024" w:rsidRDefault="00B55024"/>
    <w:p w14:paraId="0E8B394E" w14:textId="77777777" w:rsidR="00B55024" w:rsidRDefault="009858BB">
      <w:pPr>
        <w:pStyle w:val="2"/>
        <w:spacing w:before="0" w:after="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一、项目概况</w:t>
      </w:r>
      <w:bookmarkEnd w:id="110"/>
    </w:p>
    <w:p w14:paraId="0E221285" w14:textId="77777777" w:rsidR="00B55024" w:rsidRDefault="009858BB">
      <w:pPr>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项目名称：</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 </w:t>
      </w:r>
    </w:p>
    <w:p w14:paraId="4C2D4019" w14:textId="77777777" w:rsidR="00B55024" w:rsidRDefault="009858BB">
      <w:pPr>
        <w:snapToGrid w:val="0"/>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项目类型： </w:t>
      </w:r>
      <w:r>
        <w:rPr>
          <w:rFonts w:ascii="微软雅黑" w:eastAsia="微软雅黑" w:hAnsi="微软雅黑" w:cs="微软雅黑" w:hint="eastAsia"/>
          <w:color w:val="0000FF"/>
          <w:sz w:val="21"/>
          <w:szCs w:val="21"/>
          <w:u w:val="single"/>
        </w:rPr>
        <w:t xml:space="preserve">                                                                                                  </w:t>
      </w:r>
    </w:p>
    <w:p w14:paraId="7F00D95E"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履约位置：</w:t>
      </w:r>
      <w:r>
        <w:rPr>
          <w:rFonts w:ascii="微软雅黑" w:eastAsia="微软雅黑" w:hAnsi="微软雅黑" w:cs="微软雅黑" w:hint="eastAsia"/>
          <w:color w:val="0000FF"/>
          <w:sz w:val="21"/>
          <w:szCs w:val="21"/>
          <w:u w:val="single"/>
        </w:rPr>
        <w:t xml:space="preserve">                                                                                                  </w:t>
      </w:r>
    </w:p>
    <w:p w14:paraId="5E9FE6A1"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lastRenderedPageBreak/>
        <w:t>服务事项：</w:t>
      </w:r>
      <w:r>
        <w:rPr>
          <w:rFonts w:ascii="微软雅黑" w:eastAsia="微软雅黑" w:hAnsi="微软雅黑" w:cs="微软雅黑" w:hint="eastAsia"/>
          <w:color w:val="0000FF"/>
          <w:sz w:val="21"/>
          <w:szCs w:val="21"/>
          <w:u w:val="single"/>
        </w:rPr>
        <w:t xml:space="preserve">                                                                                               </w:t>
      </w:r>
    </w:p>
    <w:p w14:paraId="375F9584"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二、服务范围</w:t>
      </w:r>
    </w:p>
    <w:p w14:paraId="68F7B96D"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其他详见本合同一般条款、特殊条款及甲方招标文件第五部分服务内容。　</w:t>
      </w:r>
    </w:p>
    <w:p w14:paraId="02916796"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三、合同委托服务期限</w:t>
      </w:r>
    </w:p>
    <w:p w14:paraId="1F3FA8EE"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本项目服务期限为</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年，自20</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月</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日至20</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月</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w:t>
      </w:r>
    </w:p>
    <w:p w14:paraId="68407838"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委托服务期内的任何时候，如果乙方提供的服务严重负偏离服务质量标准，无法满足甲方安全管理、基础保障等核心需求，且在甲方要求的期限内未能有效整改，则甲方有权单方面解除合同，并按照本合同一般条款的相关约定追究乙方违约责任。</w:t>
      </w:r>
    </w:p>
    <w:p w14:paraId="0C50F14F"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w:t>
      </w:r>
    </w:p>
    <w:p w14:paraId="18462BEF"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四、服务质量标准</w:t>
      </w:r>
    </w:p>
    <w:p w14:paraId="57102732"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详见甲方招标文件中第五部分服务内容和要求中的“服务标准及要求”部分。</w:t>
      </w:r>
    </w:p>
    <w:p w14:paraId="21BC8BEC"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五、合同价款</w:t>
      </w:r>
    </w:p>
    <w:p w14:paraId="59509FA5"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服务费</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年总金额（大写）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元人民币（小写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元），服务费计算依据投标人相关报价明细为准。其中：</w:t>
      </w:r>
    </w:p>
    <w:p w14:paraId="05095EA7"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第</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年度（20</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月</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日至20</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月</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日）服务费为</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（大写）元人民币（小写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元），每月服务费（大写）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元人民币（小写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元/月）；</w:t>
      </w:r>
    </w:p>
    <w:p w14:paraId="5380DABF"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根据服务内容的增减，服务费可进行调增调减。</w:t>
      </w:r>
    </w:p>
    <w:p w14:paraId="1154C66E"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六、服务支出包括以下部分</w:t>
      </w:r>
    </w:p>
    <w:p w14:paraId="7C4D12CB" w14:textId="77777777" w:rsidR="00B55024" w:rsidRDefault="009858BB">
      <w:pPr>
        <w:pStyle w:val="13"/>
        <w:numPr>
          <w:ilvl w:val="0"/>
          <w:numId w:val="1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管理服务人员的办公费用、工资、社会保险和按规定提取的福利费等；</w:t>
      </w:r>
    </w:p>
    <w:p w14:paraId="33D6F5BA" w14:textId="77777777" w:rsidR="00B55024" w:rsidRDefault="009858BB">
      <w:pPr>
        <w:pStyle w:val="13"/>
        <w:numPr>
          <w:ilvl w:val="0"/>
          <w:numId w:val="1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房屋、共用部位、共用设备设施的维护费用；</w:t>
      </w:r>
    </w:p>
    <w:p w14:paraId="589D9D56" w14:textId="77777777" w:rsidR="00B55024" w:rsidRDefault="009858BB">
      <w:pPr>
        <w:pStyle w:val="13"/>
        <w:numPr>
          <w:ilvl w:val="0"/>
          <w:numId w:val="1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专项服务费用：</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w:t>
      </w:r>
    </w:p>
    <w:p w14:paraId="31A9D1FF" w14:textId="77777777" w:rsidR="00B55024" w:rsidRDefault="009858BB">
      <w:pPr>
        <w:pStyle w:val="13"/>
        <w:numPr>
          <w:ilvl w:val="0"/>
          <w:numId w:val="1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其它费用。　　</w:t>
      </w:r>
    </w:p>
    <w:p w14:paraId="5AE9F0BD"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七、付款方式</w:t>
      </w:r>
    </w:p>
    <w:p w14:paraId="5BC558FA"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按照每</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个月为服务周期拨付，除合同签订后的第一个服务周期例外。</w:t>
      </w:r>
    </w:p>
    <w:p w14:paraId="3CF35240"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合同签订生效日期后</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日内，拨付本年度第一个服务周期服务费用的</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%；如中标人提供的服务符合甲方要求，则甲方应在合同签订生效日期后的第</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个月内支付第一个服务周期服务费用的</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%。但乙方应：</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 。　</w:t>
      </w:r>
    </w:p>
    <w:p w14:paraId="5DA73C83" w14:textId="77777777" w:rsidR="00B55024" w:rsidRDefault="00B55024">
      <w:pPr>
        <w:spacing w:line="400" w:lineRule="exact"/>
        <w:jc w:val="both"/>
        <w:rPr>
          <w:rFonts w:ascii="微软雅黑" w:eastAsia="微软雅黑" w:hAnsi="微软雅黑" w:cs="微软雅黑"/>
          <w:color w:val="0000FF"/>
          <w:sz w:val="21"/>
          <w:szCs w:val="21"/>
        </w:rPr>
      </w:pPr>
    </w:p>
    <w:p w14:paraId="73C95091" w14:textId="77777777" w:rsidR="00B55024" w:rsidRDefault="009858BB">
      <w:pPr>
        <w:spacing w:line="400" w:lineRule="exact"/>
        <w:jc w:val="both"/>
        <w:rPr>
          <w:rFonts w:ascii="微软雅黑" w:eastAsia="微软雅黑" w:hAnsi="微软雅黑" w:cs="微软雅黑"/>
          <w:color w:val="0000FF"/>
          <w:sz w:val="21"/>
          <w:szCs w:val="21"/>
          <w:u w:val="single"/>
        </w:rPr>
      </w:pPr>
      <w:r>
        <w:rPr>
          <w:rFonts w:ascii="微软雅黑" w:eastAsia="微软雅黑" w:hAnsi="微软雅黑" w:cs="微软雅黑" w:hint="eastAsia"/>
          <w:color w:val="0000FF"/>
          <w:sz w:val="21"/>
          <w:szCs w:val="21"/>
          <w:u w:val="single"/>
        </w:rPr>
        <w:t xml:space="preserve">乙方开户行名称：             ；帐号：                         </w:t>
      </w:r>
    </w:p>
    <w:p w14:paraId="0D24C8DC" w14:textId="77777777" w:rsidR="00B55024" w:rsidRDefault="00B55024">
      <w:pPr>
        <w:spacing w:line="400" w:lineRule="exact"/>
        <w:jc w:val="both"/>
        <w:rPr>
          <w:rFonts w:ascii="微软雅黑" w:eastAsia="微软雅黑" w:hAnsi="微软雅黑" w:cs="微软雅黑"/>
          <w:color w:val="0000FF"/>
          <w:sz w:val="21"/>
          <w:szCs w:val="21"/>
        </w:rPr>
      </w:pPr>
    </w:p>
    <w:p w14:paraId="573A4EE7"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八、项目承接验收</w:t>
      </w:r>
    </w:p>
    <w:p w14:paraId="72F1C97C" w14:textId="77777777" w:rsidR="00B55024" w:rsidRDefault="009858BB">
      <w:pPr>
        <w:pStyle w:val="13"/>
        <w:numPr>
          <w:ilvl w:val="0"/>
          <w:numId w:val="1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乙方承接项目时，应制定全面的承接方案，招标方应配合乙方对共用部位、共用设施设备进行查验。</w:t>
      </w:r>
    </w:p>
    <w:p w14:paraId="40CB8485" w14:textId="77777777" w:rsidR="00B55024" w:rsidRDefault="009858BB">
      <w:pPr>
        <w:pStyle w:val="13"/>
        <w:numPr>
          <w:ilvl w:val="0"/>
          <w:numId w:val="1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甲乙双方确认查验过的共用部位、共用设施设备存的问题，招标方应积极协调解决。</w:t>
      </w:r>
    </w:p>
    <w:p w14:paraId="5AA7C080" w14:textId="77777777" w:rsidR="00B55024" w:rsidRDefault="009858BB">
      <w:pPr>
        <w:pStyle w:val="13"/>
        <w:numPr>
          <w:ilvl w:val="0"/>
          <w:numId w:val="1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对于本合同签订后承接的共用部位、共用设施设备，甲乙双方应按照前条规定进行查验并签订</w:t>
      </w:r>
      <w:r>
        <w:rPr>
          <w:rFonts w:ascii="微软雅黑" w:eastAsia="微软雅黑" w:hAnsi="微软雅黑" w:cs="微软雅黑" w:hint="eastAsia"/>
          <w:color w:val="0000FF"/>
          <w:sz w:val="21"/>
          <w:szCs w:val="21"/>
        </w:rPr>
        <w:lastRenderedPageBreak/>
        <w:t>确认书，作为界定各自在开发建设和服务方面承担责任的依据。</w:t>
      </w:r>
    </w:p>
    <w:p w14:paraId="7090D4B3" w14:textId="77777777" w:rsidR="00B55024" w:rsidRDefault="009858BB">
      <w:pPr>
        <w:pStyle w:val="13"/>
        <w:numPr>
          <w:ilvl w:val="0"/>
          <w:numId w:val="1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乙方承接时，招标方应向乙方移交服务部位的必要材料包括不限于；单体建筑、结构、设备竣工图，配套设施、工程竣工图、设施设备的安装、使用和维护保养等技术资料等。</w:t>
      </w:r>
    </w:p>
    <w:p w14:paraId="7F3CCDEF" w14:textId="77777777" w:rsidR="00B55024" w:rsidRDefault="009858BB">
      <w:pPr>
        <w:pStyle w:val="13"/>
        <w:numPr>
          <w:ilvl w:val="0"/>
          <w:numId w:val="1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招标方保证交付使用的物业符合国家规定的验收标准，按照国家规定的保修期限和保修范围承担保修责任。　　</w:t>
      </w:r>
    </w:p>
    <w:p w14:paraId="5AB55437"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九、使用与维护</w:t>
      </w:r>
    </w:p>
    <w:p w14:paraId="796CAEB3"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乙方应配合招标方制定本服务区域内共用部位和共用设施设备的使用、公共秩序和环境卫生的维护等方面的规章制度。</w:t>
      </w:r>
    </w:p>
    <w:p w14:paraId="5976F85F"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乙方根据规章制度提供管理服务时，招标方应给予必要配合。</w:t>
      </w:r>
    </w:p>
    <w:p w14:paraId="44232B5B"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乙方可采取规劝等必要措施，制止招标方违反本临时公约和服务区域内服务规章制度的行为。</w:t>
      </w:r>
    </w:p>
    <w:p w14:paraId="1443098B"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乙方应及时向招标方通告本服务区域内有关服务的重大事项，及时处理投诉，接受招标方的监督、管理。</w:t>
      </w:r>
    </w:p>
    <w:p w14:paraId="6AD1D7E9"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招标方应于合同签订后的 日内按有关规定向乙方提供能够直接投入使用的服务用房。</w:t>
      </w:r>
    </w:p>
    <w:p w14:paraId="0F54EB40" w14:textId="77777777" w:rsidR="00B55024" w:rsidRDefault="009858BB">
      <w:pPr>
        <w:pStyle w:val="13"/>
        <w:numPr>
          <w:ilvl w:val="0"/>
          <w:numId w:val="12"/>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服务用房属招标方所有，乙方在本合同期限内使用，但不得改变其用途。　　</w:t>
      </w:r>
    </w:p>
    <w:p w14:paraId="47D1B56A"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十、组成合同的文件及解释方法</w:t>
      </w:r>
    </w:p>
    <w:p w14:paraId="53298211"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下列文件是构成合同的有效组成文件，若这些文件相互之间存在抵触、对同意内容有不同的约定的，按照以下顺序确定：</w:t>
      </w:r>
    </w:p>
    <w:p w14:paraId="7A6FA8DA" w14:textId="77777777" w:rsidR="00B55024" w:rsidRDefault="009858BB">
      <w:pPr>
        <w:pStyle w:val="13"/>
        <w:numPr>
          <w:ilvl w:val="0"/>
          <w:numId w:val="13"/>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本合同协议书；</w:t>
      </w:r>
    </w:p>
    <w:p w14:paraId="28ADBBDE" w14:textId="77777777" w:rsidR="00B55024" w:rsidRDefault="009858BB">
      <w:pPr>
        <w:pStyle w:val="13"/>
        <w:numPr>
          <w:ilvl w:val="0"/>
          <w:numId w:val="13"/>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本合同专用条款；</w:t>
      </w:r>
    </w:p>
    <w:p w14:paraId="2C0CF31D" w14:textId="77777777" w:rsidR="00B55024" w:rsidRDefault="009858BB">
      <w:pPr>
        <w:pStyle w:val="13"/>
        <w:numPr>
          <w:ilvl w:val="0"/>
          <w:numId w:val="13"/>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本合同通用条款；</w:t>
      </w:r>
    </w:p>
    <w:p w14:paraId="07D7739C" w14:textId="77777777" w:rsidR="00B55024" w:rsidRDefault="009858BB">
      <w:pPr>
        <w:pStyle w:val="13"/>
        <w:numPr>
          <w:ilvl w:val="0"/>
          <w:numId w:val="13"/>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乙方投标书及其附件（标书编号：</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   ）　　</w:t>
      </w:r>
    </w:p>
    <w:p w14:paraId="6F7AD381"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十一、项目负责人</w:t>
      </w:r>
    </w:p>
    <w:p w14:paraId="5610DFAB"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本项目的项目负责人（即项目经理）为：</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w:t>
      </w:r>
    </w:p>
    <w:p w14:paraId="60617ADC"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本项目的项目经理必须遵守以下约定：</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 xml:space="preserve"> 。　　</w:t>
      </w:r>
    </w:p>
    <w:p w14:paraId="16B33EAA"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十二、合同签订</w:t>
      </w:r>
    </w:p>
    <w:p w14:paraId="7577B315" w14:textId="77777777" w:rsidR="00B55024" w:rsidRDefault="009858BB">
      <w:pPr>
        <w:pStyle w:val="13"/>
        <w:numPr>
          <w:ilvl w:val="0"/>
          <w:numId w:val="14"/>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合同订立时间：20</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年</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月</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w:t>
      </w:r>
    </w:p>
    <w:p w14:paraId="0C1E16BB" w14:textId="77777777" w:rsidR="00B55024" w:rsidRDefault="009858BB">
      <w:pPr>
        <w:pStyle w:val="13"/>
        <w:numPr>
          <w:ilvl w:val="0"/>
          <w:numId w:val="14"/>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合同订立地点：</w:t>
      </w:r>
      <w:r>
        <w:rPr>
          <w:rFonts w:ascii="微软雅黑" w:eastAsia="微软雅黑" w:hAnsi="微软雅黑" w:cs="微软雅黑" w:hint="eastAsia"/>
          <w:color w:val="0000FF"/>
          <w:sz w:val="21"/>
          <w:szCs w:val="21"/>
          <w:u w:val="single"/>
        </w:rPr>
        <w:t xml:space="preserve">                         </w:t>
      </w:r>
    </w:p>
    <w:p w14:paraId="795ABF33" w14:textId="77777777" w:rsidR="00B55024" w:rsidRDefault="009858BB">
      <w:pPr>
        <w:pStyle w:val="13"/>
        <w:numPr>
          <w:ilvl w:val="0"/>
          <w:numId w:val="14"/>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本合同正本连同附件共</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页，一式</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份，甲方</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份、乙方</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份，具有同等法律效力。</w:t>
      </w:r>
    </w:p>
    <w:p w14:paraId="2965FB5E" w14:textId="77777777" w:rsidR="00B55024" w:rsidRDefault="009858BB">
      <w:pPr>
        <w:pStyle w:val="13"/>
        <w:numPr>
          <w:ilvl w:val="0"/>
          <w:numId w:val="14"/>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本合同经双方签字盖章，并在甲方收到乙方的履约保证金后，即开始生效。</w:t>
      </w:r>
    </w:p>
    <w:p w14:paraId="48691818" w14:textId="77777777" w:rsidR="00B55024" w:rsidRDefault="009858BB">
      <w:pPr>
        <w:pStyle w:val="2"/>
        <w:spacing w:before="0" w:after="0" w:line="400" w:lineRule="exact"/>
        <w:ind w:left="254"/>
        <w:jc w:val="center"/>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B  合同一般条款</w:t>
      </w:r>
    </w:p>
    <w:p w14:paraId="02CE2D7C"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一、定义</w:t>
      </w:r>
    </w:p>
    <w:p w14:paraId="3AB39C94" w14:textId="77777777" w:rsidR="00B55024" w:rsidRDefault="009858BB">
      <w:pPr>
        <w:pStyle w:val="13"/>
        <w:numPr>
          <w:ilvl w:val="0"/>
          <w:numId w:val="15"/>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“合同”系指甲方和乙方(简称合同双方)已达成的协议，即由双方签订的合同格式中的文件，包括所有的附件、附录和组成合同部分的所有其他文件。</w:t>
      </w:r>
    </w:p>
    <w:p w14:paraId="178AABE4" w14:textId="77777777" w:rsidR="00B55024" w:rsidRDefault="009858BB">
      <w:pPr>
        <w:pStyle w:val="13"/>
        <w:numPr>
          <w:ilvl w:val="0"/>
          <w:numId w:val="15"/>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“合同价格”系指根据合同规定，在乙方全面正确地履行合同义务时应支付给乙方的款项。</w:t>
      </w:r>
    </w:p>
    <w:p w14:paraId="3DF1174E" w14:textId="77777777" w:rsidR="00B55024" w:rsidRDefault="009858BB">
      <w:pPr>
        <w:pStyle w:val="13"/>
        <w:numPr>
          <w:ilvl w:val="0"/>
          <w:numId w:val="15"/>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“甲方”系指接受合同的招标人。</w:t>
      </w:r>
    </w:p>
    <w:p w14:paraId="6517DE21" w14:textId="77777777" w:rsidR="00B55024" w:rsidRDefault="009858BB">
      <w:pPr>
        <w:pStyle w:val="13"/>
        <w:numPr>
          <w:ilvl w:val="0"/>
          <w:numId w:val="15"/>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lastRenderedPageBreak/>
        <w:t>“乙方”系指中标后提供合同服务的企业，即                           。</w:t>
      </w:r>
    </w:p>
    <w:p w14:paraId="5FB18D2D"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二、语言与计量单位</w:t>
      </w:r>
    </w:p>
    <w:p w14:paraId="3981D47C" w14:textId="77777777" w:rsidR="00B55024" w:rsidRDefault="009858BB">
      <w:pPr>
        <w:pStyle w:val="13"/>
        <w:numPr>
          <w:ilvl w:val="0"/>
          <w:numId w:val="16"/>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合同及甲乙双方所有的来往信函以及与合同有关的文件均应以中文书写。</w:t>
      </w:r>
    </w:p>
    <w:p w14:paraId="44C16A6B" w14:textId="77777777" w:rsidR="00B55024" w:rsidRDefault="009858BB">
      <w:pPr>
        <w:pStyle w:val="13"/>
        <w:numPr>
          <w:ilvl w:val="0"/>
          <w:numId w:val="16"/>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除技术规格另有规定外，计量单位均使用中华人民共和国法定计量单位。</w:t>
      </w:r>
    </w:p>
    <w:p w14:paraId="4B1C6EC0"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三、服务内容、质量和验收考评标准</w:t>
      </w:r>
    </w:p>
    <w:p w14:paraId="1CD19A76"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具体要求：</w:t>
      </w:r>
    </w:p>
    <w:p w14:paraId="301F6B1F"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四、甲方权利和义务</w:t>
      </w:r>
    </w:p>
    <w:p w14:paraId="405D5E53" w14:textId="77777777" w:rsidR="00B55024" w:rsidRDefault="009858BB">
      <w:pPr>
        <w:pStyle w:val="13"/>
        <w:numPr>
          <w:ilvl w:val="0"/>
          <w:numId w:val="17"/>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按照合同约定的内容和标准督促检查验收乙方的服务过程和结果，检查核实乙方工作人员配置、在岗状况、持证情况。有权要求乙方对不称职的员工按投标文件所承诺的资格条件进行更换，并可追究由此给乙方造成的实际损失。</w:t>
      </w:r>
    </w:p>
    <w:p w14:paraId="58F87CBA" w14:textId="77777777" w:rsidR="00B55024" w:rsidRDefault="009858BB">
      <w:pPr>
        <w:pStyle w:val="13"/>
        <w:numPr>
          <w:ilvl w:val="0"/>
          <w:numId w:val="17"/>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按合同要求及时向乙方支付服务费。</w:t>
      </w:r>
    </w:p>
    <w:p w14:paraId="4FD5DEF6" w14:textId="77777777" w:rsidR="00B55024" w:rsidRDefault="009858BB">
      <w:pPr>
        <w:pStyle w:val="13"/>
        <w:numPr>
          <w:ilvl w:val="0"/>
          <w:numId w:val="17"/>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合同服务期内，向乙方提供相应的办公条件和设备。</w:t>
      </w:r>
    </w:p>
    <w:p w14:paraId="5AD752B7" w14:textId="77777777" w:rsidR="00B55024" w:rsidRDefault="009858BB">
      <w:pPr>
        <w:pStyle w:val="13"/>
        <w:numPr>
          <w:ilvl w:val="0"/>
          <w:numId w:val="17"/>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 必要时，就服务范围内事宜协调属地管理部门；</w:t>
      </w:r>
    </w:p>
    <w:p w14:paraId="118D1E09"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五、乙方的权利和义务</w:t>
      </w:r>
    </w:p>
    <w:p w14:paraId="6DC5F3CB"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按照合同约定收取服务费，根据与甲方的协商结果获取合同外服务的合理费用。</w:t>
      </w:r>
    </w:p>
    <w:p w14:paraId="5E26993F"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必须严格实施乙方投标文件中承诺的人力资源配置。在必须补充或更换人员时，必须补充或更换优于或等同于投标文件承诺的上岗资格的工作人员。</w:t>
      </w:r>
    </w:p>
    <w:p w14:paraId="09D1F250"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项目经理、主要管理人员及主要专业技术人员须与投标文件所报一致。合同存续期内，未经甲方要求或同意，项目经理原则上不应调整。项目经理、主要管理人员必须保证在岗工作时间和重要活动在岗，如有变化，须取得甲方的同意。</w:t>
      </w:r>
    </w:p>
    <w:p w14:paraId="5649942B"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严格履行合同文件（含招标文件、投标文件等）约定和承诺的服务内容、质量标准、工序工艺，保障业主的建筑物、设备设施、院区内设备设施状况良好和正常运行使用。</w:t>
      </w:r>
    </w:p>
    <w:p w14:paraId="5FC61CCC"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科学、完整、连续地编制保管物业档案资料并按时移交。</w:t>
      </w:r>
    </w:p>
    <w:p w14:paraId="4E4B9C85" w14:textId="77777777" w:rsidR="00B55024" w:rsidRDefault="009858BB">
      <w:pPr>
        <w:pStyle w:val="13"/>
        <w:numPr>
          <w:ilvl w:val="0"/>
          <w:numId w:val="19"/>
        </w:numPr>
        <w:spacing w:line="400" w:lineRule="exact"/>
        <w:ind w:left="1418" w:firstLineChars="0" w:hanging="987"/>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编制周、月、季度服务档案报告。</w:t>
      </w:r>
    </w:p>
    <w:p w14:paraId="45C06F0F" w14:textId="77777777" w:rsidR="00B55024" w:rsidRDefault="009858BB">
      <w:pPr>
        <w:pStyle w:val="13"/>
        <w:numPr>
          <w:ilvl w:val="0"/>
          <w:numId w:val="19"/>
        </w:numPr>
        <w:spacing w:line="400" w:lineRule="exact"/>
        <w:ind w:left="1418" w:firstLineChars="0" w:hanging="987"/>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合同到期、或经双方同意合同提前终止，或满足本合同约定条件下的合同提前解除时，在</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日之内，按国家有关规定和双方协议约定向甲方移交全部档案资料。</w:t>
      </w:r>
    </w:p>
    <w:p w14:paraId="02717D00"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制定并执行严格的安全生产管理措施，保证甲乙方工作人员人身安全和甲方的设备设施的完好无损。</w:t>
      </w:r>
    </w:p>
    <w:p w14:paraId="56D527B7" w14:textId="77777777" w:rsidR="00B55024" w:rsidRDefault="009858BB">
      <w:pPr>
        <w:pStyle w:val="13"/>
        <w:numPr>
          <w:ilvl w:val="0"/>
          <w:numId w:val="18"/>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严格遵守国家法律，制定突发事件预案，合理合法地处置，杜绝恶性治安事件的发生。</w:t>
      </w:r>
    </w:p>
    <w:p w14:paraId="4A617298"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六、甲方违约责任</w:t>
      </w:r>
    </w:p>
    <w:p w14:paraId="17761D45"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具体是：</w:t>
      </w:r>
      <w:r>
        <w:rPr>
          <w:rFonts w:ascii="微软雅黑" w:eastAsia="微软雅黑" w:hAnsi="微软雅黑" w:cs="微软雅黑" w:hint="eastAsia"/>
          <w:color w:val="0000FF"/>
          <w:sz w:val="21"/>
          <w:szCs w:val="21"/>
          <w:u w:val="single"/>
        </w:rPr>
        <w:t xml:space="preserve">                     </w:t>
      </w:r>
    </w:p>
    <w:p w14:paraId="294D90B2"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七、乙方违约责任</w:t>
      </w:r>
    </w:p>
    <w:p w14:paraId="1FB4D216"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具体是：</w:t>
      </w:r>
      <w:r>
        <w:rPr>
          <w:rFonts w:ascii="微软雅黑" w:eastAsia="微软雅黑" w:hAnsi="微软雅黑" w:cs="微软雅黑" w:hint="eastAsia"/>
          <w:color w:val="0000FF"/>
          <w:sz w:val="21"/>
          <w:szCs w:val="21"/>
          <w:u w:val="single"/>
        </w:rPr>
        <w:t xml:space="preserve">                     </w:t>
      </w:r>
    </w:p>
    <w:p w14:paraId="76EC4C2A"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八、 索赔</w:t>
      </w:r>
    </w:p>
    <w:p w14:paraId="6232CD9C"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甲乙方违约时，当一方提出索赔通知后  天内对方未能予以答复，应视为已被对方接受。</w:t>
      </w:r>
    </w:p>
    <w:p w14:paraId="5206B84E"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lastRenderedPageBreak/>
        <w:t>九、责任免除</w:t>
      </w:r>
    </w:p>
    <w:p w14:paraId="66D971FC"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签约双方任一方由于受诸如战争、严重火灾、洪水、台风、地震等不可抗力事故的影响而不能执行合同时，可免除违约责任。</w:t>
      </w:r>
    </w:p>
    <w:p w14:paraId="3EF6AEBB"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十、履约保证金</w:t>
      </w:r>
    </w:p>
    <w:p w14:paraId="189A2223" w14:textId="77777777" w:rsidR="00B55024" w:rsidRDefault="009858BB">
      <w:pPr>
        <w:spacing w:line="400" w:lineRule="exact"/>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乙方应在合同签订后</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天内，按投标文件内容向甲方提供履约保证金。履约保证金人民币大写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元整（小写</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元）。履约保证金支付形式为：中国境内正规银行开具的保函、现金支票、银行汇票。银行保函的有效截止期应不少于合同有效期满</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个月后。</w:t>
      </w:r>
    </w:p>
    <w:p w14:paraId="6C1C6943"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 xml:space="preserve">十一、争议的解决 </w:t>
      </w:r>
    </w:p>
    <w:p w14:paraId="18FF134C" w14:textId="77777777" w:rsidR="00B55024" w:rsidRDefault="009858BB">
      <w:pPr>
        <w:pStyle w:val="13"/>
        <w:numPr>
          <w:ilvl w:val="0"/>
          <w:numId w:val="2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在执行合同中发生的或与本合同有关的争端，双方应通过协商解决。</w:t>
      </w:r>
    </w:p>
    <w:p w14:paraId="0C940A14" w14:textId="77777777" w:rsidR="00B55024" w:rsidRDefault="009858BB">
      <w:pPr>
        <w:pStyle w:val="13"/>
        <w:numPr>
          <w:ilvl w:val="0"/>
          <w:numId w:val="20"/>
        </w:numPr>
        <w:spacing w:line="400" w:lineRule="exact"/>
        <w:ind w:firstLineChars="0"/>
        <w:rPr>
          <w:rFonts w:ascii="微软雅黑" w:eastAsia="微软雅黑" w:hAnsi="微软雅黑" w:cs="微软雅黑"/>
          <w:color w:val="0000FF"/>
          <w:sz w:val="20"/>
          <w:szCs w:val="20"/>
        </w:rPr>
      </w:pPr>
      <w:r>
        <w:rPr>
          <w:rFonts w:ascii="微软雅黑" w:eastAsia="微软雅黑" w:hAnsi="微软雅黑" w:cs="微软雅黑" w:hint="eastAsia"/>
          <w:color w:val="0000FF"/>
          <w:sz w:val="20"/>
          <w:szCs w:val="20"/>
        </w:rPr>
        <w:t>双方协商不能达成一致时，采取以下第</w:t>
      </w:r>
      <w:r>
        <w:rPr>
          <w:rFonts w:ascii="微软雅黑" w:eastAsia="微软雅黑" w:hAnsi="微软雅黑" w:cs="微软雅黑" w:hint="eastAsia"/>
          <w:color w:val="0000FF"/>
          <w:sz w:val="20"/>
          <w:szCs w:val="20"/>
          <w:u w:val="single"/>
        </w:rPr>
        <w:t xml:space="preserve"> *</w:t>
      </w:r>
      <w:r>
        <w:rPr>
          <w:rFonts w:ascii="微软雅黑" w:eastAsia="微软雅黑" w:hAnsi="微软雅黑" w:cs="微软雅黑"/>
          <w:color w:val="0000FF"/>
          <w:sz w:val="20"/>
          <w:szCs w:val="20"/>
          <w:u w:val="single"/>
        </w:rPr>
        <w:t xml:space="preserve"> </w:t>
      </w:r>
      <w:r>
        <w:rPr>
          <w:rFonts w:ascii="微软雅黑" w:eastAsia="微软雅黑" w:hAnsi="微软雅黑" w:cs="微软雅黑" w:hint="eastAsia"/>
          <w:color w:val="0000FF"/>
          <w:sz w:val="20"/>
          <w:szCs w:val="20"/>
        </w:rPr>
        <w:t>种方式解决：（1）向甲方所在地人民法院起诉；（2）向仲裁委员会申请仲裁。</w:t>
      </w:r>
    </w:p>
    <w:p w14:paraId="26534EF9" w14:textId="77777777" w:rsidR="00B55024" w:rsidRDefault="009858BB">
      <w:pPr>
        <w:pStyle w:val="13"/>
        <w:numPr>
          <w:ilvl w:val="0"/>
          <w:numId w:val="20"/>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在起诉或仲裁期间，除正在进行的起诉或仲裁部分外，合同其他部分继续执行。</w:t>
      </w:r>
    </w:p>
    <w:p w14:paraId="650978A7"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十二、合同修改</w:t>
      </w:r>
    </w:p>
    <w:p w14:paraId="37668279" w14:textId="77777777" w:rsidR="00B55024" w:rsidRDefault="009858BB">
      <w:pPr>
        <w:spacing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对于合同的未尽事宜，需进行修改、补充和完善的，甲乙双方必须就所修改的内容签订书面的合同修改书，作为合同的补充协议。</w:t>
      </w:r>
    </w:p>
    <w:p w14:paraId="72A833B2" w14:textId="77777777" w:rsidR="00B55024" w:rsidRDefault="009858BB">
      <w:pPr>
        <w:pStyle w:val="2"/>
        <w:spacing w:before="0" w:after="0" w:line="400" w:lineRule="exact"/>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十三、合同终止、解除</w:t>
      </w:r>
    </w:p>
    <w:p w14:paraId="39D42867" w14:textId="77777777" w:rsidR="00B55024" w:rsidRDefault="009858BB">
      <w:pPr>
        <w:pStyle w:val="13"/>
        <w:numPr>
          <w:ilvl w:val="0"/>
          <w:numId w:val="2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本合同期限自签订之日起到合同终止日期。合同到期甲乙双方均未提出新的意向，合同自行终止。合作期内任何一方不得擅自停止协议，否则应负担所造成的一切损失。</w:t>
      </w:r>
    </w:p>
    <w:p w14:paraId="1B1ED142" w14:textId="77777777" w:rsidR="00B55024" w:rsidRDefault="009858BB">
      <w:pPr>
        <w:pStyle w:val="13"/>
        <w:numPr>
          <w:ilvl w:val="0"/>
          <w:numId w:val="21"/>
        </w:numPr>
        <w:spacing w:line="400" w:lineRule="exact"/>
        <w:ind w:firstLineChars="0"/>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在下列情况发生时，甲方有权提前解除合同并就实际损失向乙方提出索赔：</w:t>
      </w:r>
    </w:p>
    <w:p w14:paraId="084EA2A7" w14:textId="77777777" w:rsidR="00B55024" w:rsidRDefault="009858BB">
      <w:pPr>
        <w:pStyle w:val="13"/>
        <w:numPr>
          <w:ilvl w:val="0"/>
          <w:numId w:val="22"/>
        </w:numPr>
        <w:spacing w:line="400" w:lineRule="exact"/>
        <w:ind w:firstLineChars="0"/>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乙方服务质量</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次考核不合格；</w:t>
      </w:r>
    </w:p>
    <w:p w14:paraId="4BC293B2" w14:textId="77777777" w:rsidR="00B55024" w:rsidRDefault="009858BB">
      <w:pPr>
        <w:pStyle w:val="13"/>
        <w:numPr>
          <w:ilvl w:val="0"/>
          <w:numId w:val="22"/>
        </w:numPr>
        <w:spacing w:line="400" w:lineRule="exact"/>
        <w:ind w:left="1418" w:firstLineChars="0" w:hanging="987"/>
        <w:jc w:val="both"/>
        <w:rPr>
          <w:rFonts w:ascii="微软雅黑" w:eastAsia="微软雅黑" w:hAnsi="微软雅黑" w:cs="微软雅黑"/>
          <w:color w:val="0000FF"/>
          <w:sz w:val="21"/>
          <w:szCs w:val="21"/>
        </w:rPr>
      </w:pPr>
      <w:r>
        <w:rPr>
          <w:rFonts w:ascii="微软雅黑" w:eastAsia="微软雅黑" w:hAnsi="微软雅黑" w:cs="微软雅黑" w:hint="eastAsia"/>
          <w:color w:val="0000FF"/>
          <w:sz w:val="21"/>
          <w:szCs w:val="21"/>
        </w:rPr>
        <w:t>乙方未得到甲方同意，擅自更换项目经理和主要管理人员。</w:t>
      </w:r>
    </w:p>
    <w:p w14:paraId="02A8E1E5" w14:textId="77777777" w:rsidR="00B55024" w:rsidRDefault="009858BB">
      <w:pPr>
        <w:pStyle w:val="13"/>
        <w:numPr>
          <w:ilvl w:val="0"/>
          <w:numId w:val="21"/>
        </w:numPr>
        <w:spacing w:line="400" w:lineRule="exact"/>
        <w:ind w:firstLineChars="0"/>
        <w:rPr>
          <w:rFonts w:ascii="微软雅黑" w:eastAsia="微软雅黑" w:hAnsi="微软雅黑" w:cs="微软雅黑"/>
          <w:sz w:val="21"/>
          <w:szCs w:val="21"/>
        </w:rPr>
      </w:pPr>
      <w:r>
        <w:rPr>
          <w:rFonts w:ascii="微软雅黑" w:eastAsia="微软雅黑" w:hAnsi="微软雅黑" w:cs="微软雅黑" w:hint="eastAsia"/>
          <w:color w:val="0000FF"/>
          <w:sz w:val="21"/>
          <w:szCs w:val="21"/>
        </w:rPr>
        <w:t>乙方因故需终止合同，必须提前</w:t>
      </w:r>
      <w:r>
        <w:rPr>
          <w:rFonts w:ascii="微软雅黑" w:eastAsia="微软雅黑" w:hAnsi="微软雅黑" w:cs="微软雅黑" w:hint="eastAsia"/>
          <w:color w:val="0000FF"/>
          <w:sz w:val="21"/>
          <w:szCs w:val="21"/>
          <w:u w:val="single"/>
        </w:rPr>
        <w:t xml:space="preserve">    </w:t>
      </w:r>
      <w:r>
        <w:rPr>
          <w:rFonts w:ascii="微软雅黑" w:eastAsia="微软雅黑" w:hAnsi="微软雅黑" w:cs="微软雅黑" w:hint="eastAsia"/>
          <w:color w:val="0000FF"/>
          <w:sz w:val="21"/>
          <w:szCs w:val="21"/>
        </w:rPr>
        <w:t>天书面通知甲方，经甲方同意后，方可终止。</w:t>
      </w:r>
    </w:p>
    <w:p w14:paraId="23EEB395" w14:textId="77777777" w:rsidR="00B55024" w:rsidRDefault="00B55024">
      <w:pPr>
        <w:spacing w:line="400" w:lineRule="exact"/>
        <w:jc w:val="center"/>
        <w:outlineLvl w:val="0"/>
        <w:rPr>
          <w:rFonts w:ascii="微软雅黑" w:eastAsia="微软雅黑" w:hAnsi="微软雅黑" w:cs="微软雅黑"/>
          <w:b/>
          <w:sz w:val="28"/>
          <w:szCs w:val="28"/>
        </w:rPr>
        <w:sectPr w:rsidR="00B55024">
          <w:headerReference w:type="default" r:id="rId22"/>
          <w:type w:val="continuous"/>
          <w:pgSz w:w="11906" w:h="16838"/>
          <w:pgMar w:top="1418" w:right="1418" w:bottom="1418" w:left="1418" w:header="851" w:footer="850" w:gutter="0"/>
          <w:cols w:space="720"/>
          <w:docGrid w:type="lines" w:linePitch="326"/>
        </w:sectPr>
      </w:pPr>
      <w:bookmarkStart w:id="111" w:name="_Toc174185201"/>
      <w:bookmarkStart w:id="112" w:name="_Toc328816005"/>
    </w:p>
    <w:p w14:paraId="176C271D" w14:textId="77777777" w:rsidR="00B55024" w:rsidRDefault="009858BB">
      <w:pPr>
        <w:pStyle w:val="10"/>
        <w:spacing w:line="578" w:lineRule="atLeast"/>
        <w:ind w:left="420" w:hanging="420"/>
        <w:jc w:val="center"/>
        <w:rPr>
          <w:rFonts w:ascii="微软雅黑" w:eastAsia="微软雅黑" w:hAnsi="微软雅黑"/>
          <w:b w:val="0"/>
          <w:bCs/>
          <w:sz w:val="28"/>
          <w:szCs w:val="44"/>
        </w:rPr>
      </w:pPr>
      <w:r>
        <w:rPr>
          <w:rFonts w:ascii="微软雅黑" w:eastAsia="微软雅黑" w:hAnsi="微软雅黑" w:cs="微软雅黑" w:hint="eastAsia"/>
          <w:sz w:val="28"/>
          <w:szCs w:val="28"/>
        </w:rPr>
        <w:br w:type="page"/>
      </w:r>
      <w:bookmarkStart w:id="113" w:name="_Toc4845"/>
      <w:bookmarkStart w:id="114" w:name="_Toc6339"/>
      <w:bookmarkStart w:id="115" w:name="gxebdItem_SubmitDocStruct"/>
      <w:bookmarkStart w:id="116" w:name="_Toc21250"/>
      <w:bookmarkStart w:id="117" w:name="_Toc31283"/>
      <w:r>
        <w:rPr>
          <w:rFonts w:ascii="微软雅黑" w:eastAsia="微软雅黑" w:hAnsi="微软雅黑" w:hint="eastAsia"/>
          <w:b w:val="0"/>
          <w:bCs/>
          <w:sz w:val="28"/>
          <w:szCs w:val="44"/>
        </w:rPr>
        <w:lastRenderedPageBreak/>
        <w:t xml:space="preserve">第七部分  </w:t>
      </w:r>
      <w:bookmarkStart w:id="118" w:name="_Toc86202632"/>
      <w:r>
        <w:rPr>
          <w:rFonts w:ascii="微软雅黑" w:eastAsia="微软雅黑" w:hAnsi="微软雅黑" w:hint="eastAsia"/>
          <w:b w:val="0"/>
          <w:bCs/>
          <w:sz w:val="28"/>
          <w:szCs w:val="44"/>
        </w:rPr>
        <w:t>投标文件格式</w:t>
      </w:r>
      <w:bookmarkStart w:id="119" w:name="_Toc186274125"/>
      <w:bookmarkStart w:id="120" w:name="_Toc184023137"/>
      <w:bookmarkStart w:id="121" w:name="_Toc174185202"/>
      <w:bookmarkStart w:id="122" w:name="_Toc328816006"/>
      <w:bookmarkStart w:id="123" w:name="_Toc86202633"/>
      <w:bookmarkEnd w:id="111"/>
      <w:bookmarkEnd w:id="112"/>
      <w:bookmarkEnd w:id="113"/>
      <w:bookmarkEnd w:id="114"/>
      <w:bookmarkEnd w:id="115"/>
      <w:bookmarkEnd w:id="116"/>
      <w:bookmarkEnd w:id="117"/>
      <w:bookmarkEnd w:id="118"/>
    </w:p>
    <w:p w14:paraId="2B252EB2" w14:textId="77777777" w:rsidR="00B55024" w:rsidRDefault="00B55024">
      <w:pPr>
        <w:jc w:val="center"/>
        <w:rPr>
          <w:rFonts w:ascii="微软雅黑" w:hAnsi="微软雅黑"/>
          <w:b/>
          <w:color w:val="000000"/>
        </w:rPr>
      </w:pPr>
    </w:p>
    <w:p w14:paraId="4C7D2E1E" w14:textId="77777777" w:rsidR="00B55024" w:rsidRDefault="009858BB">
      <w:pPr>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投标人提交材料须知</w:t>
      </w:r>
    </w:p>
    <w:p w14:paraId="795F0B5D" w14:textId="77777777" w:rsidR="00B55024" w:rsidRDefault="00B55024">
      <w:pPr>
        <w:jc w:val="center"/>
        <w:rPr>
          <w:rFonts w:ascii="微软雅黑" w:eastAsia="微软雅黑" w:hAnsi="微软雅黑" w:cs="微软雅黑"/>
          <w:b/>
          <w:color w:val="000000"/>
          <w:sz w:val="21"/>
          <w:szCs w:val="21"/>
        </w:rPr>
      </w:pPr>
    </w:p>
    <w:p w14:paraId="4E43E027"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1、本部分内容仅提供格式要求，并不代表所有列出格式的文件本项目全部必须提交。本项目需提交的商务、技术文件应以投标人须知前附表为准。</w:t>
      </w:r>
    </w:p>
    <w:p w14:paraId="1CFB0B44"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2、投标人应严格按照以下顺序填写和上传下述规定的全部格式文件以及其他有关资料，混乱的编排导致投标文件被误读或查找不到，后果由投标人承担。</w:t>
      </w:r>
    </w:p>
    <w:p w14:paraId="65EBF409"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3、投标文件应按照招标文件要求的格式逐项填写，无相应内容可填的项应填写“无”等明确的回答文字。</w:t>
      </w:r>
    </w:p>
    <w:p w14:paraId="27FDF049"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4、所附表格中要求回答的全部问题和信息都必须正面回答，并保证所有回答是真实和准确的。</w:t>
      </w:r>
    </w:p>
    <w:p w14:paraId="53F7F364"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5、对投标人须知前附表中涉及*的格式文件，除可填报项目外，任何实质性修改将被视为非实质性响应投标，从而导致该投标被拒绝。</w:t>
      </w:r>
    </w:p>
    <w:p w14:paraId="6A41191E"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6、评标委员会将应用投标人提交的资料并根据自己的判断，决定投标人履行合同的合格性及能力。</w:t>
      </w:r>
    </w:p>
    <w:p w14:paraId="5E6D9346"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7、投标人提交的材料将被妥善保存，但不退还。</w:t>
      </w:r>
    </w:p>
    <w:p w14:paraId="2CB7DC8B" w14:textId="77777777" w:rsidR="00B55024" w:rsidRDefault="009858BB">
      <w:pPr>
        <w:pStyle w:val="1"/>
        <w:numPr>
          <w:ilvl w:val="0"/>
          <w:numId w:val="0"/>
        </w:numPr>
        <w:snapToGrid w:val="0"/>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8、全部文件应按投标人须知中规定的语言和方式提交。</w:t>
      </w:r>
    </w:p>
    <w:p w14:paraId="24947A7E" w14:textId="77777777" w:rsidR="00B55024" w:rsidRDefault="00B55024">
      <w:pPr>
        <w:pStyle w:val="13"/>
        <w:spacing w:line="360" w:lineRule="exact"/>
        <w:ind w:firstLineChars="0" w:firstLine="0"/>
        <w:jc w:val="both"/>
        <w:rPr>
          <w:rFonts w:ascii="微软雅黑" w:hAnsi="微软雅黑"/>
          <w:color w:val="000000"/>
        </w:rPr>
      </w:pPr>
    </w:p>
    <w:p w14:paraId="6F2BFDE0" w14:textId="77777777" w:rsidR="00B55024" w:rsidRDefault="009858BB">
      <w:pPr>
        <w:rPr>
          <w:rFonts w:ascii="微软雅黑" w:eastAsia="微软雅黑" w:hAnsi="微软雅黑"/>
          <w:bCs/>
          <w:sz w:val="28"/>
          <w:szCs w:val="44"/>
        </w:rPr>
      </w:pPr>
      <w:r>
        <w:rPr>
          <w:rFonts w:ascii="微软雅黑" w:hAnsi="微软雅黑"/>
          <w:color w:val="000000"/>
        </w:rPr>
        <w:br w:type="page"/>
      </w:r>
      <w:bookmarkStart w:id="124" w:name="gxebdItem_tenderStruct"/>
      <w:bookmarkEnd w:id="124"/>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B55024" w14:paraId="66F4EB62" w14:textId="77777777">
        <w:tc>
          <w:tcPr>
            <w:tcW w:w="3095" w:type="dxa"/>
            <w:shd w:val="clear" w:color="auto" w:fill="auto"/>
          </w:tcPr>
          <w:p w14:paraId="05B76CDF" w14:textId="77777777" w:rsidR="00B55024" w:rsidRDefault="009858BB">
            <w:pPr>
              <w:spacing w:line="360" w:lineRule="exact"/>
              <w:jc w:val="center"/>
              <w:rPr>
                <w:rFonts w:ascii="微软雅黑" w:eastAsia="微软雅黑" w:hAnsi="微软雅黑"/>
                <w:b/>
                <w:bCs/>
                <w:sz w:val="21"/>
                <w:szCs w:val="21"/>
              </w:rPr>
            </w:pPr>
            <w:r>
              <w:rPr>
                <w:rFonts w:ascii="微软雅黑" w:eastAsia="微软雅黑" w:hAnsi="微软雅黑" w:hint="eastAsia"/>
                <w:b/>
                <w:bCs/>
                <w:sz w:val="21"/>
                <w:szCs w:val="21"/>
              </w:rPr>
              <w:lastRenderedPageBreak/>
              <w:t>名称</w:t>
            </w:r>
          </w:p>
        </w:tc>
        <w:tc>
          <w:tcPr>
            <w:tcW w:w="3095" w:type="dxa"/>
            <w:shd w:val="clear" w:color="auto" w:fill="auto"/>
          </w:tcPr>
          <w:p w14:paraId="68D8491A" w14:textId="77777777" w:rsidR="00B55024" w:rsidRDefault="009858BB">
            <w:pPr>
              <w:spacing w:line="360" w:lineRule="exact"/>
              <w:jc w:val="center"/>
              <w:rPr>
                <w:rFonts w:ascii="微软雅黑" w:eastAsia="微软雅黑" w:hAnsi="微软雅黑"/>
                <w:b/>
                <w:bCs/>
                <w:sz w:val="21"/>
                <w:szCs w:val="21"/>
              </w:rPr>
            </w:pPr>
            <w:r>
              <w:rPr>
                <w:rFonts w:ascii="微软雅黑" w:eastAsia="微软雅黑" w:hAnsi="微软雅黑" w:hint="eastAsia"/>
                <w:b/>
                <w:bCs/>
                <w:sz w:val="21"/>
                <w:szCs w:val="21"/>
              </w:rPr>
              <w:t>文档</w:t>
            </w:r>
          </w:p>
        </w:tc>
        <w:tc>
          <w:tcPr>
            <w:tcW w:w="3096" w:type="dxa"/>
            <w:shd w:val="clear" w:color="auto" w:fill="auto"/>
          </w:tcPr>
          <w:p w14:paraId="4C795D16" w14:textId="77777777" w:rsidR="00B55024" w:rsidRDefault="009858BB">
            <w:pPr>
              <w:spacing w:line="360" w:lineRule="exact"/>
              <w:jc w:val="center"/>
              <w:rPr>
                <w:rFonts w:ascii="微软雅黑" w:eastAsia="微软雅黑" w:hAnsi="微软雅黑"/>
                <w:b/>
                <w:bCs/>
                <w:sz w:val="21"/>
                <w:szCs w:val="21"/>
              </w:rPr>
            </w:pPr>
            <w:r>
              <w:rPr>
                <w:rFonts w:ascii="微软雅黑" w:eastAsia="微软雅黑" w:hAnsi="微软雅黑" w:hint="eastAsia"/>
                <w:b/>
                <w:bCs/>
                <w:sz w:val="21"/>
                <w:szCs w:val="21"/>
              </w:rPr>
              <w:t>章节</w:t>
            </w:r>
          </w:p>
        </w:tc>
      </w:tr>
      <w:tr w:rsidR="00B55024" w14:paraId="469C4A9E" w14:textId="77777777">
        <w:tc>
          <w:tcPr>
            <w:tcW w:w="3095" w:type="dxa"/>
            <w:vMerge w:val="restart"/>
            <w:shd w:val="clear" w:color="auto" w:fill="auto"/>
            <w:vAlign w:val="center"/>
          </w:tcPr>
          <w:p w14:paraId="5CF6F900"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投标文件格式</w:t>
            </w:r>
          </w:p>
        </w:tc>
        <w:tc>
          <w:tcPr>
            <w:tcW w:w="3095" w:type="dxa"/>
            <w:shd w:val="clear" w:color="auto" w:fill="auto"/>
          </w:tcPr>
          <w:p w14:paraId="09BB4C25"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资格审查材料格式</w:t>
            </w:r>
          </w:p>
        </w:tc>
        <w:tc>
          <w:tcPr>
            <w:tcW w:w="3096" w:type="dxa"/>
            <w:shd w:val="clear" w:color="auto" w:fill="auto"/>
          </w:tcPr>
          <w:p w14:paraId="7164E46E"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_Ref495562303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资格审查材料格式</w:t>
            </w:r>
            <w:r>
              <w:rPr>
                <w:rFonts w:ascii="微软雅黑" w:eastAsia="微软雅黑" w:hAnsi="微软雅黑"/>
                <w:bCs/>
                <w:sz w:val="21"/>
                <w:szCs w:val="21"/>
              </w:rPr>
              <w:fldChar w:fldCharType="end"/>
            </w:r>
          </w:p>
        </w:tc>
      </w:tr>
      <w:tr w:rsidR="00B55024" w14:paraId="4D40B5F5" w14:textId="77777777">
        <w:tc>
          <w:tcPr>
            <w:tcW w:w="3095" w:type="dxa"/>
            <w:vMerge/>
            <w:shd w:val="clear" w:color="auto" w:fill="auto"/>
            <w:vAlign w:val="center"/>
          </w:tcPr>
          <w:p w14:paraId="74E77692"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6EBCC3CF"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商务部分</w:t>
            </w:r>
          </w:p>
        </w:tc>
        <w:tc>
          <w:tcPr>
            <w:tcW w:w="3096" w:type="dxa"/>
            <w:shd w:val="clear" w:color="auto" w:fill="auto"/>
          </w:tcPr>
          <w:p w14:paraId="5AB0D74E"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_Ref495562307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sidRPr="00FD2938">
              <w:rPr>
                <w:rFonts w:ascii="微软雅黑" w:eastAsia="微软雅黑" w:hAnsi="微软雅黑" w:hint="eastAsia"/>
                <w:sz w:val="21"/>
                <w:szCs w:val="21"/>
              </w:rPr>
              <w:t>商务部分</w:t>
            </w:r>
            <w:r>
              <w:rPr>
                <w:rFonts w:ascii="微软雅黑" w:eastAsia="微软雅黑" w:hAnsi="微软雅黑"/>
                <w:bCs/>
                <w:sz w:val="21"/>
                <w:szCs w:val="21"/>
              </w:rPr>
              <w:fldChar w:fldCharType="end"/>
            </w:r>
          </w:p>
        </w:tc>
      </w:tr>
      <w:tr w:rsidR="00B55024" w14:paraId="756CB617" w14:textId="77777777">
        <w:tc>
          <w:tcPr>
            <w:tcW w:w="3095" w:type="dxa"/>
            <w:vMerge/>
            <w:shd w:val="clear" w:color="auto" w:fill="auto"/>
            <w:vAlign w:val="center"/>
          </w:tcPr>
          <w:p w14:paraId="4691640D"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52B81DB7"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投标人应答索引表（参考，可根据项目需求修改或增行）</w:t>
            </w:r>
          </w:p>
        </w:tc>
        <w:tc>
          <w:tcPr>
            <w:tcW w:w="3096" w:type="dxa"/>
            <w:shd w:val="clear" w:color="auto" w:fill="auto"/>
          </w:tcPr>
          <w:p w14:paraId="7C58CAE5"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_Ref484106496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sidRPr="00FD2938">
              <w:rPr>
                <w:rFonts w:ascii="微软雅黑" w:eastAsia="微软雅黑" w:hAnsi="微软雅黑" w:hint="eastAsia"/>
                <w:sz w:val="21"/>
                <w:szCs w:val="21"/>
              </w:rPr>
              <w:t>投标人应答索引表（参考，可根据项目需求修改或增行）</w:t>
            </w:r>
            <w:r>
              <w:rPr>
                <w:rFonts w:ascii="微软雅黑" w:eastAsia="微软雅黑" w:hAnsi="微软雅黑"/>
                <w:bCs/>
                <w:sz w:val="21"/>
                <w:szCs w:val="21"/>
              </w:rPr>
              <w:fldChar w:fldCharType="end"/>
            </w:r>
          </w:p>
        </w:tc>
      </w:tr>
      <w:tr w:rsidR="00B55024" w14:paraId="31916A89" w14:textId="77777777">
        <w:tc>
          <w:tcPr>
            <w:tcW w:w="3095" w:type="dxa"/>
            <w:vMerge/>
            <w:shd w:val="clear" w:color="auto" w:fill="auto"/>
            <w:vAlign w:val="center"/>
          </w:tcPr>
          <w:p w14:paraId="669276C8"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1BE3BC30"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t>*投标函（上传彩色扫描件）</w:t>
            </w:r>
          </w:p>
        </w:tc>
        <w:tc>
          <w:tcPr>
            <w:tcW w:w="3096" w:type="dxa"/>
            <w:shd w:val="clear" w:color="auto" w:fill="auto"/>
          </w:tcPr>
          <w:p w14:paraId="0AB735A3"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_Ref484106497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highlight w:val="yellow"/>
              </w:rPr>
              <w:t>*投标函（上传彩色扫描件）</w:t>
            </w:r>
            <w:r>
              <w:rPr>
                <w:rFonts w:ascii="微软雅黑" w:eastAsia="微软雅黑" w:hAnsi="微软雅黑"/>
                <w:bCs/>
                <w:sz w:val="21"/>
                <w:szCs w:val="21"/>
              </w:rPr>
              <w:fldChar w:fldCharType="end"/>
            </w:r>
          </w:p>
        </w:tc>
      </w:tr>
      <w:tr w:rsidR="00B55024" w14:paraId="4B168CBE" w14:textId="77777777">
        <w:tc>
          <w:tcPr>
            <w:tcW w:w="3095" w:type="dxa"/>
            <w:vMerge/>
            <w:shd w:val="clear" w:color="auto" w:fill="auto"/>
            <w:vAlign w:val="center"/>
          </w:tcPr>
          <w:p w14:paraId="32B0C5B7"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429DBCF2"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t>* 法定代表人授权委托书（上传彩色扫描件）</w:t>
            </w:r>
          </w:p>
        </w:tc>
        <w:tc>
          <w:tcPr>
            <w:tcW w:w="3096" w:type="dxa"/>
            <w:shd w:val="clear" w:color="auto" w:fill="auto"/>
          </w:tcPr>
          <w:p w14:paraId="386663F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_Ref484106498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highlight w:val="yellow"/>
              </w:rPr>
              <w:t>* 法定代表人授权委托书（上传彩色扫描件）</w:t>
            </w:r>
            <w:r>
              <w:rPr>
                <w:rFonts w:ascii="微软雅黑" w:eastAsia="微软雅黑" w:hAnsi="微软雅黑"/>
                <w:bCs/>
                <w:sz w:val="21"/>
                <w:szCs w:val="21"/>
              </w:rPr>
              <w:fldChar w:fldCharType="end"/>
            </w:r>
          </w:p>
        </w:tc>
      </w:tr>
      <w:tr w:rsidR="00B55024" w14:paraId="654178E2" w14:textId="77777777">
        <w:tc>
          <w:tcPr>
            <w:tcW w:w="3095" w:type="dxa"/>
            <w:vMerge/>
            <w:shd w:val="clear" w:color="auto" w:fill="auto"/>
            <w:vAlign w:val="center"/>
          </w:tcPr>
          <w:p w14:paraId="3B2238D4"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2AEAF4C2" w14:textId="77777777" w:rsidR="00B55024" w:rsidRDefault="009858BB">
            <w:pPr>
              <w:spacing w:line="360" w:lineRule="exact"/>
              <w:rPr>
                <w:rFonts w:ascii="微软雅黑" w:eastAsia="微软雅黑" w:hAnsi="微软雅黑"/>
                <w:bCs/>
                <w:sz w:val="21"/>
                <w:szCs w:val="21"/>
              </w:rPr>
            </w:pPr>
            <w:r>
              <w:rPr>
                <w:rFonts w:ascii="微软雅黑" w:eastAsia="微软雅黑" w:hAnsi="微软雅黑" w:hint="eastAsia"/>
                <w:sz w:val="21"/>
              </w:rPr>
              <w:t>*按照“投标人应具备的特殊要求”上传有关材料彩色扫描件</w:t>
            </w:r>
          </w:p>
        </w:tc>
        <w:tc>
          <w:tcPr>
            <w:tcW w:w="3096" w:type="dxa"/>
            <w:shd w:val="clear" w:color="auto" w:fill="auto"/>
          </w:tcPr>
          <w:p w14:paraId="12BC84DB" w14:textId="77777777" w:rsidR="00B55024" w:rsidRDefault="009858BB">
            <w:pPr>
              <w:spacing w:line="360" w:lineRule="exact"/>
              <w:rPr>
                <w:rFonts w:ascii="微软雅黑" w:eastAsia="微软雅黑" w:hAnsi="微软雅黑"/>
                <w:bCs/>
                <w:sz w:val="21"/>
                <w:szCs w:val="21"/>
              </w:rPr>
            </w:pPr>
            <w:r>
              <w:rPr>
                <w:rFonts w:ascii="微软雅黑" w:eastAsia="微软雅黑" w:hAnsi="微软雅黑" w:hint="eastAsia"/>
                <w:sz w:val="21"/>
                <w:highlight w:val="yellow"/>
              </w:rPr>
              <w:t>*按照“投标人应具备的特殊要求”上传有关材料彩色扫描件</w:t>
            </w:r>
          </w:p>
        </w:tc>
      </w:tr>
      <w:tr w:rsidR="00B55024" w14:paraId="12D90F50" w14:textId="77777777">
        <w:tc>
          <w:tcPr>
            <w:tcW w:w="3095" w:type="dxa"/>
            <w:vMerge/>
            <w:shd w:val="clear" w:color="auto" w:fill="auto"/>
            <w:vAlign w:val="center"/>
          </w:tcPr>
          <w:p w14:paraId="1BC76034"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4AC26629"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企业管理体系认证（上传彩色扫描件）：</w:t>
            </w:r>
          </w:p>
        </w:tc>
        <w:tc>
          <w:tcPr>
            <w:tcW w:w="3096" w:type="dxa"/>
            <w:shd w:val="clear" w:color="auto" w:fill="auto"/>
          </w:tcPr>
          <w:p w14:paraId="1064C2DC" w14:textId="77777777" w:rsidR="00FD2938" w:rsidRDefault="009858BB" w:rsidP="00FD2938">
            <w:pPr>
              <w:jc w:val="both"/>
              <w:rPr>
                <w:rFonts w:ascii="微软雅黑" w:eastAsia="微软雅黑" w:hAnsi="微软雅黑"/>
                <w:sz w:val="21"/>
                <w:szCs w:val="21"/>
                <w:highlight w:val="yellow"/>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_Ref493492195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sidRPr="00FD2938">
              <w:rPr>
                <w:rFonts w:ascii="微软雅黑" w:eastAsia="微软雅黑" w:hAnsi="微软雅黑" w:hint="eastAsia"/>
                <w:sz w:val="21"/>
                <w:szCs w:val="21"/>
              </w:rPr>
              <w:t>*</w:t>
            </w:r>
            <w:r w:rsidR="00FD2938">
              <w:rPr>
                <w:rFonts w:ascii="微软雅黑" w:eastAsia="微软雅黑" w:hAnsi="微软雅黑" w:hint="eastAsia"/>
                <w:sz w:val="21"/>
                <w:szCs w:val="21"/>
                <w:highlight w:val="yellow"/>
              </w:rPr>
              <w:t>按照“投标人应具备的特殊要求”上传有关材料彩色扫描件</w:t>
            </w:r>
          </w:p>
          <w:p w14:paraId="1ED6005F" w14:textId="77777777" w:rsidR="00B55024" w:rsidRDefault="00FD2938">
            <w:pPr>
              <w:spacing w:line="360" w:lineRule="exact"/>
              <w:jc w:val="both"/>
              <w:rPr>
                <w:rFonts w:ascii="微软雅黑" w:eastAsia="微软雅黑" w:hAnsi="微软雅黑"/>
                <w:bCs/>
                <w:sz w:val="21"/>
                <w:szCs w:val="21"/>
              </w:rPr>
            </w:pPr>
            <w:r>
              <w:rPr>
                <w:rFonts w:ascii="微软雅黑" w:eastAsia="微软雅黑" w:hAnsi="微软雅黑" w:hint="eastAsia"/>
                <w:sz w:val="21"/>
                <w:szCs w:val="21"/>
              </w:rPr>
              <w:t>企业管理体系认证</w:t>
            </w:r>
            <w:r>
              <w:rPr>
                <w:rFonts w:ascii="微软雅黑" w:eastAsia="微软雅黑" w:hAnsi="微软雅黑" w:hint="eastAsia"/>
                <w:sz w:val="21"/>
                <w:szCs w:val="21"/>
                <w:highlight w:val="yellow"/>
              </w:rPr>
              <w:t>（上传彩色扫描件）</w:t>
            </w:r>
            <w:r>
              <w:rPr>
                <w:rFonts w:ascii="微软雅黑" w:eastAsia="微软雅黑" w:hAnsi="微软雅黑" w:hint="eastAsia"/>
                <w:sz w:val="21"/>
                <w:szCs w:val="21"/>
              </w:rPr>
              <w:t>：</w:t>
            </w:r>
            <w:r w:rsidR="009858BB">
              <w:rPr>
                <w:rFonts w:ascii="微软雅黑" w:eastAsia="微软雅黑" w:hAnsi="微软雅黑"/>
                <w:bCs/>
                <w:sz w:val="21"/>
                <w:szCs w:val="21"/>
              </w:rPr>
              <w:fldChar w:fldCharType="end"/>
            </w:r>
          </w:p>
        </w:tc>
      </w:tr>
      <w:tr w:rsidR="00B55024" w14:paraId="54BEAF7D" w14:textId="77777777">
        <w:tc>
          <w:tcPr>
            <w:tcW w:w="3095" w:type="dxa"/>
            <w:vMerge/>
            <w:shd w:val="clear" w:color="auto" w:fill="auto"/>
            <w:vAlign w:val="center"/>
          </w:tcPr>
          <w:p w14:paraId="2C2D1886"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5912A9D0"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类似项目案例：</w:t>
            </w:r>
          </w:p>
        </w:tc>
        <w:tc>
          <w:tcPr>
            <w:tcW w:w="3096" w:type="dxa"/>
            <w:shd w:val="clear" w:color="auto" w:fill="auto"/>
          </w:tcPr>
          <w:p w14:paraId="3C09884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_Ref493492196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类似项目案例：</w:t>
            </w:r>
            <w:r>
              <w:rPr>
                <w:rFonts w:ascii="微软雅黑" w:eastAsia="微软雅黑" w:hAnsi="微软雅黑"/>
                <w:bCs/>
                <w:sz w:val="21"/>
                <w:szCs w:val="21"/>
              </w:rPr>
              <w:fldChar w:fldCharType="end"/>
            </w:r>
          </w:p>
        </w:tc>
      </w:tr>
      <w:tr w:rsidR="00B55024" w14:paraId="2C9B6208" w14:textId="77777777">
        <w:tc>
          <w:tcPr>
            <w:tcW w:w="3095" w:type="dxa"/>
            <w:vMerge/>
            <w:shd w:val="clear" w:color="auto" w:fill="auto"/>
            <w:vAlign w:val="center"/>
          </w:tcPr>
          <w:p w14:paraId="325F2D1F"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0852C885"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商务文件偏离表</w:t>
            </w:r>
          </w:p>
        </w:tc>
        <w:tc>
          <w:tcPr>
            <w:tcW w:w="3096" w:type="dxa"/>
            <w:shd w:val="clear" w:color="auto" w:fill="auto"/>
          </w:tcPr>
          <w:p w14:paraId="6AE34A04"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_Ref484106502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商务文件偏离表</w:t>
            </w:r>
            <w:r>
              <w:rPr>
                <w:rFonts w:ascii="微软雅黑" w:eastAsia="微软雅黑" w:hAnsi="微软雅黑"/>
                <w:bCs/>
                <w:sz w:val="21"/>
                <w:szCs w:val="21"/>
              </w:rPr>
              <w:fldChar w:fldCharType="end"/>
            </w:r>
          </w:p>
        </w:tc>
      </w:tr>
      <w:tr w:rsidR="00B55024" w14:paraId="4B7172DC" w14:textId="77777777">
        <w:tc>
          <w:tcPr>
            <w:tcW w:w="3095" w:type="dxa"/>
            <w:vMerge/>
            <w:shd w:val="clear" w:color="auto" w:fill="auto"/>
            <w:vAlign w:val="center"/>
          </w:tcPr>
          <w:p w14:paraId="600C9A01"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5E7D150B"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中小企业声明函</w:t>
            </w:r>
          </w:p>
        </w:tc>
        <w:tc>
          <w:tcPr>
            <w:tcW w:w="3096" w:type="dxa"/>
            <w:shd w:val="clear" w:color="auto" w:fill="auto"/>
          </w:tcPr>
          <w:p w14:paraId="7F9D2A6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_Ref493492104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中小企业声明函</w:t>
            </w:r>
            <w:r>
              <w:rPr>
                <w:rFonts w:ascii="微软雅黑" w:eastAsia="微软雅黑" w:hAnsi="微软雅黑"/>
                <w:bCs/>
                <w:sz w:val="21"/>
                <w:szCs w:val="21"/>
              </w:rPr>
              <w:fldChar w:fldCharType="end"/>
            </w:r>
          </w:p>
        </w:tc>
      </w:tr>
      <w:tr w:rsidR="00B55024" w14:paraId="471E978D" w14:textId="77777777">
        <w:tc>
          <w:tcPr>
            <w:tcW w:w="3095" w:type="dxa"/>
            <w:vMerge/>
            <w:shd w:val="clear" w:color="auto" w:fill="auto"/>
            <w:vAlign w:val="center"/>
          </w:tcPr>
          <w:p w14:paraId="5A50450D"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5475E979"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残疾人福利性单位声明函</w:t>
            </w:r>
          </w:p>
        </w:tc>
        <w:tc>
          <w:tcPr>
            <w:tcW w:w="3096" w:type="dxa"/>
            <w:shd w:val="clear" w:color="auto" w:fill="auto"/>
          </w:tcPr>
          <w:p w14:paraId="4A8ABA6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_Ref493492105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残疾人福利性单位声明函</w:t>
            </w:r>
            <w:r>
              <w:rPr>
                <w:rFonts w:ascii="微软雅黑" w:eastAsia="微软雅黑" w:hAnsi="微软雅黑"/>
                <w:bCs/>
                <w:sz w:val="21"/>
                <w:szCs w:val="21"/>
              </w:rPr>
              <w:fldChar w:fldCharType="end"/>
            </w:r>
          </w:p>
        </w:tc>
      </w:tr>
      <w:tr w:rsidR="00B55024" w14:paraId="7D13C39B" w14:textId="77777777">
        <w:tc>
          <w:tcPr>
            <w:tcW w:w="3095" w:type="dxa"/>
            <w:vMerge/>
            <w:shd w:val="clear" w:color="auto" w:fill="auto"/>
            <w:vAlign w:val="center"/>
          </w:tcPr>
          <w:p w14:paraId="7BA8DFA6"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1898E4EF"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与评审相关的其他商务资料</w:t>
            </w:r>
          </w:p>
        </w:tc>
        <w:tc>
          <w:tcPr>
            <w:tcW w:w="3096" w:type="dxa"/>
            <w:shd w:val="clear" w:color="auto" w:fill="auto"/>
          </w:tcPr>
          <w:p w14:paraId="3C936197"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_Ref484106503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与评审相关的其他商务资料</w:t>
            </w:r>
            <w:r>
              <w:rPr>
                <w:rFonts w:ascii="微软雅黑" w:eastAsia="微软雅黑" w:hAnsi="微软雅黑"/>
                <w:bCs/>
                <w:sz w:val="21"/>
                <w:szCs w:val="21"/>
              </w:rPr>
              <w:fldChar w:fldCharType="end"/>
            </w:r>
          </w:p>
        </w:tc>
      </w:tr>
      <w:tr w:rsidR="00B55024" w14:paraId="37C4F273" w14:textId="77777777">
        <w:tc>
          <w:tcPr>
            <w:tcW w:w="3095" w:type="dxa"/>
            <w:vMerge/>
            <w:shd w:val="clear" w:color="auto" w:fill="auto"/>
            <w:vAlign w:val="center"/>
          </w:tcPr>
          <w:p w14:paraId="7A4404C5"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1E77F653"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技术部分</w:t>
            </w:r>
          </w:p>
        </w:tc>
        <w:tc>
          <w:tcPr>
            <w:tcW w:w="3096" w:type="dxa"/>
            <w:shd w:val="clear" w:color="auto" w:fill="auto"/>
          </w:tcPr>
          <w:p w14:paraId="7B319242"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_Ref495562312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sidRPr="00FD2938">
              <w:rPr>
                <w:rFonts w:ascii="微软雅黑" w:eastAsia="微软雅黑" w:hAnsi="微软雅黑" w:hint="eastAsia"/>
                <w:sz w:val="21"/>
                <w:szCs w:val="21"/>
              </w:rPr>
              <w:t>技术部分</w:t>
            </w:r>
            <w:r>
              <w:rPr>
                <w:rFonts w:ascii="微软雅黑" w:eastAsia="微软雅黑" w:hAnsi="微软雅黑"/>
                <w:bCs/>
                <w:sz w:val="21"/>
                <w:szCs w:val="21"/>
              </w:rPr>
              <w:fldChar w:fldCharType="end"/>
            </w:r>
          </w:p>
        </w:tc>
      </w:tr>
      <w:tr w:rsidR="00B55024" w14:paraId="0A7F384A" w14:textId="77777777">
        <w:tc>
          <w:tcPr>
            <w:tcW w:w="3095" w:type="dxa"/>
            <w:vMerge/>
            <w:shd w:val="clear" w:color="auto" w:fill="auto"/>
            <w:vAlign w:val="center"/>
          </w:tcPr>
          <w:p w14:paraId="19960504"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2B4B18C3"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t>*开标一览表</w:t>
            </w:r>
          </w:p>
        </w:tc>
        <w:tc>
          <w:tcPr>
            <w:tcW w:w="3096" w:type="dxa"/>
            <w:shd w:val="clear" w:color="auto" w:fill="auto"/>
          </w:tcPr>
          <w:p w14:paraId="7B01AE0E"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_Ref493492197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highlight w:val="yellow"/>
              </w:rPr>
              <w:t>*开标一览表</w:t>
            </w:r>
            <w:r>
              <w:rPr>
                <w:rFonts w:ascii="微软雅黑" w:eastAsia="微软雅黑" w:hAnsi="微软雅黑"/>
                <w:bCs/>
                <w:sz w:val="21"/>
                <w:szCs w:val="21"/>
              </w:rPr>
              <w:fldChar w:fldCharType="end"/>
            </w:r>
          </w:p>
        </w:tc>
      </w:tr>
      <w:tr w:rsidR="00B55024" w14:paraId="768889E7" w14:textId="77777777">
        <w:tc>
          <w:tcPr>
            <w:tcW w:w="3095" w:type="dxa"/>
            <w:vMerge/>
            <w:shd w:val="clear" w:color="auto" w:fill="auto"/>
            <w:vAlign w:val="center"/>
          </w:tcPr>
          <w:p w14:paraId="4D9F2342"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6D18738A"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t>*服务分项报价表</w:t>
            </w:r>
          </w:p>
        </w:tc>
        <w:tc>
          <w:tcPr>
            <w:tcW w:w="3096" w:type="dxa"/>
            <w:shd w:val="clear" w:color="auto" w:fill="auto"/>
          </w:tcPr>
          <w:p w14:paraId="5E1569CB"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_Ref484106505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highlight w:val="yellow"/>
              </w:rPr>
              <w:t>*服务分项报价表</w:t>
            </w:r>
            <w:r>
              <w:rPr>
                <w:rFonts w:ascii="微软雅黑" w:eastAsia="微软雅黑" w:hAnsi="微软雅黑"/>
                <w:bCs/>
                <w:sz w:val="21"/>
                <w:szCs w:val="21"/>
              </w:rPr>
              <w:fldChar w:fldCharType="end"/>
            </w:r>
          </w:p>
        </w:tc>
      </w:tr>
      <w:tr w:rsidR="00B55024" w14:paraId="48F83545" w14:textId="77777777">
        <w:tc>
          <w:tcPr>
            <w:tcW w:w="3095" w:type="dxa"/>
            <w:vMerge/>
            <w:shd w:val="clear" w:color="auto" w:fill="auto"/>
            <w:vAlign w:val="center"/>
          </w:tcPr>
          <w:p w14:paraId="6F1F581A"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2083E0F2"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主要投标标的情况表</w:t>
            </w:r>
          </w:p>
        </w:tc>
        <w:tc>
          <w:tcPr>
            <w:tcW w:w="3096" w:type="dxa"/>
            <w:shd w:val="clear" w:color="auto" w:fill="auto"/>
          </w:tcPr>
          <w:p w14:paraId="7E59755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_Ref493492107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主</w:t>
            </w:r>
            <w:r w:rsidR="00FD2938" w:rsidRPr="009C7B05">
              <w:rPr>
                <w:rFonts w:ascii="微软雅黑" w:eastAsia="微软雅黑" w:hAnsi="微软雅黑" w:hint="eastAsia"/>
                <w:sz w:val="21"/>
                <w:szCs w:val="21"/>
              </w:rPr>
              <w:t>要投标标的情况</w:t>
            </w:r>
            <w:r w:rsidR="00FD2938">
              <w:rPr>
                <w:rFonts w:ascii="微软雅黑" w:eastAsia="微软雅黑" w:hAnsi="微软雅黑" w:hint="eastAsia"/>
                <w:sz w:val="21"/>
                <w:szCs w:val="21"/>
              </w:rPr>
              <w:t>表</w:t>
            </w:r>
            <w:r>
              <w:rPr>
                <w:rFonts w:ascii="微软雅黑" w:eastAsia="微软雅黑" w:hAnsi="微软雅黑"/>
                <w:bCs/>
                <w:sz w:val="21"/>
                <w:szCs w:val="21"/>
              </w:rPr>
              <w:fldChar w:fldCharType="end"/>
            </w:r>
          </w:p>
        </w:tc>
      </w:tr>
      <w:tr w:rsidR="00B55024" w14:paraId="629E3761" w14:textId="77777777">
        <w:tc>
          <w:tcPr>
            <w:tcW w:w="3095" w:type="dxa"/>
            <w:vMerge/>
            <w:shd w:val="clear" w:color="auto" w:fill="auto"/>
            <w:vAlign w:val="center"/>
          </w:tcPr>
          <w:p w14:paraId="752072CD"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78E12166"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拟配备的物业服务团队表</w:t>
            </w:r>
          </w:p>
        </w:tc>
        <w:tc>
          <w:tcPr>
            <w:tcW w:w="3096" w:type="dxa"/>
            <w:shd w:val="clear" w:color="auto" w:fill="auto"/>
          </w:tcPr>
          <w:p w14:paraId="6FCB3ADE"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_Ref484106506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拟配备的服务团队表</w:t>
            </w:r>
            <w:r>
              <w:rPr>
                <w:rFonts w:ascii="微软雅黑" w:eastAsia="微软雅黑" w:hAnsi="微软雅黑"/>
                <w:bCs/>
                <w:sz w:val="21"/>
                <w:szCs w:val="21"/>
              </w:rPr>
              <w:fldChar w:fldCharType="end"/>
            </w:r>
          </w:p>
        </w:tc>
      </w:tr>
      <w:tr w:rsidR="00B55024" w14:paraId="3435E5E6" w14:textId="77777777">
        <w:tc>
          <w:tcPr>
            <w:tcW w:w="3095" w:type="dxa"/>
            <w:vMerge/>
            <w:shd w:val="clear" w:color="auto" w:fill="auto"/>
            <w:vAlign w:val="center"/>
          </w:tcPr>
          <w:p w14:paraId="6ABF7142"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4D68D5D4"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t>*承诺函</w:t>
            </w:r>
          </w:p>
        </w:tc>
        <w:tc>
          <w:tcPr>
            <w:tcW w:w="3096" w:type="dxa"/>
            <w:shd w:val="clear" w:color="auto" w:fill="auto"/>
          </w:tcPr>
          <w:p w14:paraId="49E01296"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_Ref484106507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highlight w:val="yellow"/>
              </w:rPr>
              <w:t>*承诺函</w:t>
            </w:r>
            <w:r>
              <w:rPr>
                <w:rFonts w:ascii="微软雅黑" w:eastAsia="微软雅黑" w:hAnsi="微软雅黑"/>
                <w:bCs/>
                <w:sz w:val="21"/>
                <w:szCs w:val="21"/>
              </w:rPr>
              <w:fldChar w:fldCharType="end"/>
            </w:r>
          </w:p>
        </w:tc>
      </w:tr>
      <w:tr w:rsidR="00B55024" w14:paraId="7757FD5C" w14:textId="77777777">
        <w:tc>
          <w:tcPr>
            <w:tcW w:w="3095" w:type="dxa"/>
            <w:vMerge/>
            <w:shd w:val="clear" w:color="auto" w:fill="auto"/>
            <w:vAlign w:val="center"/>
          </w:tcPr>
          <w:p w14:paraId="12C1877E"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2577A592"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项目服务团队人员招收、招聘来源情况及人员稳定性保障措施</w:t>
            </w:r>
          </w:p>
        </w:tc>
        <w:tc>
          <w:tcPr>
            <w:tcW w:w="3096" w:type="dxa"/>
            <w:shd w:val="clear" w:color="auto" w:fill="auto"/>
          </w:tcPr>
          <w:p w14:paraId="7A179FBD"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_Ref484106508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项目服务团队人员招收、招聘来源情况及人员稳定性保障措施</w:t>
            </w:r>
            <w:r>
              <w:rPr>
                <w:rFonts w:ascii="微软雅黑" w:eastAsia="微软雅黑" w:hAnsi="微软雅黑"/>
                <w:bCs/>
                <w:sz w:val="21"/>
                <w:szCs w:val="21"/>
              </w:rPr>
              <w:fldChar w:fldCharType="end"/>
            </w:r>
          </w:p>
        </w:tc>
      </w:tr>
      <w:tr w:rsidR="00B55024" w14:paraId="58FD635A" w14:textId="77777777">
        <w:tc>
          <w:tcPr>
            <w:tcW w:w="3095" w:type="dxa"/>
            <w:vMerge/>
            <w:shd w:val="clear" w:color="auto" w:fill="auto"/>
            <w:vAlign w:val="center"/>
          </w:tcPr>
          <w:p w14:paraId="059F9B40" w14:textId="77777777" w:rsidR="00B55024" w:rsidRDefault="00B55024">
            <w:pPr>
              <w:spacing w:line="360" w:lineRule="exact"/>
              <w:jc w:val="both"/>
              <w:rPr>
                <w:rFonts w:ascii="微软雅黑" w:eastAsia="微软雅黑" w:hAnsi="微软雅黑"/>
                <w:bCs/>
                <w:sz w:val="21"/>
                <w:szCs w:val="21"/>
              </w:rPr>
            </w:pPr>
          </w:p>
        </w:tc>
        <w:tc>
          <w:tcPr>
            <w:tcW w:w="3095" w:type="dxa"/>
            <w:shd w:val="clear" w:color="auto" w:fill="auto"/>
          </w:tcPr>
          <w:p w14:paraId="57139E38"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hint="eastAsia"/>
                <w:bCs/>
                <w:sz w:val="21"/>
                <w:szCs w:val="21"/>
              </w:rPr>
              <w:t>物业服务方案及投标人自行编写的认为与本项目有关的材料</w:t>
            </w:r>
          </w:p>
        </w:tc>
        <w:tc>
          <w:tcPr>
            <w:tcW w:w="3096" w:type="dxa"/>
            <w:shd w:val="clear" w:color="auto" w:fill="auto"/>
          </w:tcPr>
          <w:p w14:paraId="26A9BE7C" w14:textId="77777777" w:rsidR="00B55024" w:rsidRDefault="009858BB">
            <w:pPr>
              <w:spacing w:line="360" w:lineRule="exact"/>
              <w:jc w:val="both"/>
              <w:rPr>
                <w:rFonts w:ascii="微软雅黑" w:eastAsia="微软雅黑" w:hAnsi="微软雅黑"/>
                <w:bCs/>
                <w:sz w:val="21"/>
                <w:szCs w:val="21"/>
              </w:rPr>
            </w:pPr>
            <w:r>
              <w:rPr>
                <w:rFonts w:ascii="微软雅黑" w:eastAsia="微软雅黑" w:hAnsi="微软雅黑"/>
                <w:bCs/>
                <w:sz w:val="21"/>
                <w:szCs w:val="21"/>
              </w:rPr>
              <w:fldChar w:fldCharType="begin"/>
            </w:r>
            <w:r>
              <w:rPr>
                <w:rFonts w:ascii="微软雅黑" w:eastAsia="微软雅黑" w:hAnsi="微软雅黑"/>
                <w:bCs/>
                <w:sz w:val="21"/>
                <w:szCs w:val="21"/>
              </w:rPr>
              <w:instrText xml:space="preserve"> REF _Ref484106509 \h  \* MERGEFORMAT </w:instrText>
            </w:r>
            <w:r>
              <w:rPr>
                <w:rFonts w:ascii="微软雅黑" w:eastAsia="微软雅黑" w:hAnsi="微软雅黑"/>
                <w:bCs/>
                <w:sz w:val="21"/>
                <w:szCs w:val="21"/>
              </w:rPr>
            </w:r>
            <w:r>
              <w:rPr>
                <w:rFonts w:ascii="微软雅黑" w:eastAsia="微软雅黑" w:hAnsi="微软雅黑"/>
                <w:bCs/>
                <w:sz w:val="21"/>
                <w:szCs w:val="21"/>
              </w:rPr>
              <w:fldChar w:fldCharType="separate"/>
            </w:r>
            <w:r w:rsidR="00FD2938">
              <w:rPr>
                <w:rFonts w:ascii="微软雅黑" w:eastAsia="微软雅黑" w:hAnsi="微软雅黑" w:hint="eastAsia"/>
                <w:sz w:val="21"/>
                <w:szCs w:val="21"/>
              </w:rPr>
              <w:t>服务方案及投标人自行编写的认为与本项目有关的材料</w:t>
            </w:r>
            <w:r>
              <w:rPr>
                <w:rFonts w:ascii="微软雅黑" w:eastAsia="微软雅黑" w:hAnsi="微软雅黑"/>
                <w:bCs/>
                <w:sz w:val="21"/>
                <w:szCs w:val="21"/>
              </w:rPr>
              <w:fldChar w:fldCharType="end"/>
            </w:r>
          </w:p>
        </w:tc>
      </w:tr>
    </w:tbl>
    <w:p w14:paraId="0BD95867" w14:textId="77777777" w:rsidR="00B55024" w:rsidRDefault="00B55024">
      <w:pPr>
        <w:rPr>
          <w:rFonts w:ascii="微软雅黑" w:eastAsia="微软雅黑" w:hAnsi="微软雅黑"/>
          <w:bCs/>
          <w:sz w:val="28"/>
          <w:szCs w:val="44"/>
        </w:rPr>
      </w:pPr>
    </w:p>
    <w:p w14:paraId="2C211FB1" w14:textId="77777777" w:rsidR="00B55024" w:rsidRDefault="00B55024">
      <w:pPr>
        <w:rPr>
          <w:rFonts w:ascii="微软雅黑" w:eastAsia="微软雅黑" w:hAnsi="微软雅黑"/>
          <w:bCs/>
          <w:sz w:val="28"/>
          <w:szCs w:val="44"/>
        </w:rPr>
      </w:pPr>
    </w:p>
    <w:p w14:paraId="0DC98C97" w14:textId="77777777" w:rsidR="00B55024" w:rsidRDefault="00B55024">
      <w:pPr>
        <w:rPr>
          <w:rFonts w:ascii="微软雅黑" w:eastAsia="微软雅黑" w:hAnsi="微软雅黑"/>
          <w:bCs/>
          <w:sz w:val="28"/>
          <w:szCs w:val="44"/>
        </w:rPr>
      </w:pPr>
    </w:p>
    <w:p w14:paraId="082334AE" w14:textId="77777777" w:rsidR="00B55024" w:rsidRDefault="00B55024"/>
    <w:bookmarkEnd w:id="119"/>
    <w:bookmarkEnd w:id="120"/>
    <w:bookmarkEnd w:id="121"/>
    <w:bookmarkEnd w:id="122"/>
    <w:bookmarkEnd w:id="123"/>
    <w:p w14:paraId="49A8B70D" w14:textId="77777777" w:rsidR="00B55024" w:rsidRDefault="00B55024">
      <w:pPr>
        <w:pStyle w:val="1"/>
        <w:numPr>
          <w:ilvl w:val="0"/>
          <w:numId w:val="0"/>
        </w:numPr>
        <w:snapToGrid w:val="0"/>
        <w:spacing w:line="400" w:lineRule="exact"/>
        <w:ind w:firstLineChars="200" w:firstLine="420"/>
        <w:rPr>
          <w:rFonts w:ascii="微软雅黑" w:eastAsia="微软雅黑" w:hAnsi="微软雅黑" w:cs="微软雅黑"/>
        </w:rPr>
      </w:pPr>
    </w:p>
    <w:p w14:paraId="68833E45" w14:textId="77777777" w:rsidR="00B55024" w:rsidRDefault="009858BB">
      <w:pPr>
        <w:pStyle w:val="1"/>
        <w:numPr>
          <w:ilvl w:val="0"/>
          <w:numId w:val="0"/>
        </w:numPr>
        <w:snapToGrid w:val="0"/>
        <w:spacing w:line="400" w:lineRule="exact"/>
        <w:ind w:firstLineChars="1800" w:firstLine="3780"/>
        <w:outlineLvl w:val="1"/>
        <w:rPr>
          <w:rFonts w:ascii="微软雅黑" w:eastAsia="微软雅黑" w:hAnsi="微软雅黑" w:cs="微软雅黑"/>
        </w:rPr>
      </w:pPr>
      <w:r>
        <w:rPr>
          <w:rFonts w:ascii="微软雅黑" w:eastAsia="微软雅黑" w:hAnsi="微软雅黑" w:cs="微软雅黑" w:hint="eastAsia"/>
        </w:rPr>
        <w:lastRenderedPageBreak/>
        <w:br w:type="page"/>
      </w:r>
    </w:p>
    <w:p w14:paraId="0DF8C106" w14:textId="77777777" w:rsidR="00B55024" w:rsidRDefault="00B55024">
      <w:pPr>
        <w:spacing w:line="288" w:lineRule="auto"/>
        <w:jc w:val="center"/>
        <w:rPr>
          <w:rFonts w:ascii="微软雅黑" w:hAnsi="微软雅黑"/>
          <w:b/>
        </w:rPr>
      </w:pPr>
    </w:p>
    <w:p w14:paraId="1B11C27F" w14:textId="77777777" w:rsidR="00B55024" w:rsidRDefault="009858BB">
      <w:pPr>
        <w:pStyle w:val="2"/>
        <w:jc w:val="center"/>
        <w:rPr>
          <w:rFonts w:ascii="微软雅黑" w:eastAsia="微软雅黑" w:hAnsi="微软雅黑"/>
          <w:sz w:val="21"/>
          <w:szCs w:val="21"/>
        </w:rPr>
      </w:pPr>
      <w:bookmarkStart w:id="125" w:name="_Ref495562303"/>
      <w:r>
        <w:rPr>
          <w:rFonts w:ascii="微软雅黑" w:eastAsia="微软雅黑" w:hAnsi="微软雅黑" w:hint="eastAsia"/>
          <w:sz w:val="21"/>
          <w:szCs w:val="21"/>
        </w:rPr>
        <w:t>资格审查材料格式</w:t>
      </w:r>
      <w:bookmarkEnd w:id="125"/>
    </w:p>
    <w:p w14:paraId="135F4846" w14:textId="77777777" w:rsidR="00B55024" w:rsidRDefault="009858BB">
      <w:pPr>
        <w:rPr>
          <w:rFonts w:ascii="微软雅黑" w:eastAsia="微软雅黑" w:hAnsi="微软雅黑"/>
          <w:b/>
          <w:sz w:val="21"/>
          <w:szCs w:val="21"/>
        </w:rPr>
      </w:pPr>
      <w:bookmarkStart w:id="126" w:name="_Ref493492102"/>
      <w:r>
        <w:rPr>
          <w:rFonts w:ascii="微软雅黑" w:eastAsia="微软雅黑" w:hAnsi="微软雅黑" w:hint="eastAsia"/>
          <w:b/>
          <w:sz w:val="21"/>
          <w:szCs w:val="21"/>
        </w:rPr>
        <w:t>一、投标人资格审查一览表彩色扫描件</w:t>
      </w:r>
      <w:bookmarkStart w:id="127" w:name="gxebdItem_Prequalification"/>
      <w:bookmarkEnd w:id="126"/>
      <w:bookmarkEnd w:id="127"/>
    </w:p>
    <w:p w14:paraId="49645981" w14:textId="77777777" w:rsidR="00B55024" w:rsidRDefault="009858BB">
      <w:pPr>
        <w:ind w:firstLineChars="200" w:firstLine="420"/>
        <w:jc w:val="center"/>
        <w:rPr>
          <w:rFonts w:ascii="微软雅黑" w:eastAsia="微软雅黑" w:hAnsi="微软雅黑" w:cs="微软雅黑"/>
          <w:b/>
          <w:bCs/>
          <w:sz w:val="21"/>
          <w:szCs w:val="21"/>
        </w:rPr>
      </w:pPr>
      <w:bookmarkStart w:id="128" w:name="_Ref493492103"/>
      <w:r>
        <w:rPr>
          <w:rFonts w:ascii="微软雅黑" w:eastAsia="微软雅黑" w:hAnsi="微软雅黑" w:cs="微软雅黑" w:hint="eastAsia"/>
          <w:b/>
          <w:bCs/>
          <w:sz w:val="21"/>
          <w:szCs w:val="21"/>
        </w:rPr>
        <w:t>投标人资格审查一览表</w:t>
      </w:r>
    </w:p>
    <w:tbl>
      <w:tblPr>
        <w:tblW w:w="9061" w:type="dxa"/>
        <w:jc w:val="center"/>
        <w:tblLayout w:type="fixed"/>
        <w:tblLook w:val="04A0" w:firstRow="1" w:lastRow="0" w:firstColumn="1" w:lastColumn="0" w:noHBand="0" w:noVBand="1"/>
      </w:tblPr>
      <w:tblGrid>
        <w:gridCol w:w="1503"/>
        <w:gridCol w:w="4516"/>
        <w:gridCol w:w="3042"/>
      </w:tblGrid>
      <w:tr w:rsidR="00B55024" w14:paraId="710CF70E" w14:textId="77777777">
        <w:trPr>
          <w:trHeight w:val="370"/>
          <w:jc w:val="center"/>
        </w:trPr>
        <w:tc>
          <w:tcPr>
            <w:tcW w:w="1503" w:type="dxa"/>
            <w:tcBorders>
              <w:top w:val="single" w:sz="4" w:space="0" w:color="000000"/>
              <w:left w:val="single" w:sz="4" w:space="0" w:color="000000"/>
              <w:bottom w:val="single" w:sz="4" w:space="0" w:color="000000"/>
              <w:right w:val="single" w:sz="4" w:space="0" w:color="000000"/>
            </w:tcBorders>
            <w:vAlign w:val="center"/>
          </w:tcPr>
          <w:p w14:paraId="29CA8CEC"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4516" w:type="dxa"/>
            <w:tcBorders>
              <w:top w:val="single" w:sz="4" w:space="0" w:color="000000"/>
              <w:left w:val="nil"/>
              <w:bottom w:val="single" w:sz="4" w:space="0" w:color="000000"/>
              <w:right w:val="single" w:sz="4" w:space="0" w:color="000000"/>
            </w:tcBorders>
            <w:vAlign w:val="center"/>
          </w:tcPr>
          <w:p w14:paraId="5A8CF227"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项     目</w:t>
            </w:r>
          </w:p>
        </w:tc>
        <w:tc>
          <w:tcPr>
            <w:tcW w:w="3042" w:type="dxa"/>
            <w:tcBorders>
              <w:top w:val="single" w:sz="4" w:space="0" w:color="000000"/>
              <w:left w:val="nil"/>
              <w:bottom w:val="single" w:sz="4" w:space="0" w:color="000000"/>
              <w:right w:val="single" w:sz="4" w:space="0" w:color="000000"/>
            </w:tcBorders>
            <w:vAlign w:val="center"/>
          </w:tcPr>
          <w:p w14:paraId="6C32B9C0"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投标人承诺</w:t>
            </w:r>
          </w:p>
        </w:tc>
      </w:tr>
      <w:tr w:rsidR="00B55024" w14:paraId="764C56CE" w14:textId="77777777">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14:paraId="196EBB1D"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4516" w:type="dxa"/>
            <w:tcBorders>
              <w:top w:val="single" w:sz="4" w:space="0" w:color="000000"/>
              <w:left w:val="nil"/>
              <w:bottom w:val="single" w:sz="4" w:space="0" w:color="000000"/>
              <w:right w:val="single" w:sz="4" w:space="0" w:color="000000"/>
            </w:tcBorders>
          </w:tcPr>
          <w:p w14:paraId="480D1815" w14:textId="77777777" w:rsidR="00B55024" w:rsidRDefault="009858BB">
            <w:pPr>
              <w:autoSpaceDE w:val="0"/>
              <w:snapToGrid w:val="0"/>
              <w:rPr>
                <w:rFonts w:ascii="微软雅黑" w:eastAsia="微软雅黑" w:hAnsi="微软雅黑" w:cs="微软雅黑"/>
                <w:sz w:val="21"/>
                <w:szCs w:val="21"/>
              </w:rPr>
            </w:pPr>
            <w:r>
              <w:rPr>
                <w:rFonts w:ascii="微软雅黑" w:eastAsia="微软雅黑" w:hAnsi="微软雅黑" w:cs="微软雅黑" w:hint="eastAsia"/>
                <w:sz w:val="21"/>
                <w:szCs w:val="21"/>
              </w:rPr>
              <w:t>具有有效营业执照或事业单位法人证书</w:t>
            </w:r>
          </w:p>
        </w:tc>
        <w:tc>
          <w:tcPr>
            <w:tcW w:w="3042" w:type="dxa"/>
            <w:tcBorders>
              <w:top w:val="single" w:sz="4" w:space="0" w:color="000000"/>
              <w:left w:val="nil"/>
              <w:bottom w:val="single" w:sz="4" w:space="0" w:color="000000"/>
              <w:right w:val="single" w:sz="4" w:space="0" w:color="000000"/>
            </w:tcBorders>
            <w:vAlign w:val="center"/>
          </w:tcPr>
          <w:p w14:paraId="3961C195"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是</w:t>
            </w:r>
          </w:p>
        </w:tc>
      </w:tr>
      <w:tr w:rsidR="00B55024" w14:paraId="190C3778" w14:textId="77777777">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14:paraId="69AB0954"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4516" w:type="dxa"/>
            <w:tcBorders>
              <w:top w:val="single" w:sz="4" w:space="0" w:color="000000"/>
              <w:left w:val="nil"/>
              <w:bottom w:val="single" w:sz="4" w:space="0" w:color="000000"/>
              <w:right w:val="single" w:sz="4" w:space="0" w:color="000000"/>
            </w:tcBorders>
          </w:tcPr>
          <w:p w14:paraId="6191DC51" w14:textId="77777777" w:rsidR="00B55024" w:rsidRDefault="009858BB">
            <w:pPr>
              <w:autoSpaceDE w:val="0"/>
              <w:snapToGrid w:val="0"/>
              <w:rPr>
                <w:rFonts w:ascii="微软雅黑" w:eastAsia="微软雅黑" w:hAnsi="微软雅黑" w:cs="微软雅黑"/>
                <w:sz w:val="21"/>
                <w:szCs w:val="21"/>
              </w:rPr>
            </w:pPr>
            <w:r>
              <w:rPr>
                <w:rFonts w:ascii="微软雅黑" w:eastAsia="微软雅黑" w:hAnsi="微软雅黑" w:cs="微软雅黑" w:hint="eastAsia"/>
                <w:sz w:val="21"/>
                <w:szCs w:val="21"/>
              </w:rPr>
              <w:t>具有良好的商业信誉</w:t>
            </w:r>
          </w:p>
        </w:tc>
        <w:tc>
          <w:tcPr>
            <w:tcW w:w="3042" w:type="dxa"/>
            <w:tcBorders>
              <w:top w:val="single" w:sz="4" w:space="0" w:color="000000"/>
              <w:left w:val="nil"/>
              <w:bottom w:val="single" w:sz="4" w:space="0" w:color="000000"/>
              <w:right w:val="single" w:sz="4" w:space="0" w:color="000000"/>
            </w:tcBorders>
            <w:vAlign w:val="center"/>
          </w:tcPr>
          <w:p w14:paraId="33BDF27B"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是</w:t>
            </w:r>
          </w:p>
        </w:tc>
      </w:tr>
      <w:tr w:rsidR="00B55024" w14:paraId="54D4FE73" w14:textId="77777777">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14:paraId="04B8C7D2"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4516" w:type="dxa"/>
            <w:tcBorders>
              <w:top w:val="single" w:sz="4" w:space="0" w:color="000000"/>
              <w:left w:val="nil"/>
              <w:bottom w:val="single" w:sz="4" w:space="0" w:color="000000"/>
              <w:right w:val="single" w:sz="4" w:space="0" w:color="000000"/>
            </w:tcBorders>
          </w:tcPr>
          <w:p w14:paraId="3FD672DE" w14:textId="77777777" w:rsidR="00B55024" w:rsidRDefault="009858BB">
            <w:pPr>
              <w:autoSpaceDE w:val="0"/>
              <w:snapToGrid w:val="0"/>
              <w:rPr>
                <w:rFonts w:ascii="微软雅黑" w:eastAsia="微软雅黑" w:hAnsi="微软雅黑" w:cs="微软雅黑"/>
                <w:sz w:val="21"/>
                <w:szCs w:val="21"/>
              </w:rPr>
            </w:pPr>
            <w:r>
              <w:rPr>
                <w:rFonts w:ascii="微软雅黑" w:eastAsia="微软雅黑" w:hAnsi="微软雅黑" w:cs="微软雅黑" w:hint="eastAsia"/>
                <w:sz w:val="21"/>
                <w:szCs w:val="21"/>
              </w:rPr>
              <w:t>具有健全的财务会计制度</w:t>
            </w:r>
          </w:p>
        </w:tc>
        <w:tc>
          <w:tcPr>
            <w:tcW w:w="3042" w:type="dxa"/>
            <w:tcBorders>
              <w:top w:val="single" w:sz="4" w:space="0" w:color="000000"/>
              <w:left w:val="nil"/>
              <w:bottom w:val="single" w:sz="4" w:space="0" w:color="000000"/>
              <w:right w:val="single" w:sz="4" w:space="0" w:color="000000"/>
            </w:tcBorders>
            <w:vAlign w:val="center"/>
          </w:tcPr>
          <w:p w14:paraId="2101959A"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是</w:t>
            </w:r>
          </w:p>
        </w:tc>
      </w:tr>
      <w:tr w:rsidR="00B55024" w14:paraId="0BE0D95C" w14:textId="77777777">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14:paraId="0A3262E3"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4</w:t>
            </w:r>
          </w:p>
        </w:tc>
        <w:tc>
          <w:tcPr>
            <w:tcW w:w="4516" w:type="dxa"/>
            <w:tcBorders>
              <w:top w:val="single" w:sz="4" w:space="0" w:color="000000"/>
              <w:left w:val="nil"/>
              <w:bottom w:val="single" w:sz="4" w:space="0" w:color="000000"/>
              <w:right w:val="single" w:sz="4" w:space="0" w:color="000000"/>
            </w:tcBorders>
          </w:tcPr>
          <w:p w14:paraId="4A086186" w14:textId="77777777" w:rsidR="00B55024" w:rsidRDefault="009858BB">
            <w:pPr>
              <w:autoSpaceDE w:val="0"/>
              <w:snapToGrid w:val="0"/>
              <w:rPr>
                <w:rFonts w:ascii="微软雅黑" w:eastAsia="微软雅黑" w:hAnsi="微软雅黑" w:cs="微软雅黑"/>
                <w:sz w:val="21"/>
                <w:szCs w:val="21"/>
              </w:rPr>
            </w:pPr>
            <w:r>
              <w:rPr>
                <w:rFonts w:ascii="微软雅黑" w:eastAsia="微软雅黑" w:hAnsi="微软雅黑" w:cs="微软雅黑" w:hint="eastAsia"/>
                <w:sz w:val="21"/>
                <w:szCs w:val="21"/>
              </w:rPr>
              <w:t>有依法缴纳税收和社会保障资金的良好记录</w:t>
            </w:r>
          </w:p>
        </w:tc>
        <w:tc>
          <w:tcPr>
            <w:tcW w:w="3042" w:type="dxa"/>
            <w:tcBorders>
              <w:top w:val="single" w:sz="4" w:space="0" w:color="000000"/>
              <w:left w:val="nil"/>
              <w:bottom w:val="single" w:sz="4" w:space="0" w:color="000000"/>
              <w:right w:val="single" w:sz="4" w:space="0" w:color="000000"/>
            </w:tcBorders>
            <w:vAlign w:val="center"/>
          </w:tcPr>
          <w:p w14:paraId="3E924153" w14:textId="77777777" w:rsidR="00B55024" w:rsidRDefault="009858BB">
            <w:pPr>
              <w:autoSpaceDE w:val="0"/>
              <w:snapToGrid w:val="0"/>
              <w:jc w:val="center"/>
              <w:rPr>
                <w:rFonts w:ascii="微软雅黑" w:eastAsia="微软雅黑" w:hAnsi="微软雅黑" w:cs="微软雅黑"/>
                <w:sz w:val="21"/>
                <w:szCs w:val="21"/>
              </w:rPr>
            </w:pPr>
            <w:r>
              <w:rPr>
                <w:rFonts w:ascii="微软雅黑" w:eastAsia="微软雅黑" w:hAnsi="微软雅黑" w:cs="微软雅黑" w:hint="eastAsia"/>
                <w:sz w:val="21"/>
                <w:szCs w:val="21"/>
              </w:rPr>
              <w:t>是</w:t>
            </w:r>
          </w:p>
        </w:tc>
      </w:tr>
    </w:tbl>
    <w:p w14:paraId="4BFF477B" w14:textId="77777777" w:rsidR="00B55024" w:rsidRDefault="009858BB">
      <w:pPr>
        <w:spacing w:line="6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投标人承诺：遵守《中华人民共和国政府采购法》第二十二、七十七条和《中华人民共和国政府采购法实施条例》第十七条之规定，如有违反，依法接受相应处罚。</w:t>
      </w:r>
    </w:p>
    <w:p w14:paraId="1B662835" w14:textId="77777777" w:rsidR="00B55024" w:rsidRDefault="009858BB">
      <w:pPr>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14:paraId="392129A9" w14:textId="77777777" w:rsidR="00B55024" w:rsidRDefault="009858BB">
      <w:pPr>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投标人（公章）：                                    </w:t>
      </w:r>
    </w:p>
    <w:p w14:paraId="4847F8E8" w14:textId="77777777" w:rsidR="00B55024" w:rsidRDefault="009858BB">
      <w:pPr>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日期：                                         </w:t>
      </w:r>
    </w:p>
    <w:p w14:paraId="0C24C52F" w14:textId="77777777" w:rsidR="00B55024" w:rsidRDefault="009858BB">
      <w:pPr>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14:paraId="79AD5AF0" w14:textId="77777777" w:rsidR="00B55024" w:rsidRDefault="009858BB">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sz w:val="21"/>
          <w:szCs w:val="21"/>
        </w:rPr>
        <w:t>说明：</w:t>
      </w:r>
      <w:r>
        <w:rPr>
          <w:rFonts w:ascii="微软雅黑" w:eastAsia="微软雅黑" w:hAnsi="微软雅黑" w:cs="微软雅黑" w:hint="eastAsia"/>
          <w:color w:val="000000"/>
          <w:sz w:val="21"/>
          <w:szCs w:val="21"/>
        </w:rPr>
        <w:t>1.</w:t>
      </w:r>
      <w:r>
        <w:t xml:space="preserve"> </w:t>
      </w:r>
      <w:r>
        <w:rPr>
          <w:rFonts w:ascii="微软雅黑" w:eastAsia="微软雅黑" w:hAnsi="微软雅黑" w:cs="微软雅黑" w:hint="eastAsia"/>
          <w:color w:val="000000"/>
          <w:sz w:val="21"/>
          <w:szCs w:val="21"/>
          <w:highlight w:val="yellow"/>
        </w:rPr>
        <w:t>投标人在上传递交投标文件时，应按照投标工具的提示和流程编制并上传该表。</w:t>
      </w:r>
      <w:r>
        <w:rPr>
          <w:rFonts w:ascii="微软雅黑" w:eastAsia="微软雅黑" w:hAnsi="微软雅黑" w:cs="微软雅黑" w:hint="eastAsia"/>
          <w:color w:val="000000"/>
          <w:sz w:val="21"/>
          <w:szCs w:val="21"/>
        </w:rPr>
        <w:t>无此表或对此表作实质性修改，投标</w:t>
      </w:r>
      <w:r>
        <w:rPr>
          <w:rFonts w:ascii="微软雅黑" w:eastAsia="微软雅黑" w:hAnsi="微软雅黑" w:cs="微软雅黑" w:hint="eastAsia"/>
          <w:b/>
          <w:color w:val="000000"/>
          <w:sz w:val="21"/>
          <w:szCs w:val="21"/>
        </w:rPr>
        <w:t>无效</w:t>
      </w:r>
      <w:r>
        <w:rPr>
          <w:rFonts w:ascii="微软雅黑" w:eastAsia="微软雅黑" w:hAnsi="微软雅黑" w:cs="微软雅黑" w:hint="eastAsia"/>
          <w:color w:val="000000"/>
          <w:sz w:val="21"/>
          <w:szCs w:val="21"/>
        </w:rPr>
        <w:t>。</w:t>
      </w:r>
    </w:p>
    <w:p w14:paraId="0A86923E" w14:textId="77777777" w:rsidR="00B55024" w:rsidRDefault="009858BB">
      <w:pPr>
        <w:spacing w:line="360" w:lineRule="exact"/>
        <w:ind w:firstLineChars="300" w:firstLine="63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2.投标人须对此表中内容作出承诺，否则投标</w:t>
      </w:r>
      <w:r>
        <w:rPr>
          <w:rFonts w:ascii="微软雅黑" w:eastAsia="微软雅黑" w:hAnsi="微软雅黑" w:cs="微软雅黑" w:hint="eastAsia"/>
          <w:b/>
          <w:color w:val="000000"/>
          <w:sz w:val="21"/>
          <w:szCs w:val="21"/>
        </w:rPr>
        <w:t>无效</w:t>
      </w:r>
      <w:r>
        <w:rPr>
          <w:rFonts w:ascii="微软雅黑" w:eastAsia="微软雅黑" w:hAnsi="微软雅黑" w:cs="微软雅黑" w:hint="eastAsia"/>
          <w:color w:val="000000"/>
          <w:sz w:val="21"/>
          <w:szCs w:val="21"/>
        </w:rPr>
        <w:t>。</w:t>
      </w:r>
    </w:p>
    <w:p w14:paraId="67A4FB1C" w14:textId="77777777" w:rsidR="00B55024" w:rsidRDefault="009858BB">
      <w:pPr>
        <w:spacing w:line="360" w:lineRule="exact"/>
        <w:ind w:firstLineChars="200"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3.采购人或采购代理机构可以根据此表查询投标人承诺事项，投标人的承诺和查询结果不一致的，以查询结果为准。</w:t>
      </w:r>
    </w:p>
    <w:p w14:paraId="3F424FEB" w14:textId="77777777" w:rsidR="00B55024" w:rsidRDefault="009858BB">
      <w:pPr>
        <w:spacing w:line="360" w:lineRule="exact"/>
        <w:ind w:firstLineChars="300" w:firstLine="63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4.此表须盖投标人公章，否则投标</w:t>
      </w:r>
      <w:r>
        <w:rPr>
          <w:rFonts w:ascii="微软雅黑" w:eastAsia="微软雅黑" w:hAnsi="微软雅黑" w:cs="微软雅黑" w:hint="eastAsia"/>
          <w:b/>
          <w:color w:val="000000"/>
          <w:sz w:val="21"/>
          <w:szCs w:val="21"/>
        </w:rPr>
        <w:t>无效</w:t>
      </w:r>
      <w:r>
        <w:rPr>
          <w:rFonts w:ascii="微软雅黑" w:eastAsia="微软雅黑" w:hAnsi="微软雅黑" w:cs="微软雅黑" w:hint="eastAsia"/>
          <w:color w:val="000000"/>
          <w:sz w:val="21"/>
          <w:szCs w:val="21"/>
        </w:rPr>
        <w:t>。</w:t>
      </w:r>
    </w:p>
    <w:p w14:paraId="6E00AFAD" w14:textId="77777777" w:rsidR="00B55024" w:rsidRDefault="009858BB">
      <w:pP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5.采购中心或采购人（采购人负责资审的项目）保留核查中标人上表中所涉及凭证原件或复印件的权利。</w:t>
      </w:r>
    </w:p>
    <w:p w14:paraId="2B6080BA" w14:textId="77777777" w:rsidR="00B55024" w:rsidRDefault="009858BB">
      <w:pPr>
        <w:rPr>
          <w:rFonts w:ascii="微软雅黑" w:eastAsia="微软雅黑" w:hAnsi="微软雅黑"/>
          <w:b/>
          <w:sz w:val="21"/>
          <w:szCs w:val="21"/>
        </w:rPr>
      </w:pPr>
      <w:r>
        <w:rPr>
          <w:rFonts w:ascii="微软雅黑" w:eastAsia="微软雅黑" w:hAnsi="微软雅黑" w:hint="eastAsia"/>
          <w:b/>
          <w:sz w:val="21"/>
          <w:szCs w:val="21"/>
        </w:rPr>
        <w:t>二、联合体投标协议书彩色扫描件（如投标人须知前附表允许联合体投标且投标人是联合体的上传）</w:t>
      </w:r>
      <w:bookmarkEnd w:id="128"/>
    </w:p>
    <w:p w14:paraId="3037233B" w14:textId="77777777" w:rsidR="00B55024" w:rsidRDefault="00B55024">
      <w:pPr>
        <w:rPr>
          <w:rFonts w:ascii="微软雅黑" w:eastAsia="微软雅黑" w:hAnsi="微软雅黑"/>
          <w:bCs/>
          <w:sz w:val="28"/>
          <w:szCs w:val="44"/>
        </w:rPr>
      </w:pPr>
    </w:p>
    <w:p w14:paraId="4E4F6919" w14:textId="77777777" w:rsidR="00B55024" w:rsidRDefault="00B55024"/>
    <w:p w14:paraId="577FB5AE" w14:textId="77777777" w:rsidR="00B55024" w:rsidRDefault="009858BB">
      <w:pPr>
        <w:pStyle w:val="2"/>
        <w:jc w:val="center"/>
        <w:rPr>
          <w:rFonts w:ascii="微软雅黑" w:eastAsia="微软雅黑" w:hAnsi="微软雅黑"/>
          <w:sz w:val="28"/>
          <w:szCs w:val="28"/>
        </w:rPr>
      </w:pPr>
      <w:bookmarkStart w:id="129" w:name="_Ref495562307"/>
      <w:r>
        <w:rPr>
          <w:rFonts w:ascii="微软雅黑" w:eastAsia="微软雅黑" w:hAnsi="微软雅黑" w:hint="eastAsia"/>
          <w:sz w:val="28"/>
          <w:szCs w:val="28"/>
        </w:rPr>
        <w:t>商务部分</w:t>
      </w:r>
      <w:bookmarkEnd w:id="129"/>
    </w:p>
    <w:p w14:paraId="5969A6A1" w14:textId="77777777" w:rsidR="00B55024" w:rsidRDefault="009858BB">
      <w:pPr>
        <w:pStyle w:val="2"/>
        <w:numPr>
          <w:ilvl w:val="0"/>
          <w:numId w:val="23"/>
        </w:numPr>
        <w:spacing w:before="0" w:after="0" w:line="360" w:lineRule="exact"/>
        <w:rPr>
          <w:rFonts w:eastAsia="微软雅黑"/>
          <w:sz w:val="21"/>
          <w:szCs w:val="21"/>
        </w:rPr>
      </w:pPr>
      <w:bookmarkStart w:id="130" w:name="_Ref484106496"/>
      <w:bookmarkStart w:id="131" w:name="_Toc86202634"/>
      <w:r>
        <w:rPr>
          <w:rFonts w:eastAsia="微软雅黑" w:hint="eastAsia"/>
          <w:sz w:val="21"/>
          <w:szCs w:val="21"/>
        </w:rPr>
        <w:t>投标人应答索引表（参考，可根据项目需求修改或增行）</w:t>
      </w:r>
      <w:bookmarkEnd w:id="13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0"/>
        <w:gridCol w:w="3039"/>
        <w:gridCol w:w="2275"/>
        <w:gridCol w:w="1364"/>
        <w:gridCol w:w="2198"/>
      </w:tblGrid>
      <w:tr w:rsidR="00B55024" w14:paraId="744A4839" w14:textId="77777777">
        <w:tc>
          <w:tcPr>
            <w:tcW w:w="480" w:type="dxa"/>
            <w:vAlign w:val="center"/>
          </w:tcPr>
          <w:p w14:paraId="452A6733"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3039" w:type="dxa"/>
            <w:vAlign w:val="center"/>
          </w:tcPr>
          <w:p w14:paraId="06C5DAE9"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项目</w:t>
            </w:r>
          </w:p>
        </w:tc>
        <w:tc>
          <w:tcPr>
            <w:tcW w:w="2275" w:type="dxa"/>
            <w:vAlign w:val="center"/>
          </w:tcPr>
          <w:p w14:paraId="6F6BC5C7"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投标人应答内容</w:t>
            </w:r>
          </w:p>
        </w:tc>
        <w:tc>
          <w:tcPr>
            <w:tcW w:w="1364" w:type="dxa"/>
            <w:vAlign w:val="center"/>
          </w:tcPr>
          <w:p w14:paraId="148F58C9"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在投标文件中所在页码</w:t>
            </w:r>
          </w:p>
        </w:tc>
        <w:tc>
          <w:tcPr>
            <w:tcW w:w="2198" w:type="dxa"/>
            <w:vAlign w:val="center"/>
          </w:tcPr>
          <w:p w14:paraId="5A4DC34D"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备注</w:t>
            </w:r>
          </w:p>
        </w:tc>
      </w:tr>
      <w:tr w:rsidR="00B55024" w14:paraId="3B0EF993" w14:textId="77777777">
        <w:tc>
          <w:tcPr>
            <w:tcW w:w="480" w:type="dxa"/>
            <w:vAlign w:val="center"/>
          </w:tcPr>
          <w:p w14:paraId="60C19815"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3039" w:type="dxa"/>
            <w:vAlign w:val="center"/>
          </w:tcPr>
          <w:p w14:paraId="7DF454B0"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投标函</w:t>
            </w:r>
          </w:p>
        </w:tc>
        <w:tc>
          <w:tcPr>
            <w:tcW w:w="2275" w:type="dxa"/>
            <w:vAlign w:val="center"/>
          </w:tcPr>
          <w:p w14:paraId="2161D5D5"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有或没有</w:t>
            </w:r>
          </w:p>
        </w:tc>
        <w:tc>
          <w:tcPr>
            <w:tcW w:w="1364" w:type="dxa"/>
            <w:vAlign w:val="center"/>
          </w:tcPr>
          <w:p w14:paraId="41550374"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75724005"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0E54CE5C" w14:textId="77777777">
        <w:tc>
          <w:tcPr>
            <w:tcW w:w="480" w:type="dxa"/>
            <w:vAlign w:val="center"/>
          </w:tcPr>
          <w:p w14:paraId="48895CAF"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3039" w:type="dxa"/>
            <w:vAlign w:val="center"/>
          </w:tcPr>
          <w:p w14:paraId="58B58F12"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法定代表人授权委托书</w:t>
            </w:r>
          </w:p>
        </w:tc>
        <w:tc>
          <w:tcPr>
            <w:tcW w:w="2275" w:type="dxa"/>
            <w:vAlign w:val="center"/>
          </w:tcPr>
          <w:p w14:paraId="483E9C26"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有或没有</w:t>
            </w:r>
          </w:p>
        </w:tc>
        <w:tc>
          <w:tcPr>
            <w:tcW w:w="1364" w:type="dxa"/>
            <w:vAlign w:val="center"/>
          </w:tcPr>
          <w:p w14:paraId="24F94C40"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0AEF030D"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63283F7C" w14:textId="77777777">
        <w:tc>
          <w:tcPr>
            <w:tcW w:w="480" w:type="dxa"/>
            <w:vAlign w:val="center"/>
          </w:tcPr>
          <w:p w14:paraId="667D6195"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3039" w:type="dxa"/>
            <w:vAlign w:val="center"/>
          </w:tcPr>
          <w:p w14:paraId="731579E0"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kern w:val="2"/>
                <w:sz w:val="21"/>
                <w:szCs w:val="21"/>
              </w:rPr>
              <w:t>体系认证证书</w:t>
            </w:r>
          </w:p>
        </w:tc>
        <w:tc>
          <w:tcPr>
            <w:tcW w:w="2275" w:type="dxa"/>
            <w:vAlign w:val="center"/>
          </w:tcPr>
          <w:p w14:paraId="19F18408" w14:textId="77777777" w:rsidR="00B55024" w:rsidRDefault="009858BB">
            <w:pPr>
              <w:snapToGrid w:val="0"/>
              <w:spacing w:line="400" w:lineRule="exact"/>
              <w:jc w:val="center"/>
              <w:rPr>
                <w:rFonts w:ascii="微软雅黑" w:eastAsia="微软雅黑" w:hAnsi="微软雅黑" w:cs="微软雅黑"/>
                <w:sz w:val="21"/>
                <w:szCs w:val="21"/>
                <w:u w:val="single"/>
              </w:rPr>
            </w:pPr>
            <w:r>
              <w:rPr>
                <w:rFonts w:ascii="微软雅黑" w:eastAsia="微软雅黑" w:hAnsi="微软雅黑" w:cs="微软雅黑" w:hint="eastAsia"/>
                <w:sz w:val="21"/>
                <w:szCs w:val="21"/>
              </w:rPr>
              <w:t>有或没有</w:t>
            </w:r>
          </w:p>
        </w:tc>
        <w:tc>
          <w:tcPr>
            <w:tcW w:w="1364" w:type="dxa"/>
            <w:vAlign w:val="center"/>
          </w:tcPr>
          <w:p w14:paraId="6162F1E8"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2BE74AAB"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417CA893" w14:textId="77777777">
        <w:tc>
          <w:tcPr>
            <w:tcW w:w="480" w:type="dxa"/>
            <w:vAlign w:val="center"/>
          </w:tcPr>
          <w:p w14:paraId="1A186F2F"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4</w:t>
            </w:r>
          </w:p>
        </w:tc>
        <w:tc>
          <w:tcPr>
            <w:tcW w:w="3039" w:type="dxa"/>
            <w:vAlign w:val="center"/>
          </w:tcPr>
          <w:p w14:paraId="366E3092"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类似项目案例</w:t>
            </w:r>
          </w:p>
        </w:tc>
        <w:tc>
          <w:tcPr>
            <w:tcW w:w="2275" w:type="dxa"/>
            <w:vAlign w:val="center"/>
          </w:tcPr>
          <w:p w14:paraId="3C4A2A5B"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个案例</w:t>
            </w:r>
          </w:p>
        </w:tc>
        <w:tc>
          <w:tcPr>
            <w:tcW w:w="1364" w:type="dxa"/>
            <w:vAlign w:val="center"/>
          </w:tcPr>
          <w:p w14:paraId="0447AC52"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4CAA6F4D"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22C018FF" w14:textId="77777777">
        <w:tc>
          <w:tcPr>
            <w:tcW w:w="480" w:type="dxa"/>
            <w:vAlign w:val="center"/>
          </w:tcPr>
          <w:p w14:paraId="665BF3CE"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3039" w:type="dxa"/>
            <w:vAlign w:val="center"/>
          </w:tcPr>
          <w:p w14:paraId="70A50EF5" w14:textId="77777777" w:rsidR="00B55024" w:rsidRDefault="009858BB">
            <w:pPr>
              <w:snapToGrid w:val="0"/>
              <w:spacing w:line="400" w:lineRule="exact"/>
              <w:outlineLvl w:val="2"/>
              <w:rPr>
                <w:rFonts w:ascii="微软雅黑" w:eastAsia="微软雅黑" w:hAnsi="微软雅黑" w:cs="微软雅黑"/>
                <w:sz w:val="21"/>
                <w:szCs w:val="21"/>
              </w:rPr>
            </w:pPr>
            <w:r>
              <w:rPr>
                <w:rFonts w:ascii="微软雅黑" w:eastAsia="微软雅黑" w:hAnsi="微软雅黑" w:cs="微软雅黑" w:hint="eastAsia"/>
                <w:sz w:val="21"/>
                <w:szCs w:val="24"/>
              </w:rPr>
              <w:t>商务文件偏离表</w:t>
            </w:r>
          </w:p>
        </w:tc>
        <w:tc>
          <w:tcPr>
            <w:tcW w:w="2275" w:type="dxa"/>
            <w:vAlign w:val="center"/>
          </w:tcPr>
          <w:p w14:paraId="073BC724"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有或没有</w:t>
            </w:r>
          </w:p>
        </w:tc>
        <w:tc>
          <w:tcPr>
            <w:tcW w:w="1364" w:type="dxa"/>
            <w:tcBorders>
              <w:bottom w:val="single" w:sz="4" w:space="0" w:color="auto"/>
            </w:tcBorders>
            <w:vAlign w:val="center"/>
          </w:tcPr>
          <w:p w14:paraId="1B53668E"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tcBorders>
              <w:bottom w:val="single" w:sz="4" w:space="0" w:color="auto"/>
            </w:tcBorders>
            <w:vAlign w:val="center"/>
          </w:tcPr>
          <w:p w14:paraId="69920B15"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1660F884" w14:textId="77777777">
        <w:tc>
          <w:tcPr>
            <w:tcW w:w="480" w:type="dxa"/>
            <w:vAlign w:val="center"/>
          </w:tcPr>
          <w:p w14:paraId="3E8BA57C"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6</w:t>
            </w:r>
          </w:p>
        </w:tc>
        <w:tc>
          <w:tcPr>
            <w:tcW w:w="3039" w:type="dxa"/>
          </w:tcPr>
          <w:p w14:paraId="0E585E64" w14:textId="77777777" w:rsidR="00B55024" w:rsidRDefault="009858BB">
            <w:pPr>
              <w:spacing w:line="360" w:lineRule="exact"/>
              <w:jc w:val="both"/>
              <w:rPr>
                <w:rFonts w:ascii="微软雅黑" w:eastAsia="微软雅黑" w:hAnsi="微软雅黑" w:cs="微软雅黑"/>
                <w:sz w:val="21"/>
                <w:szCs w:val="24"/>
              </w:rPr>
            </w:pPr>
            <w:r>
              <w:rPr>
                <w:rFonts w:ascii="微软雅黑" w:eastAsia="微软雅黑" w:hAnsi="微软雅黑" w:hint="eastAsia"/>
                <w:sz w:val="21"/>
                <w:szCs w:val="21"/>
              </w:rPr>
              <w:t>中小企业声明函</w:t>
            </w:r>
          </w:p>
        </w:tc>
        <w:tc>
          <w:tcPr>
            <w:tcW w:w="2275" w:type="dxa"/>
            <w:vAlign w:val="center"/>
          </w:tcPr>
          <w:p w14:paraId="6F29DBB8"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有或没有</w:t>
            </w:r>
          </w:p>
        </w:tc>
        <w:tc>
          <w:tcPr>
            <w:tcW w:w="1364" w:type="dxa"/>
            <w:tcBorders>
              <w:bottom w:val="single" w:sz="4" w:space="0" w:color="auto"/>
            </w:tcBorders>
            <w:vAlign w:val="center"/>
          </w:tcPr>
          <w:p w14:paraId="33DF274B"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tcBorders>
              <w:bottom w:val="single" w:sz="4" w:space="0" w:color="auto"/>
            </w:tcBorders>
            <w:vAlign w:val="center"/>
          </w:tcPr>
          <w:p w14:paraId="12F32F0E"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7F023AA1" w14:textId="77777777">
        <w:tc>
          <w:tcPr>
            <w:tcW w:w="480" w:type="dxa"/>
            <w:vAlign w:val="center"/>
          </w:tcPr>
          <w:p w14:paraId="212A9DEC"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7</w:t>
            </w:r>
          </w:p>
        </w:tc>
        <w:tc>
          <w:tcPr>
            <w:tcW w:w="3039" w:type="dxa"/>
          </w:tcPr>
          <w:p w14:paraId="7AF92286" w14:textId="77777777" w:rsidR="00B55024" w:rsidRDefault="009858BB">
            <w:pPr>
              <w:spacing w:line="360" w:lineRule="exact"/>
              <w:jc w:val="both"/>
              <w:rPr>
                <w:rFonts w:ascii="微软雅黑" w:eastAsia="微软雅黑" w:hAnsi="微软雅黑" w:cs="微软雅黑"/>
                <w:sz w:val="21"/>
                <w:szCs w:val="24"/>
              </w:rPr>
            </w:pPr>
            <w:r>
              <w:rPr>
                <w:rFonts w:ascii="微软雅黑" w:eastAsia="微软雅黑" w:hAnsi="微软雅黑" w:hint="eastAsia"/>
                <w:sz w:val="21"/>
                <w:szCs w:val="21"/>
              </w:rPr>
              <w:t>残疾人福利性单位声明函</w:t>
            </w:r>
          </w:p>
        </w:tc>
        <w:tc>
          <w:tcPr>
            <w:tcW w:w="2275" w:type="dxa"/>
            <w:vAlign w:val="center"/>
          </w:tcPr>
          <w:p w14:paraId="42AE6CEF"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有或没有</w:t>
            </w:r>
          </w:p>
        </w:tc>
        <w:tc>
          <w:tcPr>
            <w:tcW w:w="1364" w:type="dxa"/>
            <w:tcBorders>
              <w:bottom w:val="single" w:sz="4" w:space="0" w:color="auto"/>
            </w:tcBorders>
            <w:vAlign w:val="center"/>
          </w:tcPr>
          <w:p w14:paraId="3895E936"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tcBorders>
              <w:bottom w:val="single" w:sz="4" w:space="0" w:color="auto"/>
            </w:tcBorders>
            <w:vAlign w:val="center"/>
          </w:tcPr>
          <w:p w14:paraId="6A209508"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0FA27935" w14:textId="77777777">
        <w:tc>
          <w:tcPr>
            <w:tcW w:w="480" w:type="dxa"/>
            <w:vAlign w:val="center"/>
          </w:tcPr>
          <w:p w14:paraId="139033D1"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8</w:t>
            </w:r>
          </w:p>
        </w:tc>
        <w:tc>
          <w:tcPr>
            <w:tcW w:w="3039" w:type="dxa"/>
            <w:vAlign w:val="center"/>
          </w:tcPr>
          <w:p w14:paraId="1E20A02F"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4"/>
              </w:rPr>
              <w:t>与评审相关的其他商务资料</w:t>
            </w:r>
          </w:p>
        </w:tc>
        <w:tc>
          <w:tcPr>
            <w:tcW w:w="2275" w:type="dxa"/>
            <w:vAlign w:val="center"/>
          </w:tcPr>
          <w:p w14:paraId="64ADFAF2"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资料名称</w:t>
            </w:r>
          </w:p>
        </w:tc>
        <w:tc>
          <w:tcPr>
            <w:tcW w:w="1364" w:type="dxa"/>
            <w:tcBorders>
              <w:top w:val="single" w:sz="4" w:space="0" w:color="auto"/>
              <w:bottom w:val="single" w:sz="4" w:space="0" w:color="auto"/>
            </w:tcBorders>
            <w:vAlign w:val="center"/>
          </w:tcPr>
          <w:p w14:paraId="018107E2"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tcBorders>
              <w:top w:val="single" w:sz="4" w:space="0" w:color="auto"/>
              <w:bottom w:val="single" w:sz="4" w:space="0" w:color="auto"/>
            </w:tcBorders>
            <w:vAlign w:val="center"/>
          </w:tcPr>
          <w:p w14:paraId="4E182724"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4D7C6C64" w14:textId="77777777">
        <w:tc>
          <w:tcPr>
            <w:tcW w:w="480" w:type="dxa"/>
            <w:vAlign w:val="center"/>
          </w:tcPr>
          <w:p w14:paraId="67109F1F"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9</w:t>
            </w:r>
          </w:p>
        </w:tc>
        <w:tc>
          <w:tcPr>
            <w:tcW w:w="3039" w:type="dxa"/>
            <w:vAlign w:val="center"/>
          </w:tcPr>
          <w:p w14:paraId="03B5634C" w14:textId="77777777" w:rsidR="00B55024" w:rsidRDefault="009858BB">
            <w:pPr>
              <w:snapToGrid w:val="0"/>
              <w:spacing w:line="400" w:lineRule="exact"/>
              <w:outlineLvl w:val="2"/>
              <w:rPr>
                <w:rFonts w:ascii="微软雅黑" w:eastAsia="微软雅黑" w:hAnsi="微软雅黑" w:cs="微软雅黑"/>
                <w:sz w:val="21"/>
                <w:szCs w:val="21"/>
              </w:rPr>
            </w:pPr>
            <w:r>
              <w:rPr>
                <w:rFonts w:ascii="微软雅黑" w:eastAsia="微软雅黑" w:hAnsi="微软雅黑" w:cs="微软雅黑" w:hint="eastAsia"/>
                <w:sz w:val="21"/>
                <w:szCs w:val="24"/>
              </w:rPr>
              <w:t>开标一览表</w:t>
            </w:r>
          </w:p>
        </w:tc>
        <w:tc>
          <w:tcPr>
            <w:tcW w:w="2275" w:type="dxa"/>
            <w:vAlign w:val="center"/>
          </w:tcPr>
          <w:p w14:paraId="60AF17D3"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tcBorders>
              <w:top w:val="single" w:sz="4" w:space="0" w:color="auto"/>
            </w:tcBorders>
            <w:vAlign w:val="center"/>
          </w:tcPr>
          <w:p w14:paraId="3831E2DA"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tcBorders>
              <w:top w:val="single" w:sz="4" w:space="0" w:color="auto"/>
            </w:tcBorders>
            <w:vAlign w:val="center"/>
          </w:tcPr>
          <w:p w14:paraId="6CD89FEE"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2BD1A10A" w14:textId="77777777">
        <w:tc>
          <w:tcPr>
            <w:tcW w:w="480" w:type="dxa"/>
            <w:vAlign w:val="center"/>
          </w:tcPr>
          <w:p w14:paraId="395706C7"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10</w:t>
            </w:r>
          </w:p>
        </w:tc>
        <w:tc>
          <w:tcPr>
            <w:tcW w:w="3039" w:type="dxa"/>
            <w:vAlign w:val="center"/>
          </w:tcPr>
          <w:p w14:paraId="5AABE0F3"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4"/>
              </w:rPr>
              <w:t>服务分项报价表</w:t>
            </w:r>
          </w:p>
        </w:tc>
        <w:tc>
          <w:tcPr>
            <w:tcW w:w="2275" w:type="dxa"/>
            <w:vAlign w:val="center"/>
          </w:tcPr>
          <w:p w14:paraId="0EE1B042"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vAlign w:val="center"/>
          </w:tcPr>
          <w:p w14:paraId="03338FA0"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6C1990B7"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09A72B87" w14:textId="77777777">
        <w:tc>
          <w:tcPr>
            <w:tcW w:w="480" w:type="dxa"/>
            <w:vAlign w:val="center"/>
          </w:tcPr>
          <w:p w14:paraId="241BBE0C"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11</w:t>
            </w:r>
          </w:p>
        </w:tc>
        <w:tc>
          <w:tcPr>
            <w:tcW w:w="3039" w:type="dxa"/>
            <w:vAlign w:val="center"/>
          </w:tcPr>
          <w:p w14:paraId="57569BCA"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4"/>
              </w:rPr>
              <w:t>费用构成明细表</w:t>
            </w:r>
          </w:p>
        </w:tc>
        <w:tc>
          <w:tcPr>
            <w:tcW w:w="2275" w:type="dxa"/>
            <w:vAlign w:val="center"/>
          </w:tcPr>
          <w:p w14:paraId="30A36E86"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vAlign w:val="center"/>
          </w:tcPr>
          <w:p w14:paraId="08D3D1DE"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4126D431"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13DE3AB5" w14:textId="77777777">
        <w:tc>
          <w:tcPr>
            <w:tcW w:w="480" w:type="dxa"/>
            <w:vAlign w:val="center"/>
          </w:tcPr>
          <w:p w14:paraId="6D3D97B5"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12</w:t>
            </w:r>
          </w:p>
        </w:tc>
        <w:tc>
          <w:tcPr>
            <w:tcW w:w="3039" w:type="dxa"/>
            <w:vAlign w:val="center"/>
          </w:tcPr>
          <w:p w14:paraId="6EF1E766" w14:textId="77777777" w:rsidR="00B55024" w:rsidRDefault="009858BB">
            <w:pPr>
              <w:snapToGrid w:val="0"/>
              <w:spacing w:line="400" w:lineRule="exact"/>
              <w:jc w:val="both"/>
              <w:rPr>
                <w:rFonts w:ascii="微软雅黑" w:eastAsia="微软雅黑" w:hAnsi="微软雅黑" w:cs="微软雅黑"/>
                <w:sz w:val="21"/>
                <w:szCs w:val="24"/>
              </w:rPr>
            </w:pPr>
            <w:r>
              <w:rPr>
                <w:rFonts w:ascii="微软雅黑" w:eastAsia="微软雅黑" w:hAnsi="微软雅黑" w:hint="eastAsia"/>
                <w:sz w:val="21"/>
                <w:szCs w:val="21"/>
              </w:rPr>
              <w:t>主要投标标的情况表</w:t>
            </w:r>
          </w:p>
        </w:tc>
        <w:tc>
          <w:tcPr>
            <w:tcW w:w="2275" w:type="dxa"/>
            <w:vAlign w:val="center"/>
          </w:tcPr>
          <w:p w14:paraId="51471C94"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vAlign w:val="center"/>
          </w:tcPr>
          <w:p w14:paraId="30204297"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60A7791D"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1C4C8879" w14:textId="77777777">
        <w:tc>
          <w:tcPr>
            <w:tcW w:w="480" w:type="dxa"/>
            <w:vAlign w:val="center"/>
          </w:tcPr>
          <w:p w14:paraId="4F7EFE2E"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13</w:t>
            </w:r>
          </w:p>
        </w:tc>
        <w:tc>
          <w:tcPr>
            <w:tcW w:w="3039" w:type="dxa"/>
            <w:vAlign w:val="center"/>
          </w:tcPr>
          <w:p w14:paraId="55EA0F0A" w14:textId="77777777" w:rsidR="00B55024" w:rsidRDefault="009858BB">
            <w:pPr>
              <w:snapToGrid w:val="0"/>
              <w:spacing w:line="400" w:lineRule="exact"/>
              <w:outlineLvl w:val="2"/>
              <w:rPr>
                <w:rFonts w:ascii="微软雅黑" w:eastAsia="微软雅黑" w:hAnsi="微软雅黑" w:cs="微软雅黑"/>
                <w:sz w:val="21"/>
                <w:szCs w:val="21"/>
              </w:rPr>
            </w:pPr>
            <w:r>
              <w:rPr>
                <w:rFonts w:ascii="微软雅黑" w:eastAsia="微软雅黑" w:hAnsi="微软雅黑" w:cs="微软雅黑" w:hint="eastAsia"/>
                <w:sz w:val="21"/>
                <w:szCs w:val="24"/>
              </w:rPr>
              <w:t>针对该项目的服务团队表</w:t>
            </w:r>
          </w:p>
        </w:tc>
        <w:tc>
          <w:tcPr>
            <w:tcW w:w="2275" w:type="dxa"/>
            <w:vAlign w:val="center"/>
          </w:tcPr>
          <w:p w14:paraId="0F4FD4CB"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vAlign w:val="center"/>
          </w:tcPr>
          <w:p w14:paraId="04A32147"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014056BF"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65D4F7C5" w14:textId="77777777">
        <w:tc>
          <w:tcPr>
            <w:tcW w:w="480" w:type="dxa"/>
            <w:vAlign w:val="center"/>
          </w:tcPr>
          <w:p w14:paraId="3F1C4E71"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14</w:t>
            </w:r>
          </w:p>
        </w:tc>
        <w:tc>
          <w:tcPr>
            <w:tcW w:w="3039" w:type="dxa"/>
            <w:vAlign w:val="center"/>
          </w:tcPr>
          <w:p w14:paraId="3BFA2B24"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拟配备的物资装备计划</w:t>
            </w:r>
          </w:p>
        </w:tc>
        <w:tc>
          <w:tcPr>
            <w:tcW w:w="2275" w:type="dxa"/>
            <w:vAlign w:val="center"/>
          </w:tcPr>
          <w:p w14:paraId="0755DD65" w14:textId="77777777" w:rsidR="00B55024" w:rsidRDefault="00B55024">
            <w:pPr>
              <w:snapToGrid w:val="0"/>
              <w:spacing w:line="400" w:lineRule="exact"/>
              <w:jc w:val="both"/>
              <w:rPr>
                <w:rFonts w:ascii="微软雅黑" w:eastAsia="微软雅黑" w:hAnsi="微软雅黑" w:cs="微软雅黑"/>
                <w:sz w:val="21"/>
                <w:szCs w:val="21"/>
              </w:rPr>
            </w:pPr>
          </w:p>
        </w:tc>
        <w:tc>
          <w:tcPr>
            <w:tcW w:w="1364" w:type="dxa"/>
            <w:vAlign w:val="center"/>
          </w:tcPr>
          <w:p w14:paraId="041B32F4" w14:textId="77777777" w:rsidR="00B55024" w:rsidRDefault="00B55024">
            <w:pPr>
              <w:snapToGrid w:val="0"/>
              <w:spacing w:line="400" w:lineRule="exact"/>
              <w:jc w:val="both"/>
              <w:rPr>
                <w:rFonts w:ascii="微软雅黑" w:eastAsia="微软雅黑" w:hAnsi="微软雅黑" w:cs="微软雅黑"/>
                <w:sz w:val="21"/>
                <w:szCs w:val="21"/>
              </w:rPr>
            </w:pPr>
          </w:p>
        </w:tc>
        <w:tc>
          <w:tcPr>
            <w:tcW w:w="2198" w:type="dxa"/>
            <w:vAlign w:val="center"/>
          </w:tcPr>
          <w:p w14:paraId="227E6427" w14:textId="77777777" w:rsidR="00B55024" w:rsidRDefault="00B55024">
            <w:pPr>
              <w:snapToGrid w:val="0"/>
              <w:spacing w:line="400" w:lineRule="exact"/>
              <w:jc w:val="both"/>
              <w:rPr>
                <w:rFonts w:ascii="微软雅黑" w:eastAsia="微软雅黑" w:hAnsi="微软雅黑" w:cs="微软雅黑"/>
                <w:sz w:val="21"/>
                <w:szCs w:val="21"/>
              </w:rPr>
            </w:pPr>
          </w:p>
        </w:tc>
      </w:tr>
    </w:tbl>
    <w:p w14:paraId="363224F9" w14:textId="77777777" w:rsidR="00B55024" w:rsidRDefault="009858BB">
      <w:pPr>
        <w:rPr>
          <w:rFonts w:ascii="微软雅黑" w:eastAsia="微软雅黑" w:hAnsi="微软雅黑"/>
          <w:sz w:val="21"/>
          <w:szCs w:val="21"/>
          <w:highlight w:val="yellow"/>
        </w:rPr>
      </w:pPr>
      <w:r>
        <w:rPr>
          <w:rFonts w:ascii="微软雅黑" w:eastAsia="微软雅黑" w:hAnsi="微软雅黑" w:hint="eastAsia"/>
          <w:sz w:val="21"/>
          <w:szCs w:val="21"/>
          <w:highlight w:val="yellow"/>
        </w:rPr>
        <w:t>（投标人可根据招标文件投标人须知前附表要求，对本表进行增删）</w:t>
      </w:r>
    </w:p>
    <w:p w14:paraId="3CC12738" w14:textId="77777777" w:rsidR="00B55024" w:rsidRDefault="00B55024">
      <w:pPr>
        <w:snapToGrid w:val="0"/>
        <w:spacing w:line="400" w:lineRule="exact"/>
        <w:rPr>
          <w:rFonts w:ascii="微软雅黑" w:eastAsia="微软雅黑" w:hAnsi="微软雅黑" w:cs="微软雅黑"/>
          <w:sz w:val="21"/>
          <w:szCs w:val="21"/>
        </w:rPr>
      </w:pPr>
    </w:p>
    <w:p w14:paraId="590A631D" w14:textId="77777777" w:rsidR="00B55024" w:rsidRDefault="00B55024">
      <w:pPr>
        <w:snapToGrid w:val="0"/>
        <w:spacing w:line="400" w:lineRule="exact"/>
        <w:rPr>
          <w:rFonts w:ascii="微软雅黑" w:eastAsia="微软雅黑" w:hAnsi="微软雅黑" w:cs="微软雅黑"/>
          <w:sz w:val="21"/>
          <w:szCs w:val="21"/>
        </w:rPr>
      </w:pPr>
    </w:p>
    <w:p w14:paraId="7E892C38" w14:textId="77777777" w:rsidR="00B55024" w:rsidRDefault="009858BB">
      <w:pPr>
        <w:pStyle w:val="2"/>
        <w:numPr>
          <w:ilvl w:val="0"/>
          <w:numId w:val="23"/>
        </w:numPr>
        <w:spacing w:before="0" w:after="0" w:line="360" w:lineRule="exact"/>
        <w:rPr>
          <w:rFonts w:ascii="微软雅黑" w:eastAsia="微软雅黑" w:hAnsi="微软雅黑" w:cs="微软雅黑"/>
          <w:b w:val="0"/>
          <w:sz w:val="21"/>
          <w:szCs w:val="21"/>
        </w:rPr>
      </w:pPr>
      <w:r>
        <w:rPr>
          <w:rFonts w:ascii="微软雅黑" w:eastAsia="微软雅黑" w:hAnsi="微软雅黑" w:cs="微软雅黑" w:hint="eastAsia"/>
          <w:szCs w:val="24"/>
        </w:rPr>
        <w:br w:type="page"/>
      </w:r>
      <w:bookmarkStart w:id="132" w:name="_Toc174185204"/>
      <w:bookmarkStart w:id="133" w:name="_Toc184023139"/>
      <w:bookmarkStart w:id="134" w:name="_Toc328816008"/>
      <w:bookmarkStart w:id="135" w:name="_Toc186274127"/>
      <w:bookmarkStart w:id="136" w:name="_Ref484106497"/>
      <w:r>
        <w:rPr>
          <w:rFonts w:ascii="微软雅黑" w:eastAsia="微软雅黑" w:hAnsi="微软雅黑" w:hint="eastAsia"/>
          <w:sz w:val="21"/>
          <w:szCs w:val="21"/>
          <w:highlight w:val="yellow"/>
        </w:rPr>
        <w:lastRenderedPageBreak/>
        <w:t>*投标函</w:t>
      </w:r>
      <w:bookmarkEnd w:id="131"/>
      <w:bookmarkEnd w:id="132"/>
      <w:bookmarkEnd w:id="133"/>
      <w:bookmarkEnd w:id="134"/>
      <w:bookmarkEnd w:id="135"/>
      <w:r>
        <w:rPr>
          <w:rFonts w:ascii="微软雅黑" w:eastAsia="微软雅黑" w:hAnsi="微软雅黑" w:hint="eastAsia"/>
          <w:sz w:val="21"/>
          <w:szCs w:val="21"/>
          <w:highlight w:val="yellow"/>
        </w:rPr>
        <w:t>（上传彩色扫描件）</w:t>
      </w:r>
      <w:bookmarkEnd w:id="136"/>
    </w:p>
    <w:p w14:paraId="6F7254A1" w14:textId="77777777" w:rsidR="00B55024" w:rsidRDefault="009858BB">
      <w:pPr>
        <w:jc w:val="center"/>
        <w:rPr>
          <w:rFonts w:ascii="微软雅黑" w:eastAsia="微软雅黑" w:hAnsi="微软雅黑"/>
        </w:rPr>
      </w:pPr>
      <w:r>
        <w:rPr>
          <w:rFonts w:ascii="微软雅黑" w:eastAsia="微软雅黑" w:hAnsi="微软雅黑" w:hint="eastAsia"/>
          <w:b/>
          <w:sz w:val="21"/>
          <w:szCs w:val="21"/>
        </w:rPr>
        <w:t>投标函</w:t>
      </w:r>
    </w:p>
    <w:p w14:paraId="1025A119" w14:textId="77777777" w:rsidR="00B55024" w:rsidRDefault="009858BB">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u w:val="single" w:color="585858"/>
        </w:rPr>
        <w:t>（采购人/采购中心）</w:t>
      </w:r>
      <w:r>
        <w:rPr>
          <w:rFonts w:ascii="微软雅黑" w:eastAsia="微软雅黑" w:hAnsi="微软雅黑" w:cs="微软雅黑" w:hint="eastAsia"/>
          <w:color w:val="000000"/>
          <w:sz w:val="21"/>
          <w:szCs w:val="21"/>
        </w:rPr>
        <w:t>：</w:t>
      </w:r>
    </w:p>
    <w:p w14:paraId="0EA1F242" w14:textId="77777777" w:rsidR="00B55024" w:rsidRDefault="009858BB">
      <w:pPr>
        <w:spacing w:line="360" w:lineRule="exact"/>
        <w:ind w:firstLineChars="200" w:firstLine="420"/>
        <w:jc w:val="both"/>
        <w:rPr>
          <w:rFonts w:ascii="微软雅黑" w:eastAsia="微软雅黑" w:hAnsi="微软雅黑" w:cs="微软雅黑"/>
          <w:b/>
          <w:color w:val="000000"/>
          <w:sz w:val="21"/>
          <w:szCs w:val="21"/>
        </w:rPr>
      </w:pPr>
      <w:r>
        <w:rPr>
          <w:rFonts w:ascii="微软雅黑" w:eastAsia="微软雅黑" w:hAnsi="微软雅黑" w:cs="微软雅黑" w:hint="eastAsia"/>
          <w:bCs/>
          <w:color w:val="000000"/>
          <w:sz w:val="21"/>
          <w:szCs w:val="21"/>
        </w:rPr>
        <w:t>我方参加贵方组织的</w:t>
      </w:r>
      <w:r>
        <w:rPr>
          <w:rFonts w:ascii="微软雅黑" w:eastAsia="微软雅黑" w:hAnsi="微软雅黑" w:cs="微软雅黑" w:hint="eastAsia"/>
          <w:color w:val="000000"/>
          <w:sz w:val="21"/>
          <w:szCs w:val="21"/>
          <w:u w:val="single" w:color="585858"/>
        </w:rPr>
        <w:t xml:space="preserve"> (项目名称、项目编号、包号) </w:t>
      </w:r>
      <w:r>
        <w:rPr>
          <w:rFonts w:ascii="微软雅黑" w:eastAsia="微软雅黑" w:hAnsi="微软雅黑" w:cs="微软雅黑" w:hint="eastAsia"/>
          <w:bCs/>
          <w:color w:val="000000"/>
          <w:sz w:val="21"/>
          <w:szCs w:val="21"/>
        </w:rPr>
        <w:t>招标的有关活动，并对此项目进行投标。为此</w:t>
      </w:r>
      <w:r>
        <w:rPr>
          <w:rFonts w:ascii="微软雅黑" w:eastAsia="微软雅黑" w:hAnsi="微软雅黑" w:cs="微软雅黑" w:hint="eastAsia"/>
          <w:b/>
          <w:color w:val="000000"/>
          <w:sz w:val="21"/>
          <w:szCs w:val="21"/>
        </w:rPr>
        <w:t>，我方承诺如下：</w:t>
      </w:r>
    </w:p>
    <w:p w14:paraId="75D78DF6"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同意在本项目招标文件中规定的开标日起</w:t>
      </w:r>
      <w:r>
        <w:rPr>
          <w:rFonts w:ascii="微软雅黑" w:eastAsia="微软雅黑" w:hAnsi="微软雅黑" w:cs="微软雅黑" w:hint="eastAsia"/>
          <w:color w:val="000000"/>
          <w:sz w:val="21"/>
          <w:szCs w:val="21"/>
          <w:u w:val="single" w:color="585858"/>
        </w:rPr>
        <w:t>120天</w:t>
      </w:r>
      <w:r>
        <w:rPr>
          <w:rFonts w:ascii="微软雅黑" w:eastAsia="微软雅黑" w:hAnsi="微软雅黑" w:cs="微软雅黑" w:hint="eastAsia"/>
          <w:color w:val="000000"/>
          <w:sz w:val="21"/>
          <w:szCs w:val="21"/>
        </w:rPr>
        <w:t>内遵守本投标文件中的承诺且在此期限期满之前均具有约束力。</w:t>
      </w:r>
    </w:p>
    <w:p w14:paraId="696E1B36"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提供招标文件规定的全部投标文件。</w:t>
      </w:r>
    </w:p>
    <w:p w14:paraId="4016E8C5"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按招标文件要求提供和交付的货物和服务的投标报价详见开标一览表。</w:t>
      </w:r>
    </w:p>
    <w:p w14:paraId="49EC9499"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完全理解投标报价超过预算金额或最高限价时，投标无效。</w:t>
      </w:r>
    </w:p>
    <w:p w14:paraId="140D92EB"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保证忠实地执行双方所签订的合同，并承担合同规定的责任和义务。</w:t>
      </w:r>
    </w:p>
    <w:p w14:paraId="67C9F2F9"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完全理解招标文件中的各项商务和技术要求，若有偏差，已在投标文件商务条款偏离表中予以明确特别说明。</w:t>
      </w:r>
    </w:p>
    <w:p w14:paraId="497B1DBD"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完全理解贵方不一定接受最低价的投标或收到的任何投标。</w:t>
      </w:r>
    </w:p>
    <w:p w14:paraId="1330A8FD"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愿意向贵方提供任何与本项投标有关的数据、情况和技术资料。若贵方需要，我方愿意提供我方作出的一切承诺的证明材料。</w:t>
      </w:r>
    </w:p>
    <w:p w14:paraId="4CCFB6C5"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我方已详细审核全部投标文件，包括投标文件修改书（如有的话）、参考资料及有关附件，确认无误。</w:t>
      </w:r>
    </w:p>
    <w:p w14:paraId="57A37AA2"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采购人若需追加采购本项目招标文件所列货物及相关服务的，在不改变合同其他实质性条款的前提下，按相同或更优惠的折扣率保证供货。</w:t>
      </w:r>
    </w:p>
    <w:p w14:paraId="35A4753D"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接受招标文件中《中标合同》的全部条款且无任何异议。</w:t>
      </w:r>
    </w:p>
    <w:p w14:paraId="01327D94" w14:textId="77777777" w:rsidR="00B55024" w:rsidRDefault="009858BB">
      <w:pPr>
        <w:pStyle w:val="13"/>
        <w:numPr>
          <w:ilvl w:val="0"/>
          <w:numId w:val="24"/>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严格遵守《中华人民共和国政府采购法》的有关规定，若有下列情形之一的，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9085722"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提供虚假材料谋取中标、成交的；</w:t>
      </w:r>
    </w:p>
    <w:p w14:paraId="200367F4"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采取不正当手段诋毁、排挤其他供应商的；</w:t>
      </w:r>
    </w:p>
    <w:p w14:paraId="3DB7CE40"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与采购人、其他供应商或者采购代理机构工作人员恶意串通的；</w:t>
      </w:r>
    </w:p>
    <w:p w14:paraId="4F703DD6"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向采购人、采购代理机构工作人员行贿或者提供其他不正当利益的；</w:t>
      </w:r>
    </w:p>
    <w:p w14:paraId="20010EF7"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未经采购代理机构同意，在采购过程中与采购人进行协商谈判的；</w:t>
      </w:r>
    </w:p>
    <w:p w14:paraId="63A7D380" w14:textId="77777777" w:rsidR="00B55024" w:rsidRDefault="009858BB">
      <w:pPr>
        <w:pStyle w:val="13"/>
        <w:numPr>
          <w:ilvl w:val="0"/>
          <w:numId w:val="25"/>
        </w:numPr>
        <w:spacing w:line="360" w:lineRule="exact"/>
        <w:ind w:firstLineChars="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拒绝有关部门监督检查或提供虚假情况的。</w:t>
      </w:r>
    </w:p>
    <w:p w14:paraId="3869B110" w14:textId="77777777" w:rsidR="00B55024" w:rsidRDefault="009858BB">
      <w:pPr>
        <w:spacing w:line="360" w:lineRule="exact"/>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如果我方违反上述承诺，或承诺内容不属实，我方愿意承担一切不利的法律后果。</w:t>
      </w:r>
    </w:p>
    <w:p w14:paraId="49BA8B4D" w14:textId="77777777" w:rsidR="00B55024" w:rsidRDefault="00B55024">
      <w:pPr>
        <w:rPr>
          <w:color w:val="000000"/>
        </w:rPr>
      </w:pPr>
    </w:p>
    <w:p w14:paraId="147EF6AC" w14:textId="77777777" w:rsidR="00B55024" w:rsidRDefault="009858BB">
      <w:pPr>
        <w:spacing w:line="360" w:lineRule="exact"/>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与本投标有关的一切往来通讯请寄：</w:t>
      </w:r>
    </w:p>
    <w:p w14:paraId="65C9D4F6"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地址：</w:t>
      </w:r>
      <w:r>
        <w:rPr>
          <w:rFonts w:ascii="微软雅黑" w:eastAsia="微软雅黑" w:hAnsi="微软雅黑" w:cs="微软雅黑" w:hint="eastAsia"/>
          <w:color w:val="000000"/>
          <w:sz w:val="21"/>
          <w:szCs w:val="21"/>
          <w:u w:val="single"/>
        </w:rPr>
        <w:t xml:space="preserve">                     </w:t>
      </w:r>
    </w:p>
    <w:p w14:paraId="0AFBCF37"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邮编：</w:t>
      </w:r>
      <w:r>
        <w:rPr>
          <w:rFonts w:ascii="微软雅黑" w:eastAsia="微软雅黑" w:hAnsi="微软雅黑" w:cs="微软雅黑" w:hint="eastAsia"/>
          <w:color w:val="000000"/>
          <w:sz w:val="21"/>
          <w:szCs w:val="21"/>
          <w:u w:val="single"/>
        </w:rPr>
        <w:t xml:space="preserve">                     </w:t>
      </w:r>
    </w:p>
    <w:p w14:paraId="79492F64"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电话：</w:t>
      </w:r>
      <w:r>
        <w:rPr>
          <w:rFonts w:ascii="微软雅黑" w:eastAsia="微软雅黑" w:hAnsi="微软雅黑" w:cs="微软雅黑" w:hint="eastAsia"/>
          <w:color w:val="000000"/>
          <w:sz w:val="21"/>
          <w:szCs w:val="21"/>
          <w:u w:val="single"/>
        </w:rPr>
        <w:t xml:space="preserve">                     </w:t>
      </w:r>
    </w:p>
    <w:p w14:paraId="07AC1B4C"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 xml:space="preserve">        传真：</w:t>
      </w:r>
      <w:r>
        <w:rPr>
          <w:rFonts w:ascii="微软雅黑" w:eastAsia="微软雅黑" w:hAnsi="微软雅黑" w:cs="微软雅黑" w:hint="eastAsia"/>
          <w:color w:val="000000"/>
          <w:sz w:val="21"/>
          <w:szCs w:val="21"/>
          <w:u w:val="single"/>
        </w:rPr>
        <w:t xml:space="preserve">                     </w:t>
      </w:r>
    </w:p>
    <w:p w14:paraId="709FF1C5"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投标人代表姓名：</w:t>
      </w:r>
      <w:r>
        <w:rPr>
          <w:rFonts w:ascii="微软雅黑" w:eastAsia="微软雅黑" w:hAnsi="微软雅黑" w:cs="微软雅黑" w:hint="eastAsia"/>
          <w:color w:val="000000"/>
          <w:sz w:val="21"/>
          <w:szCs w:val="21"/>
          <w:u w:val="single"/>
        </w:rPr>
        <w:t xml:space="preserve">                     </w:t>
      </w:r>
    </w:p>
    <w:p w14:paraId="430B177D"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投标人代表联系电话（手机、座机）：</w:t>
      </w:r>
      <w:r>
        <w:rPr>
          <w:rFonts w:ascii="微软雅黑" w:eastAsia="微软雅黑" w:hAnsi="微软雅黑" w:cs="微软雅黑" w:hint="eastAsia"/>
          <w:color w:val="000000"/>
          <w:sz w:val="21"/>
          <w:szCs w:val="21"/>
          <w:u w:val="single"/>
        </w:rPr>
        <w:t xml:space="preserve">                     </w:t>
      </w:r>
    </w:p>
    <w:p w14:paraId="1B90F93E"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投标人代表电子邮箱:</w:t>
      </w:r>
      <w:r>
        <w:rPr>
          <w:rFonts w:ascii="微软雅黑" w:eastAsia="微软雅黑" w:hAnsi="微软雅黑" w:cs="微软雅黑" w:hint="eastAsia"/>
          <w:color w:val="000000"/>
          <w:sz w:val="21"/>
          <w:szCs w:val="21"/>
          <w:u w:val="single"/>
        </w:rPr>
        <w:t xml:space="preserve">                     </w:t>
      </w:r>
    </w:p>
    <w:p w14:paraId="23B68968" w14:textId="77777777" w:rsidR="00B55024" w:rsidRDefault="00B55024">
      <w:pPr>
        <w:spacing w:line="400" w:lineRule="exact"/>
        <w:ind w:firstLineChars="200" w:firstLine="420"/>
        <w:rPr>
          <w:rFonts w:ascii="微软雅黑" w:eastAsia="微软雅黑" w:hAnsi="微软雅黑" w:cs="微软雅黑"/>
          <w:color w:val="000000"/>
          <w:sz w:val="21"/>
          <w:szCs w:val="21"/>
        </w:rPr>
      </w:pPr>
    </w:p>
    <w:p w14:paraId="2CC21201"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投标人代表（签字或名章）： </w:t>
      </w:r>
      <w:r>
        <w:rPr>
          <w:rFonts w:ascii="微软雅黑" w:eastAsia="微软雅黑" w:hAnsi="微软雅黑" w:cs="微软雅黑" w:hint="eastAsia"/>
          <w:color w:val="000000"/>
          <w:sz w:val="21"/>
          <w:szCs w:val="21"/>
          <w:u w:val="single"/>
        </w:rPr>
        <w:t xml:space="preserve">                     </w:t>
      </w:r>
    </w:p>
    <w:p w14:paraId="2C39852F"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法定代表人（签字或名章）：</w:t>
      </w:r>
      <w:r>
        <w:rPr>
          <w:rFonts w:ascii="微软雅黑" w:eastAsia="微软雅黑" w:hAnsi="微软雅黑" w:cs="微软雅黑" w:hint="eastAsia"/>
          <w:color w:val="000000"/>
          <w:sz w:val="21"/>
          <w:szCs w:val="21"/>
          <w:u w:val="single"/>
        </w:rPr>
        <w:t xml:space="preserve">                     </w:t>
      </w:r>
    </w:p>
    <w:p w14:paraId="35B7273A" w14:textId="77777777" w:rsidR="00B55024" w:rsidRDefault="009858BB">
      <w:pPr>
        <w:spacing w:line="40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投标人名称（加盖公章）：</w:t>
      </w:r>
      <w:r>
        <w:rPr>
          <w:rFonts w:ascii="微软雅黑" w:eastAsia="微软雅黑" w:hAnsi="微软雅黑" w:cs="微软雅黑" w:hint="eastAsia"/>
          <w:color w:val="000000"/>
          <w:sz w:val="21"/>
          <w:szCs w:val="21"/>
          <w:u w:val="single"/>
        </w:rPr>
        <w:t xml:space="preserve">                     </w:t>
      </w:r>
    </w:p>
    <w:p w14:paraId="4E68BD07" w14:textId="77777777" w:rsidR="00B55024" w:rsidRDefault="00B55024">
      <w:pPr>
        <w:spacing w:line="400" w:lineRule="exact"/>
        <w:ind w:firstLineChars="200" w:firstLine="420"/>
        <w:rPr>
          <w:rFonts w:ascii="微软雅黑" w:eastAsia="微软雅黑" w:hAnsi="微软雅黑" w:cs="微软雅黑"/>
          <w:color w:val="000000"/>
          <w:sz w:val="21"/>
          <w:szCs w:val="21"/>
        </w:rPr>
      </w:pPr>
    </w:p>
    <w:p w14:paraId="23289108" w14:textId="77777777" w:rsidR="00B55024" w:rsidRDefault="009858BB">
      <w:pPr>
        <w:spacing w:line="400" w:lineRule="exact"/>
        <w:ind w:firstLineChars="1900" w:firstLine="399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日期：</w:t>
      </w:r>
      <w:r>
        <w:rPr>
          <w:rFonts w:ascii="微软雅黑" w:eastAsia="微软雅黑" w:hAnsi="微软雅黑" w:cs="微软雅黑" w:hint="eastAsia"/>
          <w:color w:val="000000"/>
          <w:sz w:val="21"/>
          <w:szCs w:val="21"/>
          <w:u w:val="single"/>
        </w:rPr>
        <w:t xml:space="preserve">     年   月   日</w:t>
      </w:r>
    </w:p>
    <w:p w14:paraId="6650B16D" w14:textId="77777777" w:rsidR="00B55024" w:rsidRDefault="00B55024">
      <w:pPr>
        <w:snapToGrid w:val="0"/>
        <w:spacing w:line="400" w:lineRule="exact"/>
        <w:rPr>
          <w:rFonts w:ascii="微软雅黑" w:eastAsia="微软雅黑" w:hAnsi="微软雅黑" w:cs="微软雅黑"/>
          <w:sz w:val="21"/>
          <w:szCs w:val="21"/>
        </w:rPr>
      </w:pPr>
    </w:p>
    <w:p w14:paraId="40B3946A" w14:textId="77777777" w:rsidR="00B55024" w:rsidRDefault="009858BB">
      <w:pPr>
        <w:snapToGrid w:val="0"/>
        <w:spacing w:line="400" w:lineRule="exact"/>
        <w:rPr>
          <w:rFonts w:ascii="微软雅黑" w:eastAsia="微软雅黑" w:hAnsi="微软雅黑" w:cs="微软雅黑"/>
          <w:spacing w:val="-6"/>
          <w:sz w:val="21"/>
          <w:szCs w:val="21"/>
        </w:rPr>
      </w:pPr>
      <w:r>
        <w:rPr>
          <w:rFonts w:ascii="微软雅黑" w:eastAsia="微软雅黑" w:hAnsi="微软雅黑" w:cs="微软雅黑" w:hint="eastAsia"/>
          <w:sz w:val="21"/>
          <w:szCs w:val="21"/>
        </w:rPr>
        <w:t>注：1、</w:t>
      </w:r>
      <w:r>
        <w:rPr>
          <w:rFonts w:ascii="微软雅黑" w:eastAsia="微软雅黑" w:hAnsi="微软雅黑" w:cs="微软雅黑" w:hint="eastAsia"/>
          <w:spacing w:val="-6"/>
          <w:sz w:val="21"/>
          <w:szCs w:val="21"/>
        </w:rPr>
        <w:t>除可填报项目外，对本投标函的实质性修改将被视为非实质性响应投标，从而导致该投标被拒绝；</w:t>
      </w:r>
    </w:p>
    <w:p w14:paraId="44517CFA" w14:textId="77777777" w:rsidR="00B55024" w:rsidRDefault="009858BB">
      <w:pPr>
        <w:snapToGrid w:val="0"/>
        <w:spacing w:line="400" w:lineRule="exact"/>
        <w:rPr>
          <w:rFonts w:ascii="微软雅黑" w:eastAsia="微软雅黑" w:hAnsi="微软雅黑" w:cs="微软雅黑"/>
          <w:spacing w:val="-6"/>
          <w:sz w:val="21"/>
          <w:szCs w:val="21"/>
        </w:rPr>
      </w:pPr>
      <w:r>
        <w:rPr>
          <w:rFonts w:ascii="微软雅黑" w:eastAsia="微软雅黑" w:hAnsi="微软雅黑" w:cs="微软雅黑" w:hint="eastAsia"/>
          <w:spacing w:val="-6"/>
          <w:sz w:val="21"/>
          <w:szCs w:val="21"/>
        </w:rPr>
        <w:t xml:space="preserve">    2、请投标人按要求填写签署完成本投标函并扫描上传粘贴到电子投标文件相应位置。</w:t>
      </w:r>
    </w:p>
    <w:p w14:paraId="05344DD4" w14:textId="77777777" w:rsidR="00B55024" w:rsidRDefault="00B55024">
      <w:pPr>
        <w:snapToGrid w:val="0"/>
        <w:spacing w:line="400" w:lineRule="exact"/>
        <w:rPr>
          <w:rFonts w:ascii="微软雅黑" w:eastAsia="微软雅黑" w:hAnsi="微软雅黑" w:cs="微软雅黑"/>
          <w:spacing w:val="-6"/>
          <w:sz w:val="21"/>
          <w:szCs w:val="21"/>
        </w:rPr>
      </w:pPr>
    </w:p>
    <w:p w14:paraId="429A6AAC" w14:textId="77777777" w:rsidR="00B55024" w:rsidRDefault="009858BB">
      <w:pPr>
        <w:pStyle w:val="2"/>
        <w:numPr>
          <w:ilvl w:val="0"/>
          <w:numId w:val="23"/>
        </w:numPr>
        <w:spacing w:before="0" w:after="0" w:line="360" w:lineRule="exact"/>
        <w:rPr>
          <w:rFonts w:ascii="微软雅黑" w:eastAsia="微软雅黑" w:hAnsi="微软雅黑"/>
          <w:sz w:val="21"/>
          <w:szCs w:val="21"/>
          <w:highlight w:val="yellow"/>
        </w:rPr>
      </w:pPr>
      <w:bookmarkStart w:id="137" w:name="_Toc184023140"/>
      <w:bookmarkStart w:id="138" w:name="_Toc186274128"/>
      <w:bookmarkStart w:id="139" w:name="_Toc86202635"/>
      <w:bookmarkStart w:id="140" w:name="_Toc174185205"/>
      <w:bookmarkStart w:id="141" w:name="_Toc328816009"/>
      <w:bookmarkStart w:id="142" w:name="_Ref484106498"/>
      <w:r>
        <w:rPr>
          <w:rFonts w:ascii="微软雅黑" w:eastAsia="微软雅黑" w:hAnsi="微软雅黑" w:hint="eastAsia"/>
          <w:sz w:val="21"/>
          <w:szCs w:val="21"/>
          <w:highlight w:val="yellow"/>
        </w:rPr>
        <w:t>* 法定代表人授权委托书</w:t>
      </w:r>
      <w:bookmarkEnd w:id="137"/>
      <w:bookmarkEnd w:id="138"/>
      <w:bookmarkEnd w:id="139"/>
      <w:bookmarkEnd w:id="140"/>
      <w:bookmarkEnd w:id="141"/>
      <w:r>
        <w:rPr>
          <w:rFonts w:ascii="微软雅黑" w:eastAsia="微软雅黑" w:hAnsi="微软雅黑" w:hint="eastAsia"/>
          <w:sz w:val="21"/>
          <w:szCs w:val="21"/>
          <w:highlight w:val="yellow"/>
        </w:rPr>
        <w:t>（上传彩色扫描件）</w:t>
      </w:r>
      <w:bookmarkEnd w:id="142"/>
    </w:p>
    <w:p w14:paraId="38FB2C37" w14:textId="77777777" w:rsidR="00B55024" w:rsidRDefault="009858BB">
      <w:pPr>
        <w:jc w:val="center"/>
        <w:rPr>
          <w:rFonts w:ascii="微软雅黑" w:eastAsia="微软雅黑" w:hAnsi="微软雅黑"/>
          <w:b/>
          <w:sz w:val="21"/>
          <w:szCs w:val="21"/>
        </w:rPr>
      </w:pPr>
      <w:r>
        <w:rPr>
          <w:rFonts w:ascii="微软雅黑" w:eastAsia="微软雅黑" w:hAnsi="微软雅黑" w:hint="eastAsia"/>
          <w:b/>
          <w:sz w:val="21"/>
          <w:szCs w:val="21"/>
        </w:rPr>
        <w:t>法定代表人授权委托书</w:t>
      </w:r>
    </w:p>
    <w:p w14:paraId="16DC0AC2"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采购人</w:t>
      </w:r>
      <w:r>
        <w:rPr>
          <w:color w:val="000000"/>
          <w:u w:val="single" w:color="585858"/>
        </w:rPr>
        <w:t>/</w:t>
      </w:r>
      <w:r>
        <w:rPr>
          <w:rFonts w:ascii="微软雅黑" w:eastAsia="微软雅黑" w:hAnsi="微软雅黑" w:cs="微软雅黑" w:hint="eastAsia"/>
          <w:sz w:val="21"/>
          <w:szCs w:val="21"/>
        </w:rPr>
        <w:t>中央国家机关政府采购中心：</w:t>
      </w:r>
    </w:p>
    <w:p w14:paraId="1295609D" w14:textId="77777777" w:rsidR="00B55024" w:rsidRDefault="009858BB">
      <w:pPr>
        <w:pStyle w:val="a3"/>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sidR="003A6E0A" w:rsidRPr="003A6E0A">
        <w:rPr>
          <w:rFonts w:ascii="微软雅黑" w:eastAsia="微软雅黑" w:hAnsi="微软雅黑" w:cs="微软雅黑" w:hint="eastAsia"/>
          <w:sz w:val="21"/>
          <w:szCs w:val="21"/>
        </w:rPr>
        <w:t>本授权书声明：注册于</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sz w:val="21"/>
          <w:szCs w:val="21"/>
          <w:u w:val="single"/>
        </w:rPr>
        <w:t xml:space="preserve">    </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hint="eastAsia"/>
          <w:sz w:val="21"/>
          <w:szCs w:val="21"/>
        </w:rPr>
        <w:t>（投标人住址）的</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hint="eastAsia"/>
          <w:sz w:val="21"/>
          <w:szCs w:val="21"/>
        </w:rPr>
        <w:t>（投标人名称）法定代表人（姓名）</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sz w:val="21"/>
          <w:szCs w:val="21"/>
          <w:u w:val="single"/>
        </w:rPr>
        <w:t xml:space="preserve"> </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hint="eastAsia"/>
          <w:sz w:val="21"/>
          <w:szCs w:val="21"/>
        </w:rPr>
        <w:t>（职务）</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hint="eastAsia"/>
          <w:sz w:val="21"/>
          <w:szCs w:val="21"/>
        </w:rPr>
        <w:t>代表本公司授权在下面签字的投标人代表（姓名）</w:t>
      </w:r>
      <w:r w:rsidR="003A6E0A" w:rsidRPr="003A6E0A">
        <w:rPr>
          <w:rFonts w:ascii="微软雅黑" w:eastAsia="微软雅黑" w:hAnsi="微软雅黑" w:cs="微软雅黑" w:hint="eastAsia"/>
          <w:sz w:val="21"/>
          <w:szCs w:val="21"/>
          <w:u w:val="single"/>
        </w:rPr>
        <w:t xml:space="preserve">          </w:t>
      </w:r>
      <w:r w:rsidR="003A6E0A" w:rsidRPr="003A6E0A">
        <w:rPr>
          <w:rFonts w:ascii="微软雅黑" w:eastAsia="微软雅黑" w:hAnsi="微软雅黑" w:cs="微软雅黑" w:hint="eastAsia"/>
          <w:sz w:val="21"/>
          <w:szCs w:val="21"/>
        </w:rPr>
        <w:t>（身份证号）</w:t>
      </w:r>
      <w:r w:rsidR="003A6E0A" w:rsidRPr="003A6E0A">
        <w:rPr>
          <w:rFonts w:ascii="微软雅黑" w:eastAsia="微软雅黑" w:hAnsi="微软雅黑" w:cs="微软雅黑" w:hint="eastAsia"/>
          <w:b/>
          <w:sz w:val="21"/>
          <w:szCs w:val="21"/>
          <w:u w:val="single"/>
        </w:rPr>
        <w:t xml:space="preserve">             （</w:t>
      </w:r>
      <w:r w:rsidR="003A6E0A" w:rsidRPr="003A6E0A">
        <w:rPr>
          <w:rFonts w:ascii="微软雅黑" w:eastAsia="微软雅黑" w:hAnsi="微软雅黑" w:cs="微软雅黑" w:hint="eastAsia"/>
          <w:sz w:val="21"/>
          <w:szCs w:val="21"/>
        </w:rPr>
        <w:t>职务）</w:t>
      </w:r>
      <w:r w:rsidR="003A6E0A" w:rsidRPr="003A6E0A">
        <w:rPr>
          <w:rFonts w:ascii="微软雅黑" w:eastAsia="微软雅黑" w:hAnsi="微软雅黑" w:cs="微软雅黑" w:hint="eastAsia"/>
          <w:b/>
          <w:sz w:val="21"/>
          <w:szCs w:val="21"/>
          <w:u w:val="single"/>
        </w:rPr>
        <w:t xml:space="preserve">             </w:t>
      </w:r>
      <w:r w:rsidR="003A6E0A" w:rsidRPr="003A6E0A">
        <w:rPr>
          <w:rFonts w:ascii="微软雅黑" w:eastAsia="微软雅黑" w:hAnsi="微软雅黑" w:cs="微软雅黑" w:hint="eastAsia"/>
          <w:sz w:val="21"/>
          <w:szCs w:val="21"/>
        </w:rPr>
        <w:t>为本公司的合法代理人，就贵方组织的</w:t>
      </w:r>
      <w:r w:rsidR="003A6E0A" w:rsidRPr="003A6E0A">
        <w:rPr>
          <w:rFonts w:ascii="微软雅黑" w:eastAsia="微软雅黑" w:hAnsi="微软雅黑" w:cs="微软雅黑" w:hint="eastAsia"/>
          <w:b/>
          <w:sz w:val="21"/>
          <w:szCs w:val="21"/>
          <w:u w:val="single"/>
        </w:rPr>
        <w:t xml:space="preserve">                    </w:t>
      </w:r>
      <w:r w:rsidR="003A6E0A" w:rsidRPr="003A6E0A">
        <w:rPr>
          <w:rFonts w:ascii="微软雅黑" w:eastAsia="微软雅黑" w:hAnsi="微软雅黑" w:cs="微软雅黑" w:hint="eastAsia"/>
          <w:b/>
          <w:sz w:val="21"/>
          <w:szCs w:val="21"/>
        </w:rPr>
        <w:t xml:space="preserve"> </w:t>
      </w:r>
      <w:r w:rsidR="003A6E0A" w:rsidRPr="003A6E0A">
        <w:rPr>
          <w:rFonts w:ascii="微软雅黑" w:eastAsia="微软雅黑" w:hAnsi="微软雅黑" w:cs="微软雅黑" w:hint="eastAsia"/>
          <w:sz w:val="21"/>
          <w:szCs w:val="21"/>
        </w:rPr>
        <w:t>项目，项目编号：</w:t>
      </w:r>
      <w:r w:rsidR="003A6E0A" w:rsidRPr="003A6E0A">
        <w:rPr>
          <w:rFonts w:ascii="微软雅黑" w:eastAsia="微软雅黑" w:hAnsi="微软雅黑" w:cs="微软雅黑" w:hint="eastAsia"/>
          <w:b/>
          <w:sz w:val="21"/>
          <w:szCs w:val="21"/>
          <w:u w:val="single"/>
        </w:rPr>
        <w:t xml:space="preserve">          </w:t>
      </w:r>
      <w:r w:rsidR="003A6E0A" w:rsidRPr="003A6E0A">
        <w:rPr>
          <w:rFonts w:ascii="微软雅黑" w:eastAsia="微软雅黑" w:hAnsi="微软雅黑" w:cs="微软雅黑" w:hint="eastAsia"/>
          <w:sz w:val="21"/>
          <w:szCs w:val="21"/>
        </w:rPr>
        <w:t>，代表本公司处理一切与之有关的事务。</w:t>
      </w:r>
    </w:p>
    <w:p w14:paraId="07A819FD"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本授权书于    年  月  日签字生效，特此声明。</w:t>
      </w:r>
    </w:p>
    <w:p w14:paraId="56F9C62A"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14:paraId="47342F7F" w14:textId="77777777" w:rsidR="00B55024" w:rsidRDefault="009858BB">
      <w:pPr>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法定代表人签字或盖章：</w:t>
      </w:r>
    </w:p>
    <w:p w14:paraId="380EE6BD"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投标人代表签字或盖章：                   </w:t>
      </w:r>
    </w:p>
    <w:p w14:paraId="2EB6C511" w14:textId="77777777" w:rsidR="00B55024" w:rsidRDefault="009858BB">
      <w:pPr>
        <w:tabs>
          <w:tab w:val="left" w:pos="1440"/>
        </w:tabs>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投标人全称，投标人公章：</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w:t>
      </w:r>
    </w:p>
    <w:p w14:paraId="34B2DFF0" w14:textId="77777777" w:rsidR="00B55024" w:rsidRDefault="00B55024">
      <w:pPr>
        <w:snapToGrid w:val="0"/>
        <w:spacing w:line="400" w:lineRule="exact"/>
        <w:ind w:left="420" w:hangingChars="200" w:hanging="420"/>
        <w:rPr>
          <w:rFonts w:ascii="微软雅黑" w:eastAsia="微软雅黑" w:hAnsi="微软雅黑" w:cs="微软雅黑"/>
          <w:sz w:val="21"/>
          <w:szCs w:val="21"/>
        </w:rPr>
      </w:pPr>
    </w:p>
    <w:p w14:paraId="4D45CDF5" w14:textId="77777777" w:rsidR="00B55024" w:rsidRDefault="009858BB">
      <w:pPr>
        <w:snapToGrid w:val="0"/>
        <w:spacing w:line="400" w:lineRule="exact"/>
        <w:rPr>
          <w:rFonts w:ascii="微软雅黑" w:eastAsia="微软雅黑" w:hAnsi="微软雅黑" w:cs="微软雅黑"/>
          <w:spacing w:val="-6"/>
          <w:sz w:val="21"/>
          <w:szCs w:val="21"/>
        </w:rPr>
      </w:pPr>
      <w:r>
        <w:rPr>
          <w:rFonts w:ascii="微软雅黑" w:eastAsia="微软雅黑" w:hAnsi="微软雅黑" w:cs="微软雅黑" w:hint="eastAsia"/>
          <w:sz w:val="21"/>
          <w:szCs w:val="21"/>
        </w:rPr>
        <w:t>注：1、除可</w:t>
      </w:r>
      <w:r>
        <w:rPr>
          <w:rFonts w:ascii="微软雅黑" w:eastAsia="微软雅黑" w:hAnsi="微软雅黑" w:cs="微软雅黑" w:hint="eastAsia"/>
          <w:spacing w:val="-6"/>
          <w:sz w:val="21"/>
          <w:szCs w:val="21"/>
        </w:rPr>
        <w:t>填报项目外，对本委托书的实质性修改将被视为非实质性响应投标，从而导致该投标被拒绝。</w:t>
      </w:r>
      <w:r>
        <w:rPr>
          <w:rFonts w:ascii="微软雅黑" w:eastAsia="微软雅黑" w:hAnsi="微软雅黑" w:cs="微软雅黑" w:hint="eastAsia"/>
          <w:bCs/>
          <w:sz w:val="21"/>
          <w:szCs w:val="21"/>
        </w:rPr>
        <w:t>表中要求“法定代表人”授权“投标人代表”，而非“负责人”授权或其他的转授权等方式</w:t>
      </w:r>
      <w:r>
        <w:rPr>
          <w:rFonts w:ascii="微软雅黑" w:eastAsia="微软雅黑" w:hAnsi="微软雅黑" w:cs="微软雅黑" w:hint="eastAsia"/>
          <w:spacing w:val="-6"/>
          <w:sz w:val="21"/>
          <w:szCs w:val="21"/>
        </w:rPr>
        <w:t>；</w:t>
      </w:r>
    </w:p>
    <w:p w14:paraId="09FB0CB2" w14:textId="77777777" w:rsidR="00B55024" w:rsidRDefault="009858BB">
      <w:pPr>
        <w:snapToGrid w:val="0"/>
        <w:spacing w:line="400" w:lineRule="exact"/>
        <w:ind w:firstLine="372"/>
        <w:rPr>
          <w:rFonts w:ascii="微软雅黑" w:eastAsia="微软雅黑" w:hAnsi="微软雅黑" w:cs="微软雅黑"/>
          <w:spacing w:val="-6"/>
          <w:sz w:val="21"/>
          <w:szCs w:val="21"/>
        </w:rPr>
      </w:pPr>
      <w:r>
        <w:rPr>
          <w:rFonts w:ascii="微软雅黑" w:eastAsia="微软雅黑" w:hAnsi="微软雅黑" w:cs="微软雅黑" w:hint="eastAsia"/>
          <w:spacing w:val="-6"/>
          <w:sz w:val="21"/>
          <w:szCs w:val="21"/>
        </w:rPr>
        <w:t>2、请投标人按要求填写签署完成本委托书并扫描上传粘贴到电子投标文件相应位置。</w:t>
      </w:r>
    </w:p>
    <w:p w14:paraId="7F22B039" w14:textId="77777777" w:rsidR="00B55024" w:rsidRDefault="00B55024">
      <w:pPr>
        <w:snapToGrid w:val="0"/>
        <w:spacing w:line="400" w:lineRule="exact"/>
        <w:ind w:firstLine="372"/>
        <w:rPr>
          <w:rFonts w:ascii="微软雅黑" w:eastAsia="微软雅黑" w:hAnsi="微软雅黑" w:cs="微软雅黑"/>
          <w:spacing w:val="-6"/>
          <w:sz w:val="21"/>
          <w:szCs w:val="21"/>
        </w:rPr>
      </w:pPr>
    </w:p>
    <w:p w14:paraId="70CF774F" w14:textId="77777777" w:rsidR="00B55024" w:rsidRDefault="009858BB">
      <w:pPr>
        <w:pStyle w:val="2"/>
        <w:numPr>
          <w:ilvl w:val="0"/>
          <w:numId w:val="23"/>
        </w:numPr>
        <w:spacing w:before="0" w:after="0" w:line="360" w:lineRule="exact"/>
        <w:rPr>
          <w:rFonts w:ascii="微软雅黑" w:eastAsia="微软雅黑" w:hAnsi="微软雅黑"/>
          <w:sz w:val="21"/>
          <w:szCs w:val="21"/>
          <w:highlight w:val="yellow"/>
        </w:rPr>
      </w:pPr>
      <w:bookmarkStart w:id="143" w:name="_Ref493492195"/>
      <w:bookmarkStart w:id="144" w:name="_Ref484106534"/>
      <w:bookmarkStart w:id="145" w:name="_Toc184023143"/>
      <w:bookmarkStart w:id="146" w:name="_Toc186274131"/>
      <w:bookmarkStart w:id="147" w:name="_Toc86202646"/>
      <w:bookmarkStart w:id="148" w:name="_Toc174185211"/>
      <w:bookmarkStart w:id="149" w:name="_Toc328816013"/>
      <w:r>
        <w:rPr>
          <w:rFonts w:ascii="微软雅黑" w:eastAsia="微软雅黑" w:hAnsi="微软雅黑" w:hint="eastAsia"/>
          <w:sz w:val="21"/>
          <w:szCs w:val="21"/>
          <w:highlight w:val="yellow"/>
        </w:rPr>
        <w:lastRenderedPageBreak/>
        <w:t>*按照“投标人应具备的特殊要求”上传有关材料彩色扫描件</w:t>
      </w:r>
    </w:p>
    <w:p w14:paraId="62211499" w14:textId="77777777" w:rsidR="00B55024" w:rsidRDefault="009858BB">
      <w:pPr>
        <w:pStyle w:val="2"/>
        <w:numPr>
          <w:ilvl w:val="0"/>
          <w:numId w:val="23"/>
        </w:numPr>
        <w:spacing w:before="0" w:after="0" w:line="360" w:lineRule="exact"/>
        <w:rPr>
          <w:rFonts w:ascii="微软雅黑" w:eastAsia="微软雅黑" w:hAnsi="微软雅黑"/>
          <w:sz w:val="21"/>
          <w:szCs w:val="21"/>
        </w:rPr>
      </w:pPr>
      <w:r>
        <w:rPr>
          <w:rFonts w:ascii="微软雅黑" w:eastAsia="微软雅黑" w:hAnsi="微软雅黑" w:hint="eastAsia"/>
          <w:sz w:val="21"/>
          <w:szCs w:val="21"/>
        </w:rPr>
        <w:t>企业管理体系认证</w:t>
      </w:r>
      <w:r>
        <w:rPr>
          <w:rFonts w:ascii="微软雅黑" w:eastAsia="微软雅黑" w:hAnsi="微软雅黑" w:hint="eastAsia"/>
          <w:sz w:val="21"/>
          <w:szCs w:val="21"/>
          <w:highlight w:val="yellow"/>
        </w:rPr>
        <w:t>（上传彩色扫描件）</w:t>
      </w:r>
      <w:r>
        <w:rPr>
          <w:rFonts w:ascii="微软雅黑" w:eastAsia="微软雅黑" w:hAnsi="微软雅黑" w:hint="eastAsia"/>
          <w:sz w:val="21"/>
          <w:szCs w:val="21"/>
        </w:rPr>
        <w:t>：</w:t>
      </w:r>
      <w:bookmarkEnd w:id="143"/>
    </w:p>
    <w:p w14:paraId="2A201803" w14:textId="77777777" w:rsidR="00B55024" w:rsidRDefault="009858BB">
      <w:pPr>
        <w:spacing w:line="360" w:lineRule="exact"/>
        <w:rPr>
          <w:rFonts w:ascii="微软雅黑" w:eastAsia="微软雅黑" w:hAnsi="微软雅黑"/>
          <w:sz w:val="21"/>
          <w:szCs w:val="21"/>
        </w:rPr>
      </w:pPr>
      <w:r>
        <w:rPr>
          <w:rFonts w:ascii="微软雅黑" w:eastAsia="微软雅黑" w:hAnsi="微软雅黑" w:hint="eastAsia"/>
          <w:sz w:val="21"/>
          <w:szCs w:val="21"/>
        </w:rPr>
        <w:t>有效的质量管理体系（ISO9001或GB/T19001）、环境管理体系（ISO14001或GB/T24001）、职业健康及安全管理体系（OHSAS18001或GB/T28001）认证证书</w:t>
      </w:r>
      <w:bookmarkEnd w:id="144"/>
    </w:p>
    <w:p w14:paraId="2C45EA2E"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50" w:name="_Ref493492196"/>
      <w:bookmarkStart w:id="151" w:name="_Ref484106522"/>
      <w:r>
        <w:rPr>
          <w:rFonts w:ascii="微软雅黑" w:eastAsia="微软雅黑" w:hAnsi="微软雅黑" w:hint="eastAsia"/>
          <w:sz w:val="21"/>
          <w:szCs w:val="21"/>
        </w:rPr>
        <w:t>类似项目案例：</w:t>
      </w:r>
      <w:bookmarkEnd w:id="150"/>
    </w:p>
    <w:p w14:paraId="1135BE4E" w14:textId="048C74D0" w:rsidR="00B55024" w:rsidRDefault="009858BB">
      <w:pPr>
        <w:spacing w:line="360" w:lineRule="exact"/>
        <w:rPr>
          <w:rFonts w:ascii="微软雅黑" w:eastAsia="微软雅黑" w:hAnsi="微软雅黑"/>
          <w:sz w:val="21"/>
          <w:szCs w:val="21"/>
        </w:rPr>
      </w:pPr>
      <w:r>
        <w:rPr>
          <w:rFonts w:ascii="微软雅黑" w:eastAsia="微软雅黑" w:hAnsi="微软雅黑" w:hint="eastAsia"/>
          <w:sz w:val="21"/>
          <w:szCs w:val="21"/>
        </w:rPr>
        <w:t>提供开标日起近24个月内开展或完成的</w:t>
      </w:r>
      <w:r w:rsidR="003623FA">
        <w:rPr>
          <w:rFonts w:ascii="微软雅黑" w:eastAsia="微软雅黑" w:hAnsi="微软雅黑" w:hint="eastAsia"/>
          <w:sz w:val="21"/>
          <w:szCs w:val="21"/>
        </w:rPr>
        <w:t>类似项目案例或</w:t>
      </w:r>
      <w:r>
        <w:rPr>
          <w:rFonts w:ascii="微软雅黑" w:eastAsia="微软雅黑" w:hAnsi="微软雅黑" w:hint="eastAsia"/>
          <w:sz w:val="21"/>
          <w:szCs w:val="21"/>
        </w:rPr>
        <w:t>非住宅类综合物业服务项目清单（扫描与用户签订的合同首页、服务周期页、采购金额页、标的页及签署页）</w:t>
      </w:r>
      <w:r>
        <w:rPr>
          <w:rFonts w:ascii="微软雅黑" w:eastAsia="微软雅黑" w:hAnsi="微软雅黑" w:hint="eastAsia"/>
          <w:sz w:val="21"/>
          <w:szCs w:val="21"/>
          <w:highlight w:val="yellow"/>
        </w:rPr>
        <w:t>（上传彩色扫描件）</w:t>
      </w:r>
      <w:bookmarkEnd w:id="151"/>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838"/>
        <w:gridCol w:w="795"/>
        <w:gridCol w:w="945"/>
        <w:gridCol w:w="915"/>
        <w:gridCol w:w="825"/>
        <w:gridCol w:w="1095"/>
        <w:gridCol w:w="960"/>
        <w:gridCol w:w="717"/>
        <w:gridCol w:w="974"/>
      </w:tblGrid>
      <w:tr w:rsidR="00B55024" w14:paraId="55816EC8" w14:textId="77777777">
        <w:trPr>
          <w:trHeight w:val="360"/>
        </w:trPr>
        <w:tc>
          <w:tcPr>
            <w:tcW w:w="744" w:type="dxa"/>
          </w:tcPr>
          <w:p w14:paraId="55D276C6"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序号</w:t>
            </w:r>
          </w:p>
        </w:tc>
        <w:tc>
          <w:tcPr>
            <w:tcW w:w="838" w:type="dxa"/>
          </w:tcPr>
          <w:p w14:paraId="06236BDD"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项目名称</w:t>
            </w:r>
          </w:p>
        </w:tc>
        <w:tc>
          <w:tcPr>
            <w:tcW w:w="795" w:type="dxa"/>
          </w:tcPr>
          <w:p w14:paraId="17EDC046"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甲方名称</w:t>
            </w:r>
          </w:p>
        </w:tc>
        <w:tc>
          <w:tcPr>
            <w:tcW w:w="945" w:type="dxa"/>
          </w:tcPr>
          <w:p w14:paraId="16F5FFBE"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合同签署日期</w:t>
            </w:r>
          </w:p>
        </w:tc>
        <w:tc>
          <w:tcPr>
            <w:tcW w:w="915" w:type="dxa"/>
          </w:tcPr>
          <w:p w14:paraId="7660EC58"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服务周期（年）</w:t>
            </w:r>
          </w:p>
        </w:tc>
        <w:tc>
          <w:tcPr>
            <w:tcW w:w="825" w:type="dxa"/>
          </w:tcPr>
          <w:p w14:paraId="7F57E161"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团队人数</w:t>
            </w:r>
          </w:p>
        </w:tc>
        <w:tc>
          <w:tcPr>
            <w:tcW w:w="1095" w:type="dxa"/>
          </w:tcPr>
          <w:p w14:paraId="696E385A"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建筑面积（万平）</w:t>
            </w:r>
          </w:p>
        </w:tc>
        <w:tc>
          <w:tcPr>
            <w:tcW w:w="960" w:type="dxa"/>
          </w:tcPr>
          <w:p w14:paraId="4474C71C"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合同金额（万元）</w:t>
            </w:r>
          </w:p>
        </w:tc>
        <w:tc>
          <w:tcPr>
            <w:tcW w:w="717" w:type="dxa"/>
          </w:tcPr>
          <w:p w14:paraId="4F076506"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甲方联系人</w:t>
            </w:r>
          </w:p>
        </w:tc>
        <w:tc>
          <w:tcPr>
            <w:tcW w:w="974" w:type="dxa"/>
          </w:tcPr>
          <w:p w14:paraId="69BB6793" w14:textId="77777777" w:rsidR="00B55024" w:rsidRDefault="009858BB">
            <w:pPr>
              <w:pStyle w:val="2600"/>
              <w:tabs>
                <w:tab w:val="left" w:pos="660"/>
              </w:tabs>
              <w:snapToGrid w:val="0"/>
              <w:spacing w:before="0" w:line="400" w:lineRule="exact"/>
              <w:rPr>
                <w:rFonts w:ascii="微软雅黑" w:eastAsia="微软雅黑" w:hAnsi="微软雅黑" w:cs="微软雅黑"/>
                <w:b w:val="0"/>
                <w:bCs w:val="0"/>
                <w:color w:val="auto"/>
                <w:szCs w:val="21"/>
              </w:rPr>
            </w:pPr>
            <w:r>
              <w:rPr>
                <w:rFonts w:ascii="微软雅黑" w:eastAsia="微软雅黑" w:hAnsi="微软雅黑" w:cs="微软雅黑" w:hint="eastAsia"/>
                <w:b w:val="0"/>
                <w:bCs w:val="0"/>
                <w:color w:val="auto"/>
                <w:szCs w:val="21"/>
              </w:rPr>
              <w:t>甲方联系电话</w:t>
            </w:r>
          </w:p>
        </w:tc>
      </w:tr>
      <w:tr w:rsidR="00B55024" w14:paraId="512A4192" w14:textId="77777777">
        <w:trPr>
          <w:trHeight w:val="360"/>
        </w:trPr>
        <w:tc>
          <w:tcPr>
            <w:tcW w:w="744" w:type="dxa"/>
          </w:tcPr>
          <w:p w14:paraId="6183DC93"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838" w:type="dxa"/>
          </w:tcPr>
          <w:p w14:paraId="1AB1DF27"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795" w:type="dxa"/>
          </w:tcPr>
          <w:p w14:paraId="34CA964A"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45" w:type="dxa"/>
          </w:tcPr>
          <w:p w14:paraId="5AF4546C"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15" w:type="dxa"/>
          </w:tcPr>
          <w:p w14:paraId="6A578E45"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825" w:type="dxa"/>
          </w:tcPr>
          <w:p w14:paraId="3BF9E181"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1095" w:type="dxa"/>
          </w:tcPr>
          <w:p w14:paraId="7C4CF60A"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60" w:type="dxa"/>
          </w:tcPr>
          <w:p w14:paraId="2F87D838"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717" w:type="dxa"/>
          </w:tcPr>
          <w:p w14:paraId="097E961E"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74" w:type="dxa"/>
          </w:tcPr>
          <w:p w14:paraId="5851B219"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r>
      <w:tr w:rsidR="00B55024" w14:paraId="19849FB0" w14:textId="77777777">
        <w:trPr>
          <w:trHeight w:val="360"/>
        </w:trPr>
        <w:tc>
          <w:tcPr>
            <w:tcW w:w="744" w:type="dxa"/>
          </w:tcPr>
          <w:p w14:paraId="5D226BBC"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838" w:type="dxa"/>
          </w:tcPr>
          <w:p w14:paraId="0C8BE224"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795" w:type="dxa"/>
          </w:tcPr>
          <w:p w14:paraId="6D6F468F"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45" w:type="dxa"/>
          </w:tcPr>
          <w:p w14:paraId="60F2C0BA"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15" w:type="dxa"/>
          </w:tcPr>
          <w:p w14:paraId="5BD8853F"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825" w:type="dxa"/>
          </w:tcPr>
          <w:p w14:paraId="1C7CAE63"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1095" w:type="dxa"/>
          </w:tcPr>
          <w:p w14:paraId="763AC009"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60" w:type="dxa"/>
          </w:tcPr>
          <w:p w14:paraId="46E622B0"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717" w:type="dxa"/>
          </w:tcPr>
          <w:p w14:paraId="05CD98E0"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c>
          <w:tcPr>
            <w:tcW w:w="974" w:type="dxa"/>
          </w:tcPr>
          <w:p w14:paraId="3B6E822C" w14:textId="77777777" w:rsidR="00B55024" w:rsidRDefault="00B55024">
            <w:pPr>
              <w:pStyle w:val="2600"/>
              <w:tabs>
                <w:tab w:val="left" w:pos="660"/>
              </w:tabs>
              <w:snapToGrid w:val="0"/>
              <w:spacing w:before="0" w:line="400" w:lineRule="exact"/>
              <w:rPr>
                <w:rFonts w:ascii="微软雅黑" w:eastAsia="微软雅黑" w:hAnsi="微软雅黑" w:cs="微软雅黑"/>
                <w:b w:val="0"/>
                <w:bCs w:val="0"/>
                <w:color w:val="auto"/>
                <w:szCs w:val="21"/>
              </w:rPr>
            </w:pPr>
          </w:p>
        </w:tc>
      </w:tr>
    </w:tbl>
    <w:p w14:paraId="0FEEE447" w14:textId="77777777" w:rsidR="00B55024" w:rsidRDefault="009858BB">
      <w:pPr>
        <w:spacing w:line="400" w:lineRule="exact"/>
        <w:rPr>
          <w:rFonts w:ascii="微软雅黑" w:eastAsia="微软雅黑" w:hAnsi="微软雅黑" w:cs="微软雅黑"/>
          <w:bCs/>
          <w:sz w:val="21"/>
        </w:rPr>
      </w:pPr>
      <w:r>
        <w:rPr>
          <w:rFonts w:ascii="微软雅黑" w:eastAsia="微软雅黑" w:hAnsi="微软雅黑" w:cs="微软雅黑" w:hint="eastAsia"/>
          <w:bCs/>
          <w:sz w:val="21"/>
        </w:rPr>
        <w:t>（上表可横排）</w:t>
      </w:r>
    </w:p>
    <w:p w14:paraId="5AB83A41"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52" w:name="_Ref484106502"/>
      <w:r>
        <w:rPr>
          <w:rFonts w:ascii="微软雅黑" w:eastAsia="微软雅黑" w:hAnsi="微软雅黑" w:hint="eastAsia"/>
          <w:sz w:val="21"/>
          <w:szCs w:val="21"/>
        </w:rPr>
        <w:t>商务文件偏离表</w:t>
      </w:r>
      <w:bookmarkEnd w:id="152"/>
    </w:p>
    <w:p w14:paraId="689FADDF" w14:textId="77777777" w:rsidR="00B55024" w:rsidRDefault="009858BB">
      <w:pPr>
        <w:snapToGrid w:val="0"/>
        <w:spacing w:line="400" w:lineRule="exact"/>
        <w:ind w:firstLineChars="200" w:firstLine="420"/>
        <w:jc w:val="both"/>
        <w:rPr>
          <w:rFonts w:ascii="微软雅黑" w:eastAsia="微软雅黑" w:hAnsi="微软雅黑" w:cs="微软雅黑"/>
          <w:sz w:val="21"/>
          <w:szCs w:val="21"/>
        </w:rPr>
      </w:pPr>
      <w:bookmarkStart w:id="153" w:name="_Toc86202649"/>
      <w:bookmarkEnd w:id="145"/>
      <w:bookmarkEnd w:id="146"/>
      <w:bookmarkEnd w:id="147"/>
      <w:bookmarkEnd w:id="148"/>
      <w:bookmarkEnd w:id="149"/>
      <w:r>
        <w:rPr>
          <w:rFonts w:ascii="微软雅黑" w:eastAsia="微软雅黑" w:hAnsi="微软雅黑" w:cs="微软雅黑"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50DE312E"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项目名称：</w:t>
      </w:r>
    </w:p>
    <w:p w14:paraId="7711A47F"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 xml:space="preserve">    项目编号：</w:t>
      </w:r>
    </w:p>
    <w:p w14:paraId="7AE0A6D3"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投标人名称（电子签章）：</w:t>
      </w:r>
    </w:p>
    <w:p w14:paraId="176CF540"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日      期：</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89"/>
        <w:gridCol w:w="2384"/>
        <w:gridCol w:w="2814"/>
        <w:gridCol w:w="1255"/>
      </w:tblGrid>
      <w:tr w:rsidR="00B55024" w14:paraId="29296DD7" w14:textId="77777777">
        <w:trPr>
          <w:jc w:val="center"/>
        </w:trPr>
        <w:tc>
          <w:tcPr>
            <w:tcW w:w="705" w:type="dxa"/>
          </w:tcPr>
          <w:p w14:paraId="4A0950D2" w14:textId="77777777" w:rsidR="00B55024" w:rsidRDefault="009858BB">
            <w:pPr>
              <w:snapToGrid w:val="0"/>
              <w:spacing w:line="400" w:lineRule="exact"/>
              <w:jc w:val="both"/>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1789" w:type="dxa"/>
          </w:tcPr>
          <w:p w14:paraId="626E6772"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招标文件条目号</w:t>
            </w:r>
          </w:p>
        </w:tc>
        <w:tc>
          <w:tcPr>
            <w:tcW w:w="2384" w:type="dxa"/>
          </w:tcPr>
          <w:p w14:paraId="4083747A"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招标文件商务文件要求</w:t>
            </w:r>
          </w:p>
        </w:tc>
        <w:tc>
          <w:tcPr>
            <w:tcW w:w="2814" w:type="dxa"/>
          </w:tcPr>
          <w:p w14:paraId="0E185406"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投标文件的应答(是或否)</w:t>
            </w:r>
          </w:p>
        </w:tc>
        <w:tc>
          <w:tcPr>
            <w:tcW w:w="1255" w:type="dxa"/>
          </w:tcPr>
          <w:p w14:paraId="565C2CA4"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说  明</w:t>
            </w:r>
          </w:p>
        </w:tc>
      </w:tr>
      <w:tr w:rsidR="00B55024" w14:paraId="3CE48CCF" w14:textId="77777777">
        <w:trPr>
          <w:jc w:val="center"/>
        </w:trPr>
        <w:tc>
          <w:tcPr>
            <w:tcW w:w="705" w:type="dxa"/>
          </w:tcPr>
          <w:p w14:paraId="356797EA" w14:textId="77777777" w:rsidR="00B55024" w:rsidRDefault="00B55024">
            <w:pPr>
              <w:snapToGrid w:val="0"/>
              <w:spacing w:line="400" w:lineRule="exact"/>
              <w:jc w:val="both"/>
              <w:rPr>
                <w:rFonts w:ascii="微软雅黑" w:eastAsia="微软雅黑" w:hAnsi="微软雅黑" w:cs="微软雅黑"/>
                <w:sz w:val="21"/>
                <w:szCs w:val="21"/>
              </w:rPr>
            </w:pPr>
          </w:p>
        </w:tc>
        <w:tc>
          <w:tcPr>
            <w:tcW w:w="1789" w:type="dxa"/>
          </w:tcPr>
          <w:p w14:paraId="623BB86F" w14:textId="77777777" w:rsidR="00B55024" w:rsidRDefault="00B55024">
            <w:pPr>
              <w:snapToGrid w:val="0"/>
              <w:spacing w:line="400" w:lineRule="exact"/>
              <w:jc w:val="both"/>
              <w:rPr>
                <w:rFonts w:ascii="微软雅黑" w:eastAsia="微软雅黑" w:hAnsi="微软雅黑" w:cs="微软雅黑"/>
                <w:sz w:val="21"/>
                <w:szCs w:val="21"/>
              </w:rPr>
            </w:pPr>
          </w:p>
        </w:tc>
        <w:tc>
          <w:tcPr>
            <w:tcW w:w="2384" w:type="dxa"/>
          </w:tcPr>
          <w:p w14:paraId="281F5EA8" w14:textId="77777777" w:rsidR="00B55024" w:rsidRDefault="00B55024">
            <w:pPr>
              <w:snapToGrid w:val="0"/>
              <w:spacing w:line="400" w:lineRule="exact"/>
              <w:jc w:val="both"/>
              <w:rPr>
                <w:rFonts w:ascii="微软雅黑" w:eastAsia="微软雅黑" w:hAnsi="微软雅黑" w:cs="微软雅黑"/>
                <w:sz w:val="21"/>
                <w:szCs w:val="21"/>
              </w:rPr>
            </w:pPr>
          </w:p>
        </w:tc>
        <w:tc>
          <w:tcPr>
            <w:tcW w:w="2814" w:type="dxa"/>
          </w:tcPr>
          <w:p w14:paraId="567F0ED3" w14:textId="77777777" w:rsidR="00B55024" w:rsidRDefault="00B55024">
            <w:pPr>
              <w:snapToGrid w:val="0"/>
              <w:spacing w:line="400" w:lineRule="exact"/>
              <w:jc w:val="center"/>
              <w:rPr>
                <w:rFonts w:ascii="微软雅黑" w:eastAsia="微软雅黑" w:hAnsi="微软雅黑" w:cs="微软雅黑"/>
                <w:sz w:val="21"/>
                <w:szCs w:val="21"/>
              </w:rPr>
            </w:pPr>
          </w:p>
        </w:tc>
        <w:tc>
          <w:tcPr>
            <w:tcW w:w="1255" w:type="dxa"/>
          </w:tcPr>
          <w:p w14:paraId="63688C8B"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012B99A3" w14:textId="77777777">
        <w:trPr>
          <w:jc w:val="center"/>
        </w:trPr>
        <w:tc>
          <w:tcPr>
            <w:tcW w:w="705" w:type="dxa"/>
          </w:tcPr>
          <w:p w14:paraId="26FAB2A6" w14:textId="77777777" w:rsidR="00B55024" w:rsidRDefault="00B55024">
            <w:pPr>
              <w:snapToGrid w:val="0"/>
              <w:spacing w:line="400" w:lineRule="exact"/>
              <w:jc w:val="both"/>
              <w:rPr>
                <w:rFonts w:ascii="微软雅黑" w:eastAsia="微软雅黑" w:hAnsi="微软雅黑" w:cs="微软雅黑"/>
                <w:sz w:val="21"/>
                <w:szCs w:val="21"/>
              </w:rPr>
            </w:pPr>
          </w:p>
        </w:tc>
        <w:tc>
          <w:tcPr>
            <w:tcW w:w="1789" w:type="dxa"/>
          </w:tcPr>
          <w:p w14:paraId="7AA44EC9" w14:textId="77777777" w:rsidR="00B55024" w:rsidRDefault="00B55024">
            <w:pPr>
              <w:snapToGrid w:val="0"/>
              <w:spacing w:line="400" w:lineRule="exact"/>
              <w:jc w:val="both"/>
              <w:rPr>
                <w:rFonts w:ascii="微软雅黑" w:eastAsia="微软雅黑" w:hAnsi="微软雅黑" w:cs="微软雅黑"/>
                <w:sz w:val="21"/>
                <w:szCs w:val="21"/>
              </w:rPr>
            </w:pPr>
          </w:p>
        </w:tc>
        <w:tc>
          <w:tcPr>
            <w:tcW w:w="2384" w:type="dxa"/>
          </w:tcPr>
          <w:p w14:paraId="0C6F75F9" w14:textId="77777777" w:rsidR="00B55024" w:rsidRDefault="00B55024">
            <w:pPr>
              <w:snapToGrid w:val="0"/>
              <w:spacing w:line="400" w:lineRule="exact"/>
              <w:jc w:val="both"/>
              <w:rPr>
                <w:rFonts w:ascii="微软雅黑" w:eastAsia="微软雅黑" w:hAnsi="微软雅黑" w:cs="微软雅黑"/>
                <w:sz w:val="21"/>
                <w:szCs w:val="21"/>
              </w:rPr>
            </w:pPr>
          </w:p>
        </w:tc>
        <w:tc>
          <w:tcPr>
            <w:tcW w:w="2814" w:type="dxa"/>
          </w:tcPr>
          <w:p w14:paraId="2B0D9C2A" w14:textId="77777777" w:rsidR="00B55024" w:rsidRDefault="00B55024">
            <w:pPr>
              <w:snapToGrid w:val="0"/>
              <w:spacing w:line="400" w:lineRule="exact"/>
              <w:jc w:val="both"/>
              <w:rPr>
                <w:rFonts w:ascii="微软雅黑" w:eastAsia="微软雅黑" w:hAnsi="微软雅黑" w:cs="微软雅黑"/>
                <w:sz w:val="21"/>
                <w:szCs w:val="21"/>
              </w:rPr>
            </w:pPr>
          </w:p>
        </w:tc>
        <w:tc>
          <w:tcPr>
            <w:tcW w:w="1255" w:type="dxa"/>
          </w:tcPr>
          <w:p w14:paraId="442CAE68" w14:textId="77777777" w:rsidR="00B55024" w:rsidRDefault="00B55024">
            <w:pPr>
              <w:snapToGrid w:val="0"/>
              <w:spacing w:line="400" w:lineRule="exact"/>
              <w:jc w:val="both"/>
              <w:rPr>
                <w:rFonts w:ascii="微软雅黑" w:eastAsia="微软雅黑" w:hAnsi="微软雅黑" w:cs="微软雅黑"/>
                <w:sz w:val="21"/>
                <w:szCs w:val="21"/>
              </w:rPr>
            </w:pPr>
          </w:p>
        </w:tc>
      </w:tr>
      <w:tr w:rsidR="00B55024" w14:paraId="453E9BC5" w14:textId="77777777">
        <w:trPr>
          <w:jc w:val="center"/>
        </w:trPr>
        <w:tc>
          <w:tcPr>
            <w:tcW w:w="705" w:type="dxa"/>
          </w:tcPr>
          <w:p w14:paraId="00B1AB21" w14:textId="77777777" w:rsidR="00B55024" w:rsidRDefault="00B55024">
            <w:pPr>
              <w:snapToGrid w:val="0"/>
              <w:spacing w:line="400" w:lineRule="exact"/>
              <w:jc w:val="both"/>
              <w:rPr>
                <w:rFonts w:ascii="微软雅黑" w:eastAsia="微软雅黑" w:hAnsi="微软雅黑" w:cs="微软雅黑"/>
                <w:sz w:val="21"/>
                <w:szCs w:val="21"/>
              </w:rPr>
            </w:pPr>
          </w:p>
        </w:tc>
        <w:tc>
          <w:tcPr>
            <w:tcW w:w="1789" w:type="dxa"/>
          </w:tcPr>
          <w:p w14:paraId="3AFECB36" w14:textId="77777777" w:rsidR="00B55024" w:rsidRDefault="00B55024">
            <w:pPr>
              <w:snapToGrid w:val="0"/>
              <w:spacing w:line="400" w:lineRule="exact"/>
              <w:jc w:val="both"/>
              <w:rPr>
                <w:rFonts w:ascii="微软雅黑" w:eastAsia="微软雅黑" w:hAnsi="微软雅黑" w:cs="微软雅黑"/>
                <w:sz w:val="21"/>
                <w:szCs w:val="21"/>
              </w:rPr>
            </w:pPr>
          </w:p>
        </w:tc>
        <w:tc>
          <w:tcPr>
            <w:tcW w:w="2384" w:type="dxa"/>
          </w:tcPr>
          <w:p w14:paraId="5BC69AC3" w14:textId="77777777" w:rsidR="00B55024" w:rsidRDefault="00B55024">
            <w:pPr>
              <w:snapToGrid w:val="0"/>
              <w:spacing w:line="400" w:lineRule="exact"/>
              <w:jc w:val="both"/>
              <w:rPr>
                <w:rFonts w:ascii="微软雅黑" w:eastAsia="微软雅黑" w:hAnsi="微软雅黑" w:cs="微软雅黑"/>
                <w:sz w:val="21"/>
                <w:szCs w:val="21"/>
              </w:rPr>
            </w:pPr>
          </w:p>
        </w:tc>
        <w:tc>
          <w:tcPr>
            <w:tcW w:w="2814" w:type="dxa"/>
          </w:tcPr>
          <w:p w14:paraId="6D2C08A6" w14:textId="77777777" w:rsidR="00B55024" w:rsidRDefault="00B55024">
            <w:pPr>
              <w:snapToGrid w:val="0"/>
              <w:spacing w:line="400" w:lineRule="exact"/>
              <w:jc w:val="both"/>
              <w:rPr>
                <w:rFonts w:ascii="微软雅黑" w:eastAsia="微软雅黑" w:hAnsi="微软雅黑" w:cs="微软雅黑"/>
                <w:sz w:val="21"/>
                <w:szCs w:val="21"/>
              </w:rPr>
            </w:pPr>
          </w:p>
        </w:tc>
        <w:tc>
          <w:tcPr>
            <w:tcW w:w="1255" w:type="dxa"/>
          </w:tcPr>
          <w:p w14:paraId="4D54B207" w14:textId="77777777" w:rsidR="00B55024" w:rsidRDefault="00B55024">
            <w:pPr>
              <w:snapToGrid w:val="0"/>
              <w:spacing w:line="400" w:lineRule="exact"/>
              <w:jc w:val="both"/>
              <w:rPr>
                <w:rFonts w:ascii="微软雅黑" w:eastAsia="微软雅黑" w:hAnsi="微软雅黑" w:cs="微软雅黑"/>
                <w:sz w:val="21"/>
                <w:szCs w:val="21"/>
              </w:rPr>
            </w:pPr>
          </w:p>
        </w:tc>
      </w:tr>
    </w:tbl>
    <w:p w14:paraId="0DEABD9F" w14:textId="77777777" w:rsidR="00B55024" w:rsidRDefault="00B55024">
      <w:pPr>
        <w:snapToGrid w:val="0"/>
        <w:spacing w:line="400" w:lineRule="exact"/>
        <w:jc w:val="both"/>
        <w:rPr>
          <w:rFonts w:ascii="微软雅黑" w:eastAsia="微软雅黑" w:hAnsi="微软雅黑" w:cs="微软雅黑"/>
          <w:sz w:val="21"/>
          <w:szCs w:val="21"/>
        </w:rPr>
      </w:pPr>
    </w:p>
    <w:p w14:paraId="01792334" w14:textId="77777777" w:rsidR="00B55024" w:rsidRDefault="00B55024">
      <w:pPr>
        <w:snapToGrid w:val="0"/>
        <w:spacing w:line="400" w:lineRule="exact"/>
        <w:jc w:val="both"/>
        <w:rPr>
          <w:rFonts w:ascii="微软雅黑" w:eastAsia="微软雅黑" w:hAnsi="微软雅黑" w:cs="微软雅黑"/>
          <w:sz w:val="21"/>
          <w:szCs w:val="21"/>
        </w:rPr>
      </w:pPr>
      <w:bookmarkStart w:id="154" w:name="_Toc174185214"/>
      <w:bookmarkStart w:id="155" w:name="_Toc186274134"/>
      <w:bookmarkStart w:id="156" w:name="_Toc184023146"/>
    </w:p>
    <w:p w14:paraId="1F483C56" w14:textId="77777777" w:rsidR="00B55024" w:rsidRDefault="00B55024">
      <w:pPr>
        <w:snapToGrid w:val="0"/>
        <w:spacing w:line="400" w:lineRule="exact"/>
        <w:jc w:val="both"/>
        <w:rPr>
          <w:rFonts w:ascii="微软雅黑" w:eastAsia="微软雅黑" w:hAnsi="微软雅黑" w:cs="微软雅黑"/>
          <w:sz w:val="21"/>
          <w:szCs w:val="21"/>
        </w:rPr>
      </w:pPr>
    </w:p>
    <w:p w14:paraId="313F7CCC"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57" w:name="_Ref493492104"/>
      <w:r>
        <w:rPr>
          <w:rFonts w:ascii="微软雅黑" w:eastAsia="微软雅黑" w:hAnsi="微软雅黑" w:hint="eastAsia"/>
          <w:sz w:val="21"/>
          <w:szCs w:val="21"/>
        </w:rPr>
        <w:t>中小企业声明函</w:t>
      </w:r>
      <w:bookmarkEnd w:id="157"/>
    </w:p>
    <w:p w14:paraId="6BA35D02" w14:textId="77777777" w:rsidR="00B55024" w:rsidRDefault="009858BB">
      <w:pPr>
        <w:spacing w:line="360" w:lineRule="exact"/>
        <w:ind w:firstLineChars="200" w:firstLine="420"/>
        <w:jc w:val="center"/>
        <w:rPr>
          <w:rFonts w:ascii="微软雅黑" w:eastAsia="微软雅黑" w:hAnsi="微软雅黑" w:cs="微软雅黑"/>
          <w:b/>
          <w:sz w:val="21"/>
          <w:szCs w:val="21"/>
        </w:rPr>
      </w:pPr>
      <w:r>
        <w:rPr>
          <w:rFonts w:ascii="微软雅黑" w:eastAsia="微软雅黑" w:hAnsi="微软雅黑" w:cs="微软雅黑" w:hint="eastAsia"/>
          <w:b/>
          <w:color w:val="000000"/>
          <w:sz w:val="21"/>
          <w:szCs w:val="21"/>
        </w:rPr>
        <w:t>中小企业声明函</w:t>
      </w:r>
    </w:p>
    <w:p w14:paraId="75341570" w14:textId="77777777" w:rsidR="00B55024" w:rsidRDefault="00B55024">
      <w:pPr>
        <w:spacing w:line="360" w:lineRule="exact"/>
        <w:rPr>
          <w:rFonts w:ascii="微软雅黑" w:eastAsia="微软雅黑" w:hAnsi="微软雅黑" w:cs="微软雅黑"/>
          <w:color w:val="000000"/>
          <w:sz w:val="21"/>
          <w:szCs w:val="21"/>
        </w:rPr>
      </w:pPr>
    </w:p>
    <w:p w14:paraId="6A276E15"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本公司郑重声明，根据《政府采购促进中小企业发展暂行办法》（财库[2011]181号）的规定，本公司为______（请填写：中型、小型、微型）企业。即，本公司满足以下条件：</w:t>
      </w:r>
    </w:p>
    <w:p w14:paraId="05B71A56" w14:textId="77777777" w:rsidR="00B55024" w:rsidRDefault="00B55024">
      <w:pPr>
        <w:spacing w:line="360" w:lineRule="exact"/>
        <w:rPr>
          <w:rFonts w:ascii="微软雅黑" w:eastAsia="微软雅黑" w:hAnsi="微软雅黑" w:cs="微软雅黑"/>
          <w:color w:val="000000"/>
          <w:sz w:val="21"/>
          <w:szCs w:val="21"/>
        </w:rPr>
      </w:pPr>
    </w:p>
    <w:p w14:paraId="5C7A0EA3" w14:textId="77777777" w:rsidR="00B55024" w:rsidRDefault="009858BB">
      <w:pPr>
        <w:pStyle w:val="13"/>
        <w:spacing w:line="360" w:lineRule="exact"/>
        <w:ind w:left="420" w:firstLineChars="0" w:firstLine="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根据《工业和信息化部、国家统计局、国家发展和改革委员会、财政部关于印发中小企业划型标准规定的通知》（工信部联企业[2011]300号）规定的划分标准，本公司为______（请填写：中型、小型、微型）企业。</w:t>
      </w:r>
    </w:p>
    <w:p w14:paraId="5190624C" w14:textId="77777777" w:rsidR="00B55024" w:rsidRDefault="00B55024">
      <w:pPr>
        <w:pStyle w:val="13"/>
        <w:spacing w:line="360" w:lineRule="exact"/>
        <w:ind w:left="420" w:firstLineChars="0" w:firstLine="0"/>
        <w:jc w:val="both"/>
        <w:rPr>
          <w:rFonts w:ascii="微软雅黑" w:eastAsia="微软雅黑" w:hAnsi="微软雅黑" w:cs="微软雅黑"/>
          <w:color w:val="000000"/>
          <w:sz w:val="21"/>
          <w:szCs w:val="21"/>
        </w:rPr>
      </w:pPr>
    </w:p>
    <w:p w14:paraId="2B17EAB5"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本公司对上述声明的真实性负责。如有虚假，将依法承担相应责任。</w:t>
      </w:r>
    </w:p>
    <w:p w14:paraId="4F93E736" w14:textId="77777777" w:rsidR="00B55024" w:rsidRDefault="00B55024">
      <w:pPr>
        <w:spacing w:line="360" w:lineRule="exact"/>
        <w:jc w:val="right"/>
        <w:rPr>
          <w:rFonts w:ascii="微软雅黑" w:eastAsia="微软雅黑" w:hAnsi="微软雅黑" w:cs="微软雅黑"/>
          <w:color w:val="000000"/>
          <w:sz w:val="21"/>
          <w:szCs w:val="21"/>
        </w:rPr>
      </w:pPr>
    </w:p>
    <w:p w14:paraId="7819EB10" w14:textId="77777777" w:rsidR="00B55024" w:rsidRDefault="009858BB">
      <w:pPr>
        <w:spacing w:line="360" w:lineRule="exact"/>
        <w:ind w:right="420" w:firstLineChars="2450" w:firstLine="514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企业名称（</w:t>
      </w:r>
      <w:r>
        <w:rPr>
          <w:rFonts w:ascii="微软雅黑" w:eastAsia="微软雅黑" w:hAnsi="微软雅黑" w:cs="微软雅黑" w:hint="eastAsia"/>
          <w:sz w:val="21"/>
          <w:szCs w:val="21"/>
        </w:rPr>
        <w:t>电子签章</w:t>
      </w:r>
      <w:r>
        <w:rPr>
          <w:rFonts w:ascii="微软雅黑" w:eastAsia="微软雅黑" w:hAnsi="微软雅黑" w:cs="微软雅黑" w:hint="eastAsia"/>
          <w:color w:val="000000"/>
          <w:sz w:val="21"/>
          <w:szCs w:val="21"/>
        </w:rPr>
        <w:t>）：</w:t>
      </w:r>
    </w:p>
    <w:p w14:paraId="155BCCF6" w14:textId="77777777" w:rsidR="00B55024" w:rsidRDefault="009858BB">
      <w:pPr>
        <w:spacing w:line="360" w:lineRule="exact"/>
        <w:ind w:right="420" w:firstLineChars="2850" w:firstLine="598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日期：    年  月  日</w:t>
      </w:r>
    </w:p>
    <w:p w14:paraId="7DD2AE7D" w14:textId="77777777" w:rsidR="00B55024" w:rsidRDefault="00B55024">
      <w:pPr>
        <w:spacing w:line="360" w:lineRule="exact"/>
        <w:rPr>
          <w:rFonts w:ascii="微软雅黑" w:eastAsia="微软雅黑" w:hAnsi="微软雅黑" w:cs="微软雅黑"/>
          <w:color w:val="000000"/>
          <w:sz w:val="21"/>
          <w:szCs w:val="21"/>
        </w:rPr>
      </w:pPr>
    </w:p>
    <w:p w14:paraId="167CE94C"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（注：投标人提供由省级以上监狱管理局、戒毒管理局（含新疆生产建设兵团）出具的属于监狱企业证明文件的，上传</w:t>
      </w:r>
      <w:r>
        <w:rPr>
          <w:rFonts w:ascii="微软雅黑" w:eastAsia="微软雅黑" w:hAnsi="微软雅黑" w:hint="eastAsia"/>
          <w:sz w:val="21"/>
          <w:szCs w:val="21"/>
          <w:highlight w:val="yellow"/>
        </w:rPr>
        <w:t>彩色扫描件，</w:t>
      </w:r>
      <w:r>
        <w:rPr>
          <w:rFonts w:ascii="微软雅黑" w:eastAsia="微软雅黑" w:hAnsi="微软雅黑" w:cs="微软雅黑" w:hint="eastAsia"/>
          <w:color w:val="000000"/>
          <w:sz w:val="21"/>
          <w:szCs w:val="21"/>
        </w:rPr>
        <w:t>视同为小型和微型企业。）</w:t>
      </w:r>
    </w:p>
    <w:p w14:paraId="510ED410" w14:textId="77777777" w:rsidR="00B55024" w:rsidRDefault="00B55024">
      <w:pPr>
        <w:spacing w:line="360" w:lineRule="exact"/>
        <w:ind w:firstLineChars="200" w:firstLine="420"/>
        <w:jc w:val="both"/>
        <w:rPr>
          <w:rFonts w:ascii="微软雅黑" w:eastAsia="微软雅黑" w:hAnsi="微软雅黑" w:cs="微软雅黑"/>
          <w:color w:val="000000"/>
          <w:sz w:val="21"/>
          <w:szCs w:val="21"/>
        </w:rPr>
      </w:pPr>
    </w:p>
    <w:p w14:paraId="40EA4048" w14:textId="77777777" w:rsidR="00B55024" w:rsidRDefault="00B55024">
      <w:pPr>
        <w:spacing w:line="360" w:lineRule="exact"/>
        <w:ind w:firstLineChars="200" w:firstLine="420"/>
        <w:jc w:val="both"/>
        <w:rPr>
          <w:rFonts w:ascii="微软雅黑" w:eastAsia="微软雅黑" w:hAnsi="微软雅黑" w:cs="微软雅黑"/>
          <w:color w:val="000000"/>
          <w:sz w:val="21"/>
          <w:szCs w:val="21"/>
        </w:rPr>
      </w:pPr>
    </w:p>
    <w:p w14:paraId="75B0D528"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58" w:name="_Ref493492105"/>
      <w:r>
        <w:rPr>
          <w:rFonts w:ascii="微软雅黑" w:eastAsia="微软雅黑" w:hAnsi="微软雅黑" w:hint="eastAsia"/>
          <w:sz w:val="21"/>
          <w:szCs w:val="21"/>
        </w:rPr>
        <w:t>残疾人福利性单位声明函</w:t>
      </w:r>
      <w:bookmarkEnd w:id="158"/>
    </w:p>
    <w:p w14:paraId="1BEE58EB" w14:textId="77777777" w:rsidR="00B55024" w:rsidRDefault="009858BB">
      <w:pPr>
        <w:spacing w:line="360" w:lineRule="exact"/>
        <w:ind w:firstLineChars="200" w:firstLine="420"/>
        <w:jc w:val="center"/>
        <w:rPr>
          <w:rFonts w:ascii="微软雅黑" w:eastAsia="微软雅黑" w:hAnsi="微软雅黑" w:cs="微软雅黑"/>
          <w:b/>
          <w:color w:val="000000"/>
          <w:sz w:val="21"/>
          <w:szCs w:val="20"/>
        </w:rPr>
      </w:pPr>
      <w:bookmarkStart w:id="159" w:name="OLE_LINK13"/>
      <w:bookmarkStart w:id="160" w:name="OLE_LINK14"/>
      <w:r>
        <w:rPr>
          <w:rFonts w:ascii="微软雅黑" w:eastAsia="微软雅黑" w:hAnsi="微软雅黑" w:cs="微软雅黑" w:hint="eastAsia"/>
          <w:b/>
          <w:color w:val="000000"/>
          <w:sz w:val="21"/>
          <w:szCs w:val="20"/>
        </w:rPr>
        <w:t>残疾人福利性单位声明函</w:t>
      </w:r>
    </w:p>
    <w:bookmarkEnd w:id="159"/>
    <w:bookmarkEnd w:id="160"/>
    <w:p w14:paraId="21D5ECBD" w14:textId="77777777" w:rsidR="00B55024" w:rsidRDefault="00B55024">
      <w:pPr>
        <w:spacing w:line="360" w:lineRule="exact"/>
        <w:ind w:firstLineChars="200" w:firstLine="420"/>
        <w:jc w:val="both"/>
        <w:rPr>
          <w:rFonts w:ascii="微软雅黑" w:eastAsia="微软雅黑" w:hAnsi="微软雅黑" w:cs="微软雅黑"/>
          <w:color w:val="000000"/>
          <w:sz w:val="21"/>
          <w:szCs w:val="20"/>
        </w:rPr>
      </w:pPr>
    </w:p>
    <w:p w14:paraId="26E7DF6F" w14:textId="77777777" w:rsidR="00B55024" w:rsidRDefault="009858BB">
      <w:pPr>
        <w:spacing w:line="360" w:lineRule="exact"/>
        <w:ind w:firstLineChars="200" w:firstLine="420"/>
        <w:jc w:val="both"/>
        <w:rPr>
          <w:rFonts w:ascii="微软雅黑" w:eastAsia="微软雅黑" w:hAnsi="微软雅黑" w:cs="微软雅黑"/>
          <w:color w:val="000000"/>
          <w:sz w:val="21"/>
          <w:szCs w:val="20"/>
        </w:rPr>
      </w:pPr>
      <w:r>
        <w:rPr>
          <w:rFonts w:ascii="微软雅黑" w:eastAsia="微软雅黑" w:hAnsi="微软雅黑" w:cs="微软雅黑" w:hint="eastAsia"/>
          <w:color w:val="000000"/>
          <w:sz w:val="21"/>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7377D2" w14:textId="77777777" w:rsidR="00B55024" w:rsidRDefault="009858BB">
      <w:pPr>
        <w:spacing w:line="360" w:lineRule="exact"/>
        <w:ind w:firstLineChars="200" w:firstLine="420"/>
        <w:jc w:val="both"/>
        <w:rPr>
          <w:rFonts w:ascii="微软雅黑" w:eastAsia="微软雅黑" w:hAnsi="微软雅黑" w:cs="微软雅黑"/>
          <w:color w:val="000000"/>
          <w:sz w:val="21"/>
          <w:szCs w:val="20"/>
        </w:rPr>
      </w:pPr>
      <w:r>
        <w:rPr>
          <w:rFonts w:ascii="微软雅黑" w:eastAsia="微软雅黑" w:hAnsi="微软雅黑" w:cs="微软雅黑" w:hint="eastAsia"/>
          <w:color w:val="000000"/>
          <w:sz w:val="21"/>
          <w:szCs w:val="20"/>
        </w:rPr>
        <w:t>本单位对上述声明的真实性负责。如有虚假，将依法承担相应责任。</w:t>
      </w:r>
    </w:p>
    <w:p w14:paraId="70C88C9A" w14:textId="77777777" w:rsidR="00B55024" w:rsidRDefault="00B55024">
      <w:pPr>
        <w:spacing w:line="360" w:lineRule="exact"/>
        <w:ind w:firstLineChars="200" w:firstLine="420"/>
        <w:jc w:val="both"/>
        <w:rPr>
          <w:rFonts w:ascii="微软雅黑" w:eastAsia="微软雅黑" w:hAnsi="微软雅黑" w:cs="微软雅黑"/>
          <w:color w:val="000000"/>
          <w:sz w:val="21"/>
          <w:szCs w:val="20"/>
        </w:rPr>
      </w:pPr>
    </w:p>
    <w:p w14:paraId="58C6DD90" w14:textId="77777777" w:rsidR="00B55024" w:rsidRDefault="00B55024">
      <w:pPr>
        <w:spacing w:line="360" w:lineRule="exact"/>
        <w:ind w:firstLineChars="200" w:firstLine="420"/>
        <w:jc w:val="both"/>
        <w:rPr>
          <w:rFonts w:ascii="微软雅黑" w:eastAsia="微软雅黑" w:hAnsi="微软雅黑" w:cs="微软雅黑"/>
          <w:color w:val="000000"/>
          <w:sz w:val="21"/>
          <w:szCs w:val="20"/>
        </w:rPr>
      </w:pPr>
    </w:p>
    <w:p w14:paraId="602ED39F" w14:textId="77777777" w:rsidR="00B55024" w:rsidRDefault="009858BB">
      <w:pPr>
        <w:tabs>
          <w:tab w:val="left" w:pos="4860"/>
        </w:tabs>
        <w:spacing w:line="360" w:lineRule="exact"/>
        <w:ind w:firstLineChars="200" w:firstLine="420"/>
        <w:jc w:val="both"/>
        <w:rPr>
          <w:rFonts w:ascii="微软雅黑" w:eastAsia="微软雅黑" w:hAnsi="微软雅黑" w:cs="微软雅黑"/>
          <w:color w:val="000000"/>
          <w:sz w:val="21"/>
          <w:szCs w:val="20"/>
        </w:rPr>
      </w:pPr>
      <w:r>
        <w:rPr>
          <w:rFonts w:ascii="微软雅黑" w:eastAsia="微软雅黑" w:hAnsi="微软雅黑" w:cs="微软雅黑" w:hint="eastAsia"/>
          <w:color w:val="000000"/>
          <w:sz w:val="21"/>
          <w:szCs w:val="20"/>
        </w:rPr>
        <w:t xml:space="preserve">               单位名称（</w:t>
      </w:r>
      <w:r>
        <w:rPr>
          <w:rFonts w:ascii="微软雅黑" w:eastAsia="微软雅黑" w:hAnsi="微软雅黑" w:cs="微软雅黑" w:hint="eastAsia"/>
          <w:sz w:val="21"/>
          <w:szCs w:val="21"/>
        </w:rPr>
        <w:t>电子签章</w:t>
      </w:r>
      <w:r>
        <w:rPr>
          <w:rFonts w:ascii="微软雅黑" w:eastAsia="微软雅黑" w:hAnsi="微软雅黑" w:cs="微软雅黑" w:hint="eastAsia"/>
          <w:color w:val="000000"/>
          <w:sz w:val="21"/>
          <w:szCs w:val="20"/>
        </w:rPr>
        <w:t>）：</w:t>
      </w:r>
    </w:p>
    <w:p w14:paraId="7F7973B1" w14:textId="77777777" w:rsidR="00B55024" w:rsidRDefault="009858BB">
      <w:pPr>
        <w:tabs>
          <w:tab w:val="left" w:pos="4860"/>
        </w:tabs>
        <w:spacing w:line="360" w:lineRule="exact"/>
        <w:ind w:firstLineChars="200" w:firstLine="420"/>
        <w:jc w:val="both"/>
        <w:rPr>
          <w:rFonts w:ascii="微软雅黑" w:eastAsia="微软雅黑" w:hAnsi="微软雅黑" w:cs="微软雅黑"/>
          <w:color w:val="000000"/>
          <w:sz w:val="21"/>
          <w:szCs w:val="20"/>
        </w:rPr>
      </w:pPr>
      <w:r>
        <w:rPr>
          <w:rFonts w:ascii="微软雅黑" w:eastAsia="微软雅黑" w:hAnsi="微软雅黑" w:cs="微软雅黑" w:hint="eastAsia"/>
          <w:color w:val="000000"/>
          <w:sz w:val="21"/>
          <w:szCs w:val="20"/>
        </w:rPr>
        <w:t xml:space="preserve">                                  日  期：</w:t>
      </w:r>
    </w:p>
    <w:p w14:paraId="715853F2" w14:textId="77777777" w:rsidR="00B55024" w:rsidRDefault="00B55024">
      <w:pPr>
        <w:ind w:right="420"/>
        <w:jc w:val="both"/>
        <w:rPr>
          <w:color w:val="000000"/>
        </w:rPr>
      </w:pPr>
    </w:p>
    <w:p w14:paraId="6499547C" w14:textId="77777777" w:rsidR="00B55024" w:rsidRDefault="00B55024">
      <w:pPr>
        <w:snapToGrid w:val="0"/>
        <w:spacing w:line="360" w:lineRule="exact"/>
        <w:jc w:val="both"/>
        <w:rPr>
          <w:rFonts w:ascii="微软雅黑" w:eastAsia="微软雅黑" w:hAnsi="微软雅黑" w:cs="微软雅黑"/>
          <w:sz w:val="21"/>
          <w:szCs w:val="21"/>
        </w:rPr>
      </w:pPr>
    </w:p>
    <w:p w14:paraId="694B16B3"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61" w:name="_Ref484106503"/>
      <w:r>
        <w:rPr>
          <w:rFonts w:ascii="微软雅黑" w:eastAsia="微软雅黑" w:hAnsi="微软雅黑" w:hint="eastAsia"/>
          <w:sz w:val="21"/>
          <w:szCs w:val="21"/>
        </w:rPr>
        <w:t>与评审相关的其他商务资料</w:t>
      </w:r>
      <w:bookmarkEnd w:id="153"/>
      <w:bookmarkEnd w:id="154"/>
      <w:bookmarkEnd w:id="155"/>
      <w:bookmarkEnd w:id="156"/>
      <w:bookmarkEnd w:id="161"/>
    </w:p>
    <w:p w14:paraId="00B2C253" w14:textId="77777777" w:rsidR="00B55024" w:rsidRDefault="009858BB">
      <w:pPr>
        <w:snapToGrid w:val="0"/>
        <w:spacing w:line="400" w:lineRule="exact"/>
        <w:ind w:firstLineChars="200" w:firstLine="420"/>
        <w:jc w:val="both"/>
        <w:rPr>
          <w:rFonts w:ascii="微软雅黑" w:eastAsia="微软雅黑" w:hAnsi="微软雅黑" w:cs="微软雅黑"/>
          <w:bCs/>
          <w:sz w:val="21"/>
          <w:szCs w:val="21"/>
        </w:rPr>
      </w:pPr>
      <w:r>
        <w:rPr>
          <w:rFonts w:ascii="微软雅黑" w:eastAsia="微软雅黑" w:hAnsi="微软雅黑" w:cs="微软雅黑" w:hint="eastAsia"/>
          <w:bCs/>
          <w:sz w:val="21"/>
          <w:szCs w:val="21"/>
        </w:rPr>
        <w:t>投标人可结合招标文件及自身情况提供其他认为必要的商务资料。</w:t>
      </w:r>
    </w:p>
    <w:p w14:paraId="64D58FD7" w14:textId="77777777" w:rsidR="00B55024" w:rsidRDefault="00B55024">
      <w:bookmarkStart w:id="162" w:name="_Toc328816019"/>
    </w:p>
    <w:p w14:paraId="6FFC12F4" w14:textId="77777777" w:rsidR="00B55024" w:rsidRDefault="009858BB">
      <w:pPr>
        <w:pStyle w:val="2"/>
        <w:jc w:val="center"/>
        <w:rPr>
          <w:rFonts w:ascii="微软雅黑" w:eastAsia="微软雅黑" w:hAnsi="微软雅黑"/>
          <w:sz w:val="28"/>
          <w:szCs w:val="28"/>
        </w:rPr>
      </w:pPr>
      <w:bookmarkStart w:id="163" w:name="_Ref495562312"/>
      <w:r>
        <w:rPr>
          <w:rFonts w:ascii="微软雅黑" w:eastAsia="微软雅黑" w:hAnsi="微软雅黑" w:hint="eastAsia"/>
          <w:sz w:val="28"/>
          <w:szCs w:val="28"/>
        </w:rPr>
        <w:t>技术部分</w:t>
      </w:r>
      <w:bookmarkEnd w:id="162"/>
      <w:bookmarkEnd w:id="163"/>
    </w:p>
    <w:p w14:paraId="34701CDE" w14:textId="77777777" w:rsidR="00B55024" w:rsidRDefault="009858BB">
      <w:pPr>
        <w:pStyle w:val="2"/>
        <w:numPr>
          <w:ilvl w:val="0"/>
          <w:numId w:val="23"/>
        </w:numPr>
        <w:spacing w:before="0" w:after="0" w:line="360" w:lineRule="exact"/>
        <w:rPr>
          <w:rFonts w:ascii="微软雅黑" w:eastAsia="微软雅黑" w:hAnsi="微软雅黑"/>
          <w:sz w:val="21"/>
          <w:szCs w:val="21"/>
          <w:highlight w:val="yellow"/>
        </w:rPr>
      </w:pPr>
      <w:bookmarkStart w:id="164" w:name="_Toc183598208"/>
      <w:bookmarkStart w:id="165" w:name="_Toc186274135"/>
      <w:bookmarkStart w:id="166" w:name="_Toc184023147"/>
      <w:bookmarkStart w:id="167" w:name="_Toc184013649"/>
      <w:bookmarkStart w:id="168" w:name="_Ref493492197"/>
      <w:bookmarkStart w:id="169" w:name="_Ref493492106"/>
      <w:bookmarkStart w:id="170" w:name="_Ref485280628"/>
      <w:bookmarkStart w:id="171" w:name="_Ref484601649"/>
      <w:bookmarkStart w:id="172" w:name="_Ref484106504"/>
      <w:bookmarkStart w:id="173" w:name="_Toc174185215"/>
      <w:bookmarkStart w:id="174" w:name="_Toc184023148"/>
      <w:bookmarkStart w:id="175" w:name="_Toc328816020"/>
      <w:bookmarkStart w:id="176" w:name="_Toc86202651"/>
      <w:bookmarkStart w:id="177" w:name="_Toc186274136"/>
      <w:bookmarkStart w:id="178" w:name="gxebdItem_unprotect_2"/>
      <w:bookmarkStart w:id="179" w:name="_Toc174185218"/>
      <w:bookmarkEnd w:id="1"/>
      <w:bookmarkEnd w:id="164"/>
      <w:bookmarkEnd w:id="165"/>
      <w:bookmarkEnd w:id="166"/>
      <w:bookmarkEnd w:id="167"/>
      <w:r>
        <w:rPr>
          <w:rFonts w:ascii="微软雅黑" w:eastAsia="微软雅黑" w:hAnsi="微软雅黑" w:hint="eastAsia"/>
          <w:sz w:val="21"/>
          <w:szCs w:val="21"/>
          <w:highlight w:val="yellow"/>
        </w:rPr>
        <w:t>*开标一览表</w:t>
      </w:r>
      <w:bookmarkEnd w:id="168"/>
      <w:bookmarkEnd w:id="169"/>
      <w:bookmarkEnd w:id="170"/>
      <w:bookmarkEnd w:id="171"/>
      <w:bookmarkEnd w:id="172"/>
      <w:bookmarkEnd w:id="173"/>
      <w:bookmarkEnd w:id="174"/>
      <w:bookmarkEnd w:id="175"/>
      <w:bookmarkEnd w:id="176"/>
      <w:bookmarkEnd w:id="177"/>
    </w:p>
    <w:p w14:paraId="4C103ECC" w14:textId="77777777" w:rsidR="00B55024" w:rsidRDefault="009858BB">
      <w:pPr>
        <w:rPr>
          <w:rFonts w:ascii="微软雅黑" w:eastAsia="微软雅黑" w:hAnsi="微软雅黑"/>
          <w:b/>
          <w:sz w:val="21"/>
          <w:szCs w:val="21"/>
          <w:highlight w:val="yellow"/>
        </w:rPr>
      </w:pPr>
      <w:r>
        <w:rPr>
          <w:rFonts w:hint="eastAsia"/>
          <w:highlight w:val="yellow"/>
        </w:rPr>
        <w:t xml:space="preserve">    </w:t>
      </w:r>
      <w:r>
        <w:rPr>
          <w:rFonts w:hint="eastAsia"/>
          <w:b/>
          <w:highlight w:val="yellow"/>
        </w:rPr>
        <w:t xml:space="preserve"> </w:t>
      </w:r>
      <w:r>
        <w:rPr>
          <w:rFonts w:ascii="微软雅黑" w:eastAsia="微软雅黑" w:hAnsi="微软雅黑" w:hint="eastAsia"/>
          <w:b/>
          <w:sz w:val="21"/>
          <w:szCs w:val="21"/>
          <w:highlight w:val="yellow"/>
        </w:rPr>
        <w:t>（注意: 投标人在提交投标文件时，应按照投标工具的提示流程编制提交开标一览表，投标文件中无需额外提供开标一览表）</w:t>
      </w:r>
    </w:p>
    <w:p w14:paraId="26460342" w14:textId="414B8FC9"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项目名称：  </w:t>
      </w:r>
      <w:bookmarkStart w:id="180" w:name="gxebd_prjName_1"/>
      <w:r w:rsidR="00FD2938" w:rsidRPr="00FD2938">
        <w:rPr>
          <w:rFonts w:ascii="微软雅黑" w:eastAsia="微软雅黑" w:hAnsi="微软雅黑" w:cs="微软雅黑" w:hint="eastAsia"/>
          <w:color w:val="0000FF"/>
          <w:sz w:val="21"/>
          <w:szCs w:val="21"/>
        </w:rPr>
        <w:t>北京化工大学东校区污水站系统、中水站系统运行管理和维护项目</w:t>
      </w:r>
      <w:bookmarkEnd w:id="180"/>
      <w:r>
        <w:rPr>
          <w:rFonts w:ascii="微软雅黑" w:eastAsia="微软雅黑" w:hAnsi="微软雅黑" w:cs="微软雅黑" w:hint="eastAsia"/>
          <w:sz w:val="21"/>
          <w:szCs w:val="21"/>
        </w:rPr>
        <w:t xml:space="preserve">                               </w:t>
      </w:r>
    </w:p>
    <w:p w14:paraId="66F7CB13" w14:textId="1F85E315"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项目编号：  </w:t>
      </w:r>
      <w:bookmarkStart w:id="181" w:name="gxebd_prjCode_1"/>
      <w:r w:rsidR="00FD2938" w:rsidRPr="00FD2938">
        <w:rPr>
          <w:rFonts w:ascii="微软雅黑" w:eastAsia="微软雅黑" w:hAnsi="微软雅黑" w:cs="微软雅黑"/>
          <w:color w:val="0000FF"/>
          <w:sz w:val="21"/>
          <w:szCs w:val="21"/>
        </w:rPr>
        <w:t>GC-FG2190256</w:t>
      </w:r>
      <w:bookmarkEnd w:id="181"/>
      <w:r>
        <w:rPr>
          <w:rFonts w:ascii="微软雅黑" w:eastAsia="微软雅黑" w:hAnsi="微软雅黑" w:cs="微软雅黑" w:hint="eastAsia"/>
          <w:sz w:val="21"/>
          <w:szCs w:val="21"/>
        </w:rPr>
        <w:t xml:space="preserve">                              </w:t>
      </w:r>
    </w:p>
    <w:p w14:paraId="4B367869" w14:textId="77777777" w:rsidR="00B55024" w:rsidRDefault="009858BB">
      <w:pPr>
        <w:snapToGrid w:val="0"/>
        <w:spacing w:line="400" w:lineRule="exact"/>
        <w:rPr>
          <w:rFonts w:ascii="微软雅黑" w:eastAsia="微软雅黑" w:hAnsi="微软雅黑" w:cs="微软雅黑"/>
          <w:sz w:val="21"/>
          <w:szCs w:val="21"/>
          <w:u w:val="single"/>
        </w:rPr>
      </w:pPr>
      <w:r>
        <w:rPr>
          <w:rFonts w:ascii="微软雅黑" w:eastAsia="微软雅黑" w:hAnsi="微软雅黑" w:cs="微软雅黑" w:hint="eastAsia"/>
          <w:sz w:val="21"/>
          <w:szCs w:val="21"/>
        </w:rPr>
        <w:t xml:space="preserve">投标人名称：                            </w:t>
      </w:r>
    </w:p>
    <w:p w14:paraId="03B62C30" w14:textId="77777777" w:rsidR="00B55024" w:rsidRDefault="009858BB">
      <w:pPr>
        <w:spacing w:line="320" w:lineRule="exact"/>
        <w:ind w:firstLineChars="100" w:firstLine="210"/>
        <w:jc w:val="center"/>
        <w:rPr>
          <w:rFonts w:ascii="微软雅黑" w:eastAsia="微软雅黑" w:hAnsi="微软雅黑"/>
          <w:b/>
          <w:sz w:val="21"/>
          <w:szCs w:val="21"/>
        </w:rPr>
      </w:pPr>
      <w:r>
        <w:rPr>
          <w:rFonts w:ascii="微软雅黑" w:eastAsia="微软雅黑" w:hAnsi="微软雅黑" w:hint="eastAsia"/>
          <w:b/>
          <w:sz w:val="21"/>
          <w:szCs w:val="21"/>
        </w:rPr>
        <w:lastRenderedPageBreak/>
        <w:t>开标一览表</w:t>
      </w:r>
      <w:bookmarkStart w:id="182" w:name="gxebdItem_price"/>
      <w:bookmarkStart w:id="183" w:name="gxebdItem_price_Vertical"/>
      <w:bookmarkEnd w:id="182"/>
      <w:bookmarkEnd w:id="183"/>
    </w:p>
    <w:p w14:paraId="7EC9F152" w14:textId="77777777" w:rsidR="00B55024" w:rsidRDefault="009858BB">
      <w:pPr>
        <w:spacing w:line="320" w:lineRule="exact"/>
        <w:ind w:firstLineChars="100" w:firstLine="210"/>
        <w:jc w:val="right"/>
        <w:rPr>
          <w:rFonts w:ascii="微软雅黑" w:eastAsia="微软雅黑" w:hAnsi="微软雅黑"/>
          <w:sz w:val="21"/>
          <w:szCs w:val="21"/>
        </w:rPr>
      </w:pPr>
      <w:r>
        <w:rPr>
          <w:rFonts w:ascii="微软雅黑" w:eastAsia="微软雅黑" w:hAnsi="微软雅黑" w:hint="eastAsia"/>
          <w:sz w:val="21"/>
          <w:szCs w:val="21"/>
        </w:rPr>
        <w:t>价格单位:人民币元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7098"/>
      </w:tblGrid>
      <w:tr w:rsidR="00B55024" w14:paraId="78C1BB6F" w14:textId="77777777">
        <w:trPr>
          <w:trHeight w:val="673"/>
        </w:trPr>
        <w:tc>
          <w:tcPr>
            <w:tcW w:w="2188" w:type="dxa"/>
            <w:vAlign w:val="center"/>
          </w:tcPr>
          <w:p w14:paraId="243BC65C" w14:textId="77777777" w:rsidR="00B55024" w:rsidRDefault="009858BB">
            <w:pPr>
              <w:jc w:val="center"/>
              <w:rPr>
                <w:rFonts w:ascii="微软雅黑" w:eastAsia="微软雅黑" w:hAnsi="微软雅黑"/>
                <w:sz w:val="21"/>
                <w:szCs w:val="21"/>
              </w:rPr>
            </w:pPr>
            <w:permStart w:id="1119891160" w:edGrp="everyone" w:colFirst="1" w:colLast="1"/>
            <w:r>
              <w:rPr>
                <w:rFonts w:ascii="微软雅黑" w:eastAsia="微软雅黑" w:hAnsi="微软雅黑" w:hint="eastAsia"/>
                <w:sz w:val="21"/>
                <w:szCs w:val="21"/>
              </w:rPr>
              <w:t>总报价</w:t>
            </w:r>
            <w:bookmarkStart w:id="184" w:name="gxebdItem_submitPrice"/>
            <w:bookmarkEnd w:id="184"/>
          </w:p>
        </w:tc>
        <w:tc>
          <w:tcPr>
            <w:tcW w:w="7098" w:type="dxa"/>
            <w:vAlign w:val="center"/>
          </w:tcPr>
          <w:p w14:paraId="24357CBC" w14:textId="77777777" w:rsidR="00B55024" w:rsidRDefault="009858BB">
            <w:pPr>
              <w:rPr>
                <w:rFonts w:ascii="微软雅黑" w:eastAsia="微软雅黑" w:hAnsi="微软雅黑"/>
                <w:sz w:val="21"/>
                <w:szCs w:val="21"/>
              </w:rPr>
            </w:pPr>
            <w:r>
              <w:rPr>
                <w:rFonts w:ascii="微软雅黑" w:eastAsia="微软雅黑" w:hAnsi="微软雅黑" w:hint="eastAsia"/>
                <w:sz w:val="21"/>
                <w:szCs w:val="21"/>
              </w:rPr>
              <w:t>小写：</w:t>
            </w:r>
            <w:bookmarkStart w:id="185" w:name="gxebdprice_lowercase"/>
            <w:r>
              <w:rPr>
                <w:rFonts w:ascii="微软雅黑" w:eastAsia="微软雅黑" w:hAnsi="微软雅黑" w:hint="eastAsia"/>
                <w:sz w:val="21"/>
                <w:szCs w:val="21"/>
              </w:rPr>
              <w:t xml:space="preserve"> </w:t>
            </w:r>
            <w:bookmarkEnd w:id="185"/>
          </w:p>
          <w:p w14:paraId="32FEEC73" w14:textId="77777777" w:rsidR="00B55024" w:rsidRDefault="009858BB">
            <w:pPr>
              <w:rPr>
                <w:rFonts w:ascii="微软雅黑" w:eastAsia="微软雅黑" w:hAnsi="微软雅黑"/>
                <w:sz w:val="21"/>
                <w:szCs w:val="21"/>
              </w:rPr>
            </w:pPr>
            <w:r>
              <w:rPr>
                <w:rFonts w:ascii="微软雅黑" w:eastAsia="微软雅黑" w:hAnsi="微软雅黑" w:hint="eastAsia"/>
                <w:sz w:val="21"/>
                <w:szCs w:val="21"/>
              </w:rPr>
              <w:t>大写：</w:t>
            </w:r>
            <w:bookmarkStart w:id="186" w:name="gxebdprice_uppercase"/>
            <w:r>
              <w:rPr>
                <w:rFonts w:ascii="微软雅黑" w:eastAsia="微软雅黑" w:hAnsi="微软雅黑" w:hint="eastAsia"/>
                <w:sz w:val="21"/>
                <w:szCs w:val="21"/>
              </w:rPr>
              <w:t xml:space="preserve"> </w:t>
            </w:r>
            <w:bookmarkEnd w:id="186"/>
          </w:p>
        </w:tc>
      </w:tr>
      <w:permEnd w:id="1119891160"/>
    </w:tbl>
    <w:p w14:paraId="3B40925A" w14:textId="77777777" w:rsidR="00B55024" w:rsidRDefault="00B55024">
      <w:pPr>
        <w:snapToGrid w:val="0"/>
        <w:spacing w:line="400" w:lineRule="exact"/>
        <w:ind w:firstLineChars="3150" w:firstLine="6615"/>
        <w:rPr>
          <w:rFonts w:ascii="微软雅黑" w:eastAsia="微软雅黑" w:hAnsi="微软雅黑" w:cs="微软雅黑"/>
          <w:sz w:val="21"/>
          <w:szCs w:val="21"/>
          <w:u w:val="single"/>
        </w:rPr>
      </w:pPr>
    </w:p>
    <w:tbl>
      <w:tblPr>
        <w:tblW w:w="72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75"/>
        <w:gridCol w:w="2446"/>
        <w:gridCol w:w="1276"/>
        <w:gridCol w:w="2788"/>
      </w:tblGrid>
      <w:tr w:rsidR="00B55024" w14:paraId="7D6D4190" w14:textId="77777777">
        <w:trPr>
          <w:cantSplit/>
          <w:trHeight w:val="397"/>
          <w:jc w:val="center"/>
        </w:trPr>
        <w:tc>
          <w:tcPr>
            <w:tcW w:w="775" w:type="dxa"/>
            <w:vAlign w:val="center"/>
          </w:tcPr>
          <w:p w14:paraId="373B5871"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2446" w:type="dxa"/>
            <w:tcBorders>
              <w:right w:val="single" w:sz="4" w:space="0" w:color="auto"/>
            </w:tcBorders>
            <w:vAlign w:val="center"/>
          </w:tcPr>
          <w:p w14:paraId="7ABCC768"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名    称</w:t>
            </w:r>
          </w:p>
        </w:tc>
        <w:tc>
          <w:tcPr>
            <w:tcW w:w="1276" w:type="dxa"/>
            <w:tcBorders>
              <w:left w:val="single" w:sz="4" w:space="0" w:color="auto"/>
            </w:tcBorders>
            <w:vAlign w:val="center"/>
          </w:tcPr>
          <w:p w14:paraId="373AD140"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投 标 报 价</w:t>
            </w:r>
          </w:p>
        </w:tc>
        <w:tc>
          <w:tcPr>
            <w:tcW w:w="2788" w:type="dxa"/>
            <w:vAlign w:val="center"/>
          </w:tcPr>
          <w:p w14:paraId="667A5073"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备 注</w:t>
            </w:r>
          </w:p>
        </w:tc>
      </w:tr>
      <w:tr w:rsidR="00B55024" w14:paraId="52B79C95" w14:textId="77777777">
        <w:trPr>
          <w:cantSplit/>
          <w:trHeight w:val="757"/>
          <w:jc w:val="center"/>
        </w:trPr>
        <w:tc>
          <w:tcPr>
            <w:tcW w:w="775" w:type="dxa"/>
            <w:vAlign w:val="center"/>
          </w:tcPr>
          <w:p w14:paraId="63791FD4"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2446" w:type="dxa"/>
            <w:tcBorders>
              <w:right w:val="single" w:sz="4" w:space="0" w:color="auto"/>
            </w:tcBorders>
            <w:vAlign w:val="center"/>
          </w:tcPr>
          <w:p w14:paraId="38C70539"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每年报价</w:t>
            </w:r>
          </w:p>
        </w:tc>
        <w:tc>
          <w:tcPr>
            <w:tcW w:w="1276" w:type="dxa"/>
            <w:tcBorders>
              <w:left w:val="single" w:sz="4" w:space="0" w:color="auto"/>
            </w:tcBorders>
            <w:vAlign w:val="center"/>
          </w:tcPr>
          <w:p w14:paraId="46202330" w14:textId="77777777" w:rsidR="00B55024" w:rsidRDefault="00B55024">
            <w:pPr>
              <w:spacing w:line="400" w:lineRule="exact"/>
              <w:rPr>
                <w:rFonts w:ascii="微软雅黑" w:eastAsia="微软雅黑" w:hAnsi="微软雅黑" w:cs="微软雅黑"/>
                <w:sz w:val="28"/>
              </w:rPr>
            </w:pPr>
          </w:p>
        </w:tc>
        <w:tc>
          <w:tcPr>
            <w:tcW w:w="2788" w:type="dxa"/>
            <w:vAlign w:val="center"/>
          </w:tcPr>
          <w:p w14:paraId="59F2CD37" w14:textId="77777777" w:rsidR="00B55024" w:rsidRDefault="00B55024">
            <w:pPr>
              <w:snapToGrid w:val="0"/>
              <w:spacing w:line="400" w:lineRule="exact"/>
              <w:jc w:val="center"/>
              <w:rPr>
                <w:rFonts w:ascii="微软雅黑" w:eastAsia="微软雅黑" w:hAnsi="微软雅黑" w:cs="微软雅黑"/>
                <w:sz w:val="21"/>
                <w:szCs w:val="21"/>
              </w:rPr>
            </w:pPr>
          </w:p>
        </w:tc>
      </w:tr>
      <w:tr w:rsidR="00B55024" w14:paraId="671A47BA" w14:textId="77777777">
        <w:trPr>
          <w:cantSplit/>
          <w:trHeight w:val="652"/>
          <w:jc w:val="center"/>
        </w:trPr>
        <w:tc>
          <w:tcPr>
            <w:tcW w:w="775" w:type="dxa"/>
            <w:vAlign w:val="center"/>
          </w:tcPr>
          <w:p w14:paraId="68FEE5A8"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2446" w:type="dxa"/>
            <w:tcBorders>
              <w:right w:val="single" w:sz="4" w:space="0" w:color="auto"/>
            </w:tcBorders>
            <w:vAlign w:val="center"/>
          </w:tcPr>
          <w:p w14:paraId="15BD3C98"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投标总价</w:t>
            </w:r>
          </w:p>
        </w:tc>
        <w:tc>
          <w:tcPr>
            <w:tcW w:w="1276" w:type="dxa"/>
            <w:tcBorders>
              <w:left w:val="single" w:sz="4" w:space="0" w:color="auto"/>
            </w:tcBorders>
            <w:vAlign w:val="center"/>
          </w:tcPr>
          <w:p w14:paraId="17CA4F8A" w14:textId="77777777" w:rsidR="00B55024" w:rsidRDefault="00B55024">
            <w:pPr>
              <w:spacing w:line="400" w:lineRule="exact"/>
              <w:rPr>
                <w:rFonts w:ascii="微软雅黑" w:eastAsia="微软雅黑" w:hAnsi="微软雅黑" w:cs="微软雅黑"/>
                <w:sz w:val="28"/>
              </w:rPr>
            </w:pPr>
          </w:p>
        </w:tc>
        <w:tc>
          <w:tcPr>
            <w:tcW w:w="2788" w:type="dxa"/>
            <w:vAlign w:val="center"/>
          </w:tcPr>
          <w:p w14:paraId="475A1D13" w14:textId="77777777" w:rsidR="00B55024" w:rsidRDefault="009858BB">
            <w:pPr>
              <w:snapToGrid w:val="0"/>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为全部服务期内价格，是每年报价的合计</w:t>
            </w:r>
          </w:p>
        </w:tc>
      </w:tr>
    </w:tbl>
    <w:p w14:paraId="763EA500" w14:textId="77777777" w:rsidR="00B55024" w:rsidRDefault="00B55024">
      <w:pPr>
        <w:snapToGrid w:val="0"/>
        <w:spacing w:line="400" w:lineRule="exact"/>
        <w:rPr>
          <w:rFonts w:ascii="微软雅黑" w:eastAsia="微软雅黑" w:hAnsi="微软雅黑" w:cs="微软雅黑"/>
          <w:sz w:val="21"/>
          <w:szCs w:val="21"/>
        </w:rPr>
      </w:pPr>
    </w:p>
    <w:p w14:paraId="5C4CE98F"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声明：1、本表中的“投标总价”是</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kern w:val="2"/>
          <w:sz w:val="21"/>
          <w:szCs w:val="21"/>
        </w:rPr>
        <w:t>年服务期全部</w:t>
      </w:r>
      <w:r>
        <w:rPr>
          <w:rFonts w:ascii="微软雅黑" w:eastAsia="微软雅黑" w:hAnsi="微软雅黑" w:cs="微软雅黑" w:hint="eastAsia"/>
          <w:sz w:val="21"/>
          <w:szCs w:val="21"/>
        </w:rPr>
        <w:t>费用的报价。请投标人考虑服务周期内各年需求变化及价格上涨因素，确定每年报价及投标总价。</w:t>
      </w:r>
    </w:p>
    <w:p w14:paraId="0DA8F6D5" w14:textId="77777777" w:rsidR="00B55024" w:rsidRDefault="009858BB">
      <w:pPr>
        <w:numPr>
          <w:ilvl w:val="0"/>
          <w:numId w:val="26"/>
        </w:num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除可填报项目外，对本表的实质性修改将被视为非实质性响应投标，从而导致该投标被拒绝。</w:t>
      </w:r>
    </w:p>
    <w:p w14:paraId="261201BA" w14:textId="77777777" w:rsidR="00B55024" w:rsidRDefault="009858BB">
      <w:pPr>
        <w:snapToGrid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3、投标总价不得超过全部预算上限或最高限价。</w:t>
      </w:r>
    </w:p>
    <w:p w14:paraId="1BD906D4" w14:textId="77777777" w:rsidR="00B55024" w:rsidRDefault="009858BB">
      <w:pPr>
        <w:snapToGrid w:val="0"/>
        <w:spacing w:line="400" w:lineRule="exact"/>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 xml:space="preserve">投标总价大写金额：                                      </w:t>
      </w:r>
    </w:p>
    <w:p w14:paraId="6FE7A6B7" w14:textId="77777777" w:rsidR="00B55024" w:rsidRDefault="009858BB">
      <w:pPr>
        <w:snapToGrid w:val="0"/>
        <w:spacing w:line="400" w:lineRule="exact"/>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 xml:space="preserve">特别说明事项：                                          </w:t>
      </w:r>
    </w:p>
    <w:p w14:paraId="24F3A10F" w14:textId="77777777" w:rsidR="00B55024" w:rsidRDefault="009858BB">
      <w:pPr>
        <w:snapToGrid w:val="0"/>
        <w:spacing w:line="400" w:lineRule="exact"/>
        <w:ind w:firstLine="480"/>
        <w:rPr>
          <w:rFonts w:ascii="微软雅黑" w:eastAsia="微软雅黑" w:hAnsi="微软雅黑" w:cs="微软雅黑"/>
          <w:sz w:val="21"/>
          <w:szCs w:val="21"/>
          <w:u w:val="single"/>
        </w:rPr>
      </w:pPr>
      <w:r>
        <w:rPr>
          <w:rFonts w:ascii="微软雅黑" w:eastAsia="微软雅黑" w:hAnsi="微软雅黑" w:cs="微软雅黑" w:hint="eastAsia"/>
          <w:sz w:val="21"/>
          <w:szCs w:val="21"/>
        </w:rPr>
        <w:t xml:space="preserve">投标人名称（电子签章）：                                  </w:t>
      </w:r>
    </w:p>
    <w:p w14:paraId="3176898D" w14:textId="77777777" w:rsidR="00B55024" w:rsidRDefault="009858BB">
      <w:pPr>
        <w:snapToGrid w:val="0"/>
        <w:spacing w:line="400" w:lineRule="exact"/>
        <w:ind w:firstLine="480"/>
        <w:rPr>
          <w:rFonts w:ascii="微软雅黑" w:eastAsia="微软雅黑" w:hAnsi="微软雅黑" w:cs="微软雅黑"/>
          <w:sz w:val="21"/>
          <w:szCs w:val="21"/>
        </w:rPr>
      </w:pPr>
      <w:r>
        <w:rPr>
          <w:rFonts w:ascii="微软雅黑" w:eastAsia="微软雅黑" w:hAnsi="微软雅黑" w:cs="微软雅黑" w:hint="eastAsia"/>
          <w:sz w:val="21"/>
          <w:szCs w:val="21"/>
        </w:rPr>
        <w:t xml:space="preserve">日期：                                                  </w:t>
      </w:r>
    </w:p>
    <w:p w14:paraId="2B87BC8B" w14:textId="77777777" w:rsidR="00B55024" w:rsidRDefault="00B55024"/>
    <w:p w14:paraId="1158DD91" w14:textId="77777777" w:rsidR="00B55024" w:rsidRDefault="009858BB">
      <w:pPr>
        <w:pStyle w:val="2"/>
        <w:numPr>
          <w:ilvl w:val="0"/>
          <w:numId w:val="23"/>
        </w:numPr>
        <w:spacing w:before="0" w:after="0" w:line="360" w:lineRule="exact"/>
        <w:rPr>
          <w:rFonts w:ascii="微软雅黑" w:eastAsia="微软雅黑" w:hAnsi="微软雅黑"/>
          <w:sz w:val="21"/>
          <w:szCs w:val="21"/>
          <w:highlight w:val="yellow"/>
        </w:rPr>
      </w:pPr>
      <w:bookmarkStart w:id="187" w:name="_Ref484106505"/>
      <w:bookmarkStart w:id="188" w:name="gxebdItem_unprotect_3"/>
      <w:bookmarkEnd w:id="178"/>
      <w:r>
        <w:rPr>
          <w:rFonts w:ascii="微软雅黑" w:eastAsia="微软雅黑" w:hAnsi="微软雅黑" w:hint="eastAsia"/>
          <w:sz w:val="21"/>
          <w:szCs w:val="21"/>
          <w:highlight w:val="yellow"/>
        </w:rPr>
        <w:t>*服务分项报价表</w:t>
      </w:r>
      <w:bookmarkEnd w:id="187"/>
    </w:p>
    <w:p w14:paraId="1938B894"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服务分项报价表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5"/>
        <w:gridCol w:w="3120"/>
        <w:gridCol w:w="1134"/>
        <w:gridCol w:w="1843"/>
        <w:gridCol w:w="851"/>
        <w:gridCol w:w="1275"/>
      </w:tblGrid>
      <w:tr w:rsidR="00690FDE" w:rsidRPr="00690FDE" w14:paraId="50C61225" w14:textId="77777777" w:rsidTr="000C36AC">
        <w:trPr>
          <w:trHeight w:val="90"/>
        </w:trPr>
        <w:tc>
          <w:tcPr>
            <w:tcW w:w="1524" w:type="dxa"/>
            <w:gridSpan w:val="2"/>
          </w:tcPr>
          <w:p w14:paraId="300DC262"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序号</w:t>
            </w:r>
          </w:p>
        </w:tc>
        <w:tc>
          <w:tcPr>
            <w:tcW w:w="3120" w:type="dxa"/>
            <w:vAlign w:val="center"/>
          </w:tcPr>
          <w:p w14:paraId="1AE7016C"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项目名称</w:t>
            </w:r>
          </w:p>
        </w:tc>
        <w:tc>
          <w:tcPr>
            <w:tcW w:w="1134" w:type="dxa"/>
            <w:vAlign w:val="center"/>
          </w:tcPr>
          <w:p w14:paraId="2B2E3B37"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每月报价</w:t>
            </w:r>
          </w:p>
        </w:tc>
        <w:tc>
          <w:tcPr>
            <w:tcW w:w="1843" w:type="dxa"/>
            <w:vAlign w:val="center"/>
          </w:tcPr>
          <w:p w14:paraId="27A2828D"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总价（总服务期）</w:t>
            </w:r>
          </w:p>
        </w:tc>
        <w:tc>
          <w:tcPr>
            <w:tcW w:w="851" w:type="dxa"/>
          </w:tcPr>
          <w:p w14:paraId="20771F56"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合计</w:t>
            </w:r>
          </w:p>
        </w:tc>
        <w:tc>
          <w:tcPr>
            <w:tcW w:w="1275" w:type="dxa"/>
            <w:vAlign w:val="center"/>
          </w:tcPr>
          <w:p w14:paraId="14F9DDF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备注</w:t>
            </w:r>
          </w:p>
        </w:tc>
      </w:tr>
      <w:tr w:rsidR="00690FDE" w:rsidRPr="00690FDE" w14:paraId="54871B9E" w14:textId="77777777" w:rsidTr="000C36AC">
        <w:trPr>
          <w:trHeight w:val="90"/>
        </w:trPr>
        <w:tc>
          <w:tcPr>
            <w:tcW w:w="1524" w:type="dxa"/>
            <w:gridSpan w:val="2"/>
          </w:tcPr>
          <w:p w14:paraId="59B2EA1C"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p>
        </w:tc>
        <w:tc>
          <w:tcPr>
            <w:tcW w:w="3120" w:type="dxa"/>
            <w:vAlign w:val="center"/>
          </w:tcPr>
          <w:p w14:paraId="3FCC17C0"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员工工资、福利、法定计提费用</w:t>
            </w:r>
          </w:p>
        </w:tc>
        <w:tc>
          <w:tcPr>
            <w:tcW w:w="1134" w:type="dxa"/>
            <w:vAlign w:val="center"/>
          </w:tcPr>
          <w:p w14:paraId="13B809F4"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16628A0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5D559404"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371C521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附表1</w:t>
            </w:r>
          </w:p>
        </w:tc>
      </w:tr>
      <w:tr w:rsidR="00690FDE" w:rsidRPr="00690FDE" w14:paraId="0654F201" w14:textId="77777777" w:rsidTr="000C36AC">
        <w:trPr>
          <w:trHeight w:val="90"/>
        </w:trPr>
        <w:tc>
          <w:tcPr>
            <w:tcW w:w="959" w:type="dxa"/>
            <w:vMerge w:val="restart"/>
          </w:tcPr>
          <w:p w14:paraId="5E3B6A9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w:t>
            </w:r>
          </w:p>
          <w:p w14:paraId="287610A8"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行政办公费用</w:t>
            </w:r>
          </w:p>
        </w:tc>
        <w:tc>
          <w:tcPr>
            <w:tcW w:w="565" w:type="dxa"/>
            <w:vAlign w:val="center"/>
          </w:tcPr>
          <w:p w14:paraId="5469CE07"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2.1</w:t>
            </w:r>
          </w:p>
        </w:tc>
        <w:tc>
          <w:tcPr>
            <w:tcW w:w="3120" w:type="dxa"/>
            <w:vAlign w:val="center"/>
          </w:tcPr>
          <w:p w14:paraId="7A11C9F1"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办公用品、耗材费</w:t>
            </w:r>
          </w:p>
        </w:tc>
        <w:tc>
          <w:tcPr>
            <w:tcW w:w="1134" w:type="dxa"/>
            <w:vAlign w:val="center"/>
          </w:tcPr>
          <w:p w14:paraId="177D15D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34BCAE1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val="restart"/>
          </w:tcPr>
          <w:p w14:paraId="45700E16"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76D93862"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附表3</w:t>
            </w:r>
          </w:p>
        </w:tc>
      </w:tr>
      <w:tr w:rsidR="00690FDE" w:rsidRPr="00690FDE" w14:paraId="1F25058E" w14:textId="77777777" w:rsidTr="000C36AC">
        <w:trPr>
          <w:trHeight w:val="90"/>
        </w:trPr>
        <w:tc>
          <w:tcPr>
            <w:tcW w:w="959" w:type="dxa"/>
            <w:vMerge/>
          </w:tcPr>
          <w:p w14:paraId="03D4C12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14026570"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2.2</w:t>
            </w:r>
          </w:p>
        </w:tc>
        <w:tc>
          <w:tcPr>
            <w:tcW w:w="3120" w:type="dxa"/>
            <w:vAlign w:val="center"/>
          </w:tcPr>
          <w:p w14:paraId="3AFA279F"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交通费</w:t>
            </w:r>
          </w:p>
        </w:tc>
        <w:tc>
          <w:tcPr>
            <w:tcW w:w="1134" w:type="dxa"/>
            <w:vAlign w:val="center"/>
          </w:tcPr>
          <w:p w14:paraId="29CEBF8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7B9568F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2DE7BE6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2E80D2D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14D8CABA" w14:textId="77777777" w:rsidTr="000C36AC">
        <w:trPr>
          <w:trHeight w:val="90"/>
        </w:trPr>
        <w:tc>
          <w:tcPr>
            <w:tcW w:w="959" w:type="dxa"/>
            <w:vMerge/>
          </w:tcPr>
          <w:p w14:paraId="6A52D9B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07767BF3"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2.3</w:t>
            </w:r>
          </w:p>
        </w:tc>
        <w:tc>
          <w:tcPr>
            <w:tcW w:w="3120" w:type="dxa"/>
            <w:vAlign w:val="center"/>
          </w:tcPr>
          <w:p w14:paraId="677DDD89"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通讯费</w:t>
            </w:r>
          </w:p>
        </w:tc>
        <w:tc>
          <w:tcPr>
            <w:tcW w:w="1134" w:type="dxa"/>
            <w:vAlign w:val="center"/>
          </w:tcPr>
          <w:p w14:paraId="62A8BCD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7E6074E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557230C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18C691E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7A37DCB2" w14:textId="77777777" w:rsidTr="000C36AC">
        <w:trPr>
          <w:trHeight w:val="90"/>
        </w:trPr>
        <w:tc>
          <w:tcPr>
            <w:tcW w:w="959" w:type="dxa"/>
            <w:vMerge/>
          </w:tcPr>
          <w:p w14:paraId="5BE5F9B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20A8D704"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2.4</w:t>
            </w:r>
          </w:p>
        </w:tc>
        <w:tc>
          <w:tcPr>
            <w:tcW w:w="3120" w:type="dxa"/>
            <w:vAlign w:val="center"/>
          </w:tcPr>
          <w:p w14:paraId="084D7485"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培训费</w:t>
            </w:r>
          </w:p>
        </w:tc>
        <w:tc>
          <w:tcPr>
            <w:tcW w:w="1134" w:type="dxa"/>
            <w:vAlign w:val="center"/>
          </w:tcPr>
          <w:p w14:paraId="1E7BD169"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0F1D5A6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7420D54F"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2AA43FFF"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73EC71EB" w14:textId="77777777" w:rsidTr="000C36AC">
        <w:trPr>
          <w:trHeight w:val="90"/>
        </w:trPr>
        <w:tc>
          <w:tcPr>
            <w:tcW w:w="959" w:type="dxa"/>
            <w:vMerge/>
          </w:tcPr>
          <w:p w14:paraId="4C1A884F"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30EC0B0D"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2.5</w:t>
            </w:r>
          </w:p>
        </w:tc>
        <w:tc>
          <w:tcPr>
            <w:tcW w:w="3120" w:type="dxa"/>
            <w:vAlign w:val="center"/>
          </w:tcPr>
          <w:p w14:paraId="6A70CF15"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其他费用</w:t>
            </w:r>
          </w:p>
        </w:tc>
        <w:tc>
          <w:tcPr>
            <w:tcW w:w="1134" w:type="dxa"/>
            <w:vAlign w:val="center"/>
          </w:tcPr>
          <w:p w14:paraId="04C53EE9"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1E0B21CD"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2C1C6EF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59D8F99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1EAEC15D" w14:textId="77777777" w:rsidTr="000C36AC">
        <w:trPr>
          <w:trHeight w:val="90"/>
        </w:trPr>
        <w:tc>
          <w:tcPr>
            <w:tcW w:w="1524" w:type="dxa"/>
            <w:gridSpan w:val="2"/>
          </w:tcPr>
          <w:p w14:paraId="50DB3091"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p>
        </w:tc>
        <w:tc>
          <w:tcPr>
            <w:tcW w:w="3120" w:type="dxa"/>
            <w:vAlign w:val="center"/>
          </w:tcPr>
          <w:p w14:paraId="03E30F9C"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服装费</w:t>
            </w:r>
          </w:p>
        </w:tc>
        <w:tc>
          <w:tcPr>
            <w:tcW w:w="1134" w:type="dxa"/>
            <w:vAlign w:val="center"/>
          </w:tcPr>
          <w:p w14:paraId="38DA7A7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3099C45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160DD03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2AF89D14"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17F7B81C" w14:textId="77777777" w:rsidTr="000C36AC">
        <w:trPr>
          <w:trHeight w:val="90"/>
        </w:trPr>
        <w:tc>
          <w:tcPr>
            <w:tcW w:w="959" w:type="dxa"/>
            <w:vMerge w:val="restart"/>
          </w:tcPr>
          <w:p w14:paraId="313CCFFF"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w:t>
            </w:r>
          </w:p>
          <w:p w14:paraId="050440DB"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lastRenderedPageBreak/>
              <w:t>卫生清洁费</w:t>
            </w:r>
          </w:p>
        </w:tc>
        <w:tc>
          <w:tcPr>
            <w:tcW w:w="565" w:type="dxa"/>
            <w:vAlign w:val="center"/>
          </w:tcPr>
          <w:p w14:paraId="0F38D586"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lastRenderedPageBreak/>
              <w:t>4.1</w:t>
            </w:r>
          </w:p>
        </w:tc>
        <w:tc>
          <w:tcPr>
            <w:tcW w:w="3120" w:type="dxa"/>
            <w:vAlign w:val="center"/>
          </w:tcPr>
          <w:p w14:paraId="12641F7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保洁工具</w:t>
            </w:r>
          </w:p>
        </w:tc>
        <w:tc>
          <w:tcPr>
            <w:tcW w:w="1134" w:type="dxa"/>
            <w:vAlign w:val="center"/>
          </w:tcPr>
          <w:p w14:paraId="2618E5E3"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24380963"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val="restart"/>
          </w:tcPr>
          <w:p w14:paraId="14CCDF3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129C79C2"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附表2</w:t>
            </w:r>
          </w:p>
        </w:tc>
      </w:tr>
      <w:tr w:rsidR="00690FDE" w:rsidRPr="00690FDE" w14:paraId="00E0CA4D" w14:textId="77777777" w:rsidTr="000C36AC">
        <w:trPr>
          <w:trHeight w:val="90"/>
        </w:trPr>
        <w:tc>
          <w:tcPr>
            <w:tcW w:w="959" w:type="dxa"/>
            <w:vMerge/>
          </w:tcPr>
          <w:p w14:paraId="155EB93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6DF4C29B"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4.2</w:t>
            </w:r>
          </w:p>
        </w:tc>
        <w:tc>
          <w:tcPr>
            <w:tcW w:w="3120" w:type="dxa"/>
            <w:vAlign w:val="center"/>
          </w:tcPr>
          <w:p w14:paraId="61DA9AA9"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消杀防疫费</w:t>
            </w:r>
          </w:p>
        </w:tc>
        <w:tc>
          <w:tcPr>
            <w:tcW w:w="1134" w:type="dxa"/>
            <w:vAlign w:val="center"/>
          </w:tcPr>
          <w:p w14:paraId="1A6C240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41AF0A3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7326D7F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3438C4C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6CDB5608" w14:textId="77777777" w:rsidTr="000C36AC">
        <w:trPr>
          <w:trHeight w:val="90"/>
        </w:trPr>
        <w:tc>
          <w:tcPr>
            <w:tcW w:w="959" w:type="dxa"/>
            <w:vMerge/>
          </w:tcPr>
          <w:p w14:paraId="4ABDA99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691EDEFD"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4.3</w:t>
            </w:r>
          </w:p>
        </w:tc>
        <w:tc>
          <w:tcPr>
            <w:tcW w:w="3120" w:type="dxa"/>
            <w:vAlign w:val="center"/>
          </w:tcPr>
          <w:p w14:paraId="605D87D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管道疏通费</w:t>
            </w:r>
          </w:p>
        </w:tc>
        <w:tc>
          <w:tcPr>
            <w:tcW w:w="1134" w:type="dxa"/>
            <w:vAlign w:val="center"/>
          </w:tcPr>
          <w:p w14:paraId="7F32486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47119CA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09B43DF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62B8F6A7"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3BD180A6" w14:textId="77777777" w:rsidTr="000C36AC">
        <w:trPr>
          <w:trHeight w:val="90"/>
        </w:trPr>
        <w:tc>
          <w:tcPr>
            <w:tcW w:w="959" w:type="dxa"/>
            <w:vMerge/>
          </w:tcPr>
          <w:p w14:paraId="35806A4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1A7A7C9D"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4.4</w:t>
            </w:r>
          </w:p>
        </w:tc>
        <w:tc>
          <w:tcPr>
            <w:tcW w:w="3120" w:type="dxa"/>
            <w:vAlign w:val="center"/>
          </w:tcPr>
          <w:p w14:paraId="680B63C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墙面保洁等费用</w:t>
            </w:r>
          </w:p>
        </w:tc>
        <w:tc>
          <w:tcPr>
            <w:tcW w:w="1134" w:type="dxa"/>
            <w:vAlign w:val="center"/>
          </w:tcPr>
          <w:p w14:paraId="1800CEB3"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72065BF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7903737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1470860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27D2FA3A" w14:textId="77777777" w:rsidTr="000C36AC">
        <w:trPr>
          <w:trHeight w:val="90"/>
        </w:trPr>
        <w:tc>
          <w:tcPr>
            <w:tcW w:w="959" w:type="dxa"/>
            <w:vMerge/>
          </w:tcPr>
          <w:p w14:paraId="6F41213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30A33A2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4.5</w:t>
            </w:r>
          </w:p>
        </w:tc>
        <w:tc>
          <w:tcPr>
            <w:tcW w:w="3120" w:type="dxa"/>
            <w:vAlign w:val="center"/>
          </w:tcPr>
          <w:p w14:paraId="00FBC76A"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其他费用</w:t>
            </w:r>
          </w:p>
        </w:tc>
        <w:tc>
          <w:tcPr>
            <w:tcW w:w="1134" w:type="dxa"/>
            <w:vAlign w:val="center"/>
          </w:tcPr>
          <w:p w14:paraId="561DD2A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5127EDE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03DF4916"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2803760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08F01B85" w14:textId="77777777" w:rsidTr="000C36AC">
        <w:trPr>
          <w:trHeight w:val="637"/>
        </w:trPr>
        <w:tc>
          <w:tcPr>
            <w:tcW w:w="959" w:type="dxa"/>
            <w:vMerge w:val="restart"/>
          </w:tcPr>
          <w:p w14:paraId="63D65231"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5设备设施维修维护物资及耗材费</w:t>
            </w:r>
          </w:p>
        </w:tc>
        <w:tc>
          <w:tcPr>
            <w:tcW w:w="565" w:type="dxa"/>
            <w:vAlign w:val="center"/>
          </w:tcPr>
          <w:p w14:paraId="301C1AD0"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5.1</w:t>
            </w:r>
          </w:p>
        </w:tc>
        <w:tc>
          <w:tcPr>
            <w:tcW w:w="3120" w:type="dxa"/>
            <w:vAlign w:val="center"/>
          </w:tcPr>
          <w:p w14:paraId="413D5E73"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维修工具装备</w:t>
            </w:r>
          </w:p>
        </w:tc>
        <w:tc>
          <w:tcPr>
            <w:tcW w:w="1134" w:type="dxa"/>
            <w:vAlign w:val="center"/>
          </w:tcPr>
          <w:p w14:paraId="6A5D4727"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177F9A2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val="restart"/>
          </w:tcPr>
          <w:p w14:paraId="1549B51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47B514E9"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附表2</w:t>
            </w:r>
          </w:p>
        </w:tc>
      </w:tr>
      <w:tr w:rsidR="00690FDE" w:rsidRPr="00690FDE" w14:paraId="0191AA20" w14:textId="77777777" w:rsidTr="000C36AC">
        <w:trPr>
          <w:trHeight w:val="679"/>
        </w:trPr>
        <w:tc>
          <w:tcPr>
            <w:tcW w:w="959" w:type="dxa"/>
            <w:vMerge/>
          </w:tcPr>
          <w:p w14:paraId="7E5C6DD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3AEFD276"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5.2</w:t>
            </w:r>
          </w:p>
        </w:tc>
        <w:tc>
          <w:tcPr>
            <w:tcW w:w="3120" w:type="dxa"/>
            <w:vAlign w:val="center"/>
          </w:tcPr>
          <w:p w14:paraId="1D69D99A"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日常维护费</w:t>
            </w:r>
          </w:p>
        </w:tc>
        <w:tc>
          <w:tcPr>
            <w:tcW w:w="1134" w:type="dxa"/>
            <w:vAlign w:val="center"/>
          </w:tcPr>
          <w:p w14:paraId="00CDAF8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6DD3ABED"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6C7793C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426D98F4"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279E47D8" w14:textId="77777777" w:rsidTr="000C36AC">
        <w:trPr>
          <w:trHeight w:val="656"/>
        </w:trPr>
        <w:tc>
          <w:tcPr>
            <w:tcW w:w="959" w:type="dxa"/>
            <w:vMerge/>
          </w:tcPr>
          <w:p w14:paraId="4C384D2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565" w:type="dxa"/>
            <w:vAlign w:val="center"/>
          </w:tcPr>
          <w:p w14:paraId="26F51F4C"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5.3</w:t>
            </w:r>
          </w:p>
        </w:tc>
        <w:tc>
          <w:tcPr>
            <w:tcW w:w="3120" w:type="dxa"/>
            <w:vAlign w:val="center"/>
          </w:tcPr>
          <w:p w14:paraId="24BE8027"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其他费用</w:t>
            </w:r>
          </w:p>
        </w:tc>
        <w:tc>
          <w:tcPr>
            <w:tcW w:w="1134" w:type="dxa"/>
            <w:vAlign w:val="center"/>
          </w:tcPr>
          <w:p w14:paraId="3B470DF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2FEFA69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vMerge/>
          </w:tcPr>
          <w:p w14:paraId="17D7550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3AE6141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57FDDDD0" w14:textId="77777777" w:rsidTr="000C36AC">
        <w:trPr>
          <w:trHeight w:val="90"/>
        </w:trPr>
        <w:tc>
          <w:tcPr>
            <w:tcW w:w="1524" w:type="dxa"/>
            <w:gridSpan w:val="2"/>
          </w:tcPr>
          <w:p w14:paraId="7E3702DB"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6</w:t>
            </w:r>
          </w:p>
        </w:tc>
        <w:tc>
          <w:tcPr>
            <w:tcW w:w="3120" w:type="dxa"/>
            <w:vAlign w:val="center"/>
          </w:tcPr>
          <w:p w14:paraId="1F758026"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w:t>
            </w:r>
          </w:p>
        </w:tc>
        <w:tc>
          <w:tcPr>
            <w:tcW w:w="1134" w:type="dxa"/>
            <w:vAlign w:val="center"/>
          </w:tcPr>
          <w:p w14:paraId="79C1FD8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222922E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1F2DBF2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390A377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50FCF2E8" w14:textId="77777777" w:rsidTr="000C36AC">
        <w:trPr>
          <w:trHeight w:val="90"/>
        </w:trPr>
        <w:tc>
          <w:tcPr>
            <w:tcW w:w="1524" w:type="dxa"/>
            <w:gridSpan w:val="2"/>
          </w:tcPr>
          <w:p w14:paraId="413366C1"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7</w:t>
            </w:r>
          </w:p>
        </w:tc>
        <w:tc>
          <w:tcPr>
            <w:tcW w:w="3120" w:type="dxa"/>
            <w:vAlign w:val="center"/>
          </w:tcPr>
          <w:p w14:paraId="6BF9CD0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保险（公众责任险等）</w:t>
            </w:r>
          </w:p>
        </w:tc>
        <w:tc>
          <w:tcPr>
            <w:tcW w:w="1134" w:type="dxa"/>
            <w:vAlign w:val="center"/>
          </w:tcPr>
          <w:p w14:paraId="693C953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54350DA9"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1259EC7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1ED0F2BD"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15DAFBA3" w14:textId="77777777" w:rsidTr="000C36AC">
        <w:trPr>
          <w:trHeight w:val="90"/>
        </w:trPr>
        <w:tc>
          <w:tcPr>
            <w:tcW w:w="1524" w:type="dxa"/>
            <w:gridSpan w:val="2"/>
          </w:tcPr>
          <w:p w14:paraId="12FF9B9B"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8</w:t>
            </w:r>
          </w:p>
        </w:tc>
        <w:tc>
          <w:tcPr>
            <w:tcW w:w="3120" w:type="dxa"/>
            <w:vAlign w:val="center"/>
          </w:tcPr>
          <w:p w14:paraId="73013D4E"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合理利润</w:t>
            </w:r>
          </w:p>
        </w:tc>
        <w:tc>
          <w:tcPr>
            <w:tcW w:w="1134" w:type="dxa"/>
            <w:vAlign w:val="center"/>
          </w:tcPr>
          <w:p w14:paraId="1199DBC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5691910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297484D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76181B44"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158BC322" w14:textId="77777777" w:rsidTr="000C36AC">
        <w:trPr>
          <w:trHeight w:val="90"/>
        </w:trPr>
        <w:tc>
          <w:tcPr>
            <w:tcW w:w="1524" w:type="dxa"/>
            <w:gridSpan w:val="2"/>
          </w:tcPr>
          <w:p w14:paraId="0CF4607A"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9</w:t>
            </w:r>
          </w:p>
        </w:tc>
        <w:tc>
          <w:tcPr>
            <w:tcW w:w="3120" w:type="dxa"/>
            <w:vAlign w:val="center"/>
          </w:tcPr>
          <w:p w14:paraId="1625EE02"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税金</w:t>
            </w:r>
          </w:p>
        </w:tc>
        <w:tc>
          <w:tcPr>
            <w:tcW w:w="1134" w:type="dxa"/>
            <w:vAlign w:val="center"/>
          </w:tcPr>
          <w:p w14:paraId="4828735B"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52DE3F7A"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333607DC"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3AD842E9"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05FAF2E4" w14:textId="77777777" w:rsidTr="000C36AC">
        <w:trPr>
          <w:trHeight w:val="90"/>
        </w:trPr>
        <w:tc>
          <w:tcPr>
            <w:tcW w:w="1524" w:type="dxa"/>
            <w:gridSpan w:val="2"/>
          </w:tcPr>
          <w:p w14:paraId="2DC9A4B4"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10</w:t>
            </w:r>
          </w:p>
        </w:tc>
        <w:tc>
          <w:tcPr>
            <w:tcW w:w="3120" w:type="dxa"/>
            <w:vAlign w:val="center"/>
          </w:tcPr>
          <w:p w14:paraId="2BC04D75"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不可预见费用</w:t>
            </w:r>
          </w:p>
        </w:tc>
        <w:tc>
          <w:tcPr>
            <w:tcW w:w="1134" w:type="dxa"/>
            <w:vAlign w:val="center"/>
          </w:tcPr>
          <w:p w14:paraId="0B684099"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3982DED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6CAA9200"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66AFEBEE"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3BE615BA" w14:textId="77777777" w:rsidTr="000C36AC">
        <w:trPr>
          <w:trHeight w:val="90"/>
        </w:trPr>
        <w:tc>
          <w:tcPr>
            <w:tcW w:w="1524" w:type="dxa"/>
            <w:gridSpan w:val="2"/>
          </w:tcPr>
          <w:p w14:paraId="0744B7C0"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11</w:t>
            </w:r>
          </w:p>
        </w:tc>
        <w:tc>
          <w:tcPr>
            <w:tcW w:w="3120" w:type="dxa"/>
            <w:vAlign w:val="center"/>
          </w:tcPr>
          <w:p w14:paraId="7249E696"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其他支出</w:t>
            </w:r>
          </w:p>
        </w:tc>
        <w:tc>
          <w:tcPr>
            <w:tcW w:w="1134" w:type="dxa"/>
            <w:vAlign w:val="center"/>
          </w:tcPr>
          <w:p w14:paraId="181FFE4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1E6AD85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03F94BD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0DDEEAE5"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r w:rsidR="00690FDE" w:rsidRPr="00690FDE" w14:paraId="67AF23D8" w14:textId="77777777" w:rsidTr="000C36AC">
        <w:trPr>
          <w:trHeight w:val="90"/>
        </w:trPr>
        <w:tc>
          <w:tcPr>
            <w:tcW w:w="1524" w:type="dxa"/>
            <w:gridSpan w:val="2"/>
          </w:tcPr>
          <w:p w14:paraId="04DC65CD"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12</w:t>
            </w:r>
          </w:p>
        </w:tc>
        <w:tc>
          <w:tcPr>
            <w:tcW w:w="3120" w:type="dxa"/>
            <w:vAlign w:val="center"/>
          </w:tcPr>
          <w:p w14:paraId="163A2C29" w14:textId="77777777" w:rsidR="00690FDE" w:rsidRPr="00690FDE" w:rsidRDefault="00690FDE" w:rsidP="00690FDE">
            <w:pPr>
              <w:snapToGrid w:val="0"/>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合计</w:t>
            </w:r>
          </w:p>
        </w:tc>
        <w:tc>
          <w:tcPr>
            <w:tcW w:w="1134" w:type="dxa"/>
            <w:vAlign w:val="center"/>
          </w:tcPr>
          <w:p w14:paraId="50BCEDB2"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843" w:type="dxa"/>
            <w:vAlign w:val="center"/>
          </w:tcPr>
          <w:p w14:paraId="7AF7A678"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851" w:type="dxa"/>
          </w:tcPr>
          <w:p w14:paraId="09BA3D83"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c>
          <w:tcPr>
            <w:tcW w:w="1275" w:type="dxa"/>
            <w:vAlign w:val="center"/>
          </w:tcPr>
          <w:p w14:paraId="48D67E11" w14:textId="77777777" w:rsidR="00690FDE" w:rsidRPr="00690FDE" w:rsidRDefault="00690FDE" w:rsidP="00690FDE">
            <w:pPr>
              <w:snapToGrid w:val="0"/>
              <w:spacing w:line="400" w:lineRule="exact"/>
              <w:rPr>
                <w:rFonts w:ascii="微软雅黑" w:eastAsia="微软雅黑" w:hAnsi="微软雅黑" w:cs="微软雅黑"/>
                <w:bCs/>
                <w:sz w:val="21"/>
                <w:szCs w:val="21"/>
              </w:rPr>
            </w:pPr>
          </w:p>
        </w:tc>
      </w:tr>
    </w:tbl>
    <w:p w14:paraId="44FF1539" w14:textId="77777777" w:rsidR="00B55024" w:rsidRDefault="009858BB">
      <w:p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注：1、</w:t>
      </w:r>
      <w:r>
        <w:rPr>
          <w:rFonts w:ascii="微软雅黑" w:eastAsia="微软雅黑" w:hAnsi="微软雅黑" w:cs="微软雅黑" w:hint="eastAsia"/>
          <w:bCs/>
          <w:sz w:val="21"/>
          <w:szCs w:val="21"/>
        </w:rPr>
        <w:t>服务分项报价表总价合计为上述各项费用合计。并应等于开标一览表中投标总价（</w:t>
      </w:r>
      <w:r>
        <w:rPr>
          <w:rFonts w:ascii="微软雅黑" w:eastAsia="微软雅黑" w:hAnsi="微软雅黑" w:cs="微软雅黑" w:hint="eastAsia"/>
          <w:b/>
          <w:sz w:val="21"/>
          <w:szCs w:val="21"/>
        </w:rPr>
        <w:t>误差不大于500元</w:t>
      </w:r>
      <w:r>
        <w:rPr>
          <w:rFonts w:ascii="微软雅黑" w:eastAsia="微软雅黑" w:hAnsi="微软雅黑" w:cs="微软雅黑" w:hint="eastAsia"/>
          <w:bCs/>
          <w:sz w:val="21"/>
          <w:szCs w:val="21"/>
        </w:rPr>
        <w:t>），否则投标将被拒绝。</w:t>
      </w:r>
    </w:p>
    <w:p w14:paraId="08DDF9F0" w14:textId="77777777" w:rsidR="00B55024" w:rsidRDefault="009858BB">
      <w:pPr>
        <w:numPr>
          <w:ilvl w:val="0"/>
          <w:numId w:val="27"/>
        </w:num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投标人报价时应充分考虑服务期内项目实施所有可能影响到报价的因素（包括最低工资标准及社保基数的政策性调整）。如发生漏、缺、少项，都将认为是中标人的报价让利。</w:t>
      </w:r>
    </w:p>
    <w:p w14:paraId="46CA1194" w14:textId="77777777" w:rsidR="00B55024" w:rsidRDefault="009858BB">
      <w:pPr>
        <w:numPr>
          <w:ilvl w:val="0"/>
          <w:numId w:val="27"/>
        </w:num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上述报价表供投标人参考，不限于此，可根据采购需求自行增行填写。如认为与附表1、2、3有关的，应在备注栏中注明对应附表。</w:t>
      </w:r>
    </w:p>
    <w:p w14:paraId="511126BE" w14:textId="77777777" w:rsidR="00B55024" w:rsidRDefault="009858BB">
      <w:pPr>
        <w:numPr>
          <w:ilvl w:val="0"/>
          <w:numId w:val="27"/>
        </w:num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本表及对应附表将作为合同履约监督的重要依据。</w:t>
      </w:r>
    </w:p>
    <w:p w14:paraId="1A0827E9" w14:textId="77777777" w:rsidR="00B55024" w:rsidRDefault="009858BB">
      <w:pPr>
        <w:wordWrap w:val="0"/>
        <w:snapToGrid w:val="0"/>
        <w:spacing w:line="400" w:lineRule="exact"/>
        <w:jc w:val="right"/>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投标人名称（电子签章）：          </w:t>
      </w:r>
    </w:p>
    <w:p w14:paraId="45EFC3CD" w14:textId="77777777" w:rsidR="00B55024" w:rsidRDefault="009858BB">
      <w:pPr>
        <w:snapToGrid w:val="0"/>
        <w:spacing w:line="400" w:lineRule="exact"/>
        <w:jc w:val="right"/>
        <w:rPr>
          <w:rFonts w:ascii="微软雅黑" w:eastAsia="微软雅黑" w:hAnsi="微软雅黑" w:cs="微软雅黑"/>
          <w:sz w:val="21"/>
          <w:szCs w:val="21"/>
        </w:rPr>
      </w:pPr>
      <w:r>
        <w:rPr>
          <w:rFonts w:ascii="微软雅黑" w:eastAsia="微软雅黑" w:hAnsi="微软雅黑" w:cs="微软雅黑" w:hint="eastAsia"/>
          <w:sz w:val="21"/>
          <w:szCs w:val="21"/>
        </w:rPr>
        <w:t>日期：   年   月    日</w:t>
      </w:r>
    </w:p>
    <w:p w14:paraId="1A37651E" w14:textId="77777777" w:rsidR="00B55024" w:rsidRDefault="00B55024">
      <w:pPr>
        <w:spacing w:line="400" w:lineRule="exact"/>
        <w:rPr>
          <w:rFonts w:ascii="微软雅黑" w:eastAsia="微软雅黑" w:hAnsi="微软雅黑" w:cs="微软雅黑"/>
          <w:bCs/>
          <w:szCs w:val="24"/>
        </w:rPr>
      </w:pPr>
    </w:p>
    <w:p w14:paraId="5A2EFAFA" w14:textId="77777777" w:rsidR="00B55024" w:rsidRDefault="009858BB">
      <w:pPr>
        <w:spacing w:line="400" w:lineRule="exact"/>
        <w:rPr>
          <w:rFonts w:ascii="微软雅黑" w:eastAsia="微软雅黑" w:hAnsi="微软雅黑" w:cs="微软雅黑"/>
          <w:bCs/>
          <w:szCs w:val="24"/>
        </w:rPr>
      </w:pPr>
      <w:r>
        <w:rPr>
          <w:rFonts w:ascii="微软雅黑" w:eastAsia="微软雅黑" w:hAnsi="微软雅黑" w:cs="微软雅黑" w:hint="eastAsia"/>
          <w:bCs/>
          <w:szCs w:val="24"/>
        </w:rPr>
        <w:t>附表1</w:t>
      </w:r>
    </w:p>
    <w:p w14:paraId="575F22CF"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员工工资福利及法定计提费用明细表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25"/>
        <w:gridCol w:w="1207"/>
        <w:gridCol w:w="877"/>
        <w:gridCol w:w="1207"/>
        <w:gridCol w:w="877"/>
        <w:gridCol w:w="1397"/>
        <w:gridCol w:w="2316"/>
      </w:tblGrid>
      <w:tr w:rsidR="00690FDE" w:rsidRPr="00690FDE" w14:paraId="33F5F24D" w14:textId="77777777" w:rsidTr="00690FDE">
        <w:trPr>
          <w:trHeight w:val="94"/>
        </w:trPr>
        <w:tc>
          <w:tcPr>
            <w:tcW w:w="650" w:type="pct"/>
            <w:gridSpan w:val="2"/>
            <w:vAlign w:val="center"/>
          </w:tcPr>
          <w:p w14:paraId="77C73ECE"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序号</w:t>
            </w:r>
          </w:p>
        </w:tc>
        <w:tc>
          <w:tcPr>
            <w:tcW w:w="666" w:type="pct"/>
            <w:vAlign w:val="center"/>
          </w:tcPr>
          <w:p w14:paraId="31C15C59"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项目名称</w:t>
            </w:r>
          </w:p>
        </w:tc>
        <w:tc>
          <w:tcPr>
            <w:tcW w:w="484" w:type="pct"/>
            <w:vAlign w:val="center"/>
          </w:tcPr>
          <w:p w14:paraId="62009161"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人数配置</w:t>
            </w:r>
          </w:p>
        </w:tc>
        <w:tc>
          <w:tcPr>
            <w:tcW w:w="666" w:type="pct"/>
            <w:vAlign w:val="center"/>
          </w:tcPr>
          <w:p w14:paraId="4AD62847"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每月人均费用标准（元）</w:t>
            </w:r>
          </w:p>
        </w:tc>
        <w:tc>
          <w:tcPr>
            <w:tcW w:w="484" w:type="pct"/>
            <w:vAlign w:val="center"/>
          </w:tcPr>
          <w:p w14:paraId="14D4172B"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每月费用标准（元）</w:t>
            </w:r>
          </w:p>
        </w:tc>
        <w:tc>
          <w:tcPr>
            <w:tcW w:w="771" w:type="pct"/>
            <w:vAlign w:val="center"/>
          </w:tcPr>
          <w:p w14:paraId="27898B43"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合计费用</w:t>
            </w:r>
          </w:p>
          <w:p w14:paraId="62B05D7C"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（总服务期）</w:t>
            </w:r>
          </w:p>
        </w:tc>
        <w:tc>
          <w:tcPr>
            <w:tcW w:w="1278" w:type="pct"/>
            <w:vAlign w:val="center"/>
          </w:tcPr>
          <w:p w14:paraId="22FF3737"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备注</w:t>
            </w:r>
          </w:p>
        </w:tc>
      </w:tr>
      <w:tr w:rsidR="00690FDE" w:rsidRPr="00690FDE" w14:paraId="3E18FBD7" w14:textId="77777777" w:rsidTr="00690FDE">
        <w:trPr>
          <w:trHeight w:val="90"/>
        </w:trPr>
        <w:tc>
          <w:tcPr>
            <w:tcW w:w="305" w:type="pct"/>
            <w:vMerge w:val="restart"/>
            <w:vAlign w:val="center"/>
          </w:tcPr>
          <w:p w14:paraId="7D5D4C16"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 员工</w:t>
            </w:r>
            <w:r w:rsidRPr="00690FDE">
              <w:rPr>
                <w:rFonts w:ascii="微软雅黑" w:eastAsia="微软雅黑" w:hAnsi="微软雅黑" w:cs="微软雅黑" w:hint="eastAsia"/>
                <w:bCs/>
                <w:sz w:val="21"/>
                <w:szCs w:val="21"/>
              </w:rPr>
              <w:lastRenderedPageBreak/>
              <w:t>工资及福利</w:t>
            </w:r>
          </w:p>
        </w:tc>
        <w:tc>
          <w:tcPr>
            <w:tcW w:w="345" w:type="pct"/>
            <w:vAlign w:val="center"/>
          </w:tcPr>
          <w:p w14:paraId="7F3CD935"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lastRenderedPageBreak/>
              <w:t>1.1</w:t>
            </w:r>
          </w:p>
        </w:tc>
        <w:tc>
          <w:tcPr>
            <w:tcW w:w="666" w:type="pct"/>
            <w:vAlign w:val="center"/>
          </w:tcPr>
          <w:p w14:paraId="5C65B1C6"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项目经理</w:t>
            </w:r>
          </w:p>
        </w:tc>
        <w:tc>
          <w:tcPr>
            <w:tcW w:w="484" w:type="pct"/>
            <w:vAlign w:val="center"/>
          </w:tcPr>
          <w:p w14:paraId="4461EBF2"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7BA575C8"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15A475D1"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614885A7"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363C3062"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33C631F5" w14:textId="77777777" w:rsidTr="00690FDE">
        <w:trPr>
          <w:trHeight w:val="90"/>
        </w:trPr>
        <w:tc>
          <w:tcPr>
            <w:tcW w:w="305" w:type="pct"/>
            <w:vMerge/>
            <w:vAlign w:val="center"/>
          </w:tcPr>
          <w:p w14:paraId="5F823195"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20B5101A"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1.2</w:t>
            </w:r>
          </w:p>
        </w:tc>
        <w:tc>
          <w:tcPr>
            <w:tcW w:w="666" w:type="pct"/>
            <w:vAlign w:val="center"/>
          </w:tcPr>
          <w:p w14:paraId="5D37694B" w14:textId="77777777" w:rsidR="00690FDE" w:rsidRPr="00690FDE" w:rsidRDefault="00690FDE" w:rsidP="00690FDE">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技术员</w:t>
            </w:r>
          </w:p>
        </w:tc>
        <w:tc>
          <w:tcPr>
            <w:tcW w:w="484" w:type="pct"/>
            <w:vAlign w:val="center"/>
          </w:tcPr>
          <w:p w14:paraId="31CF56C3"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7A403B9F"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0D3C393A"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5A6C204A"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011F95E5"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0614CEFE" w14:textId="77777777" w:rsidTr="00690FDE">
        <w:trPr>
          <w:trHeight w:val="90"/>
        </w:trPr>
        <w:tc>
          <w:tcPr>
            <w:tcW w:w="305" w:type="pct"/>
            <w:vMerge/>
            <w:vAlign w:val="center"/>
          </w:tcPr>
          <w:p w14:paraId="55774D95"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CE840B4"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1.3</w:t>
            </w:r>
          </w:p>
        </w:tc>
        <w:tc>
          <w:tcPr>
            <w:tcW w:w="666" w:type="pct"/>
            <w:vAlign w:val="center"/>
          </w:tcPr>
          <w:p w14:paraId="55072D61"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工程人员</w:t>
            </w:r>
          </w:p>
        </w:tc>
        <w:tc>
          <w:tcPr>
            <w:tcW w:w="484" w:type="pct"/>
            <w:vAlign w:val="center"/>
          </w:tcPr>
          <w:p w14:paraId="0F64C2F9"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2798910B"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23010A85"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79FD5AA4"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078B4CFA"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65DCEEEE" w14:textId="77777777" w:rsidTr="00690FDE">
        <w:trPr>
          <w:trHeight w:val="90"/>
        </w:trPr>
        <w:tc>
          <w:tcPr>
            <w:tcW w:w="305" w:type="pct"/>
            <w:vMerge/>
            <w:vAlign w:val="center"/>
          </w:tcPr>
          <w:p w14:paraId="67559447"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92655DD"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Pr>
                <w:rFonts w:ascii="微软雅黑" w:eastAsia="微软雅黑" w:hAnsi="微软雅黑" w:cs="微软雅黑"/>
                <w:bCs/>
                <w:sz w:val="21"/>
                <w:szCs w:val="21"/>
              </w:rPr>
              <w:t>4</w:t>
            </w:r>
          </w:p>
        </w:tc>
        <w:tc>
          <w:tcPr>
            <w:tcW w:w="666" w:type="pct"/>
            <w:vAlign w:val="center"/>
          </w:tcPr>
          <w:p w14:paraId="2EB8D29B"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其他人员</w:t>
            </w:r>
          </w:p>
        </w:tc>
        <w:tc>
          <w:tcPr>
            <w:tcW w:w="484" w:type="pct"/>
            <w:vAlign w:val="center"/>
          </w:tcPr>
          <w:p w14:paraId="03745D8D"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2235AA83"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7FDB3795"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17F040B9"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76EFBAC4"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447EB491" w14:textId="77777777" w:rsidTr="00690FDE">
        <w:trPr>
          <w:trHeight w:val="90"/>
        </w:trPr>
        <w:tc>
          <w:tcPr>
            <w:tcW w:w="305" w:type="pct"/>
            <w:vMerge/>
            <w:vAlign w:val="center"/>
          </w:tcPr>
          <w:p w14:paraId="67C718DE"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C11F8E1"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Pr>
                <w:rFonts w:ascii="微软雅黑" w:eastAsia="微软雅黑" w:hAnsi="微软雅黑" w:cs="微软雅黑"/>
                <w:bCs/>
                <w:sz w:val="21"/>
                <w:szCs w:val="21"/>
              </w:rPr>
              <w:t>5</w:t>
            </w:r>
          </w:p>
        </w:tc>
        <w:tc>
          <w:tcPr>
            <w:tcW w:w="666" w:type="pct"/>
            <w:vAlign w:val="center"/>
          </w:tcPr>
          <w:p w14:paraId="3885AFB9"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法定节假日加班工资</w:t>
            </w:r>
          </w:p>
        </w:tc>
        <w:tc>
          <w:tcPr>
            <w:tcW w:w="484" w:type="pct"/>
            <w:vAlign w:val="center"/>
          </w:tcPr>
          <w:p w14:paraId="7BB319D4"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20F2E11D"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20B2DC32"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08B628A8"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4F427B3D"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07F54D7A" w14:textId="77777777" w:rsidTr="00690FDE">
        <w:trPr>
          <w:trHeight w:val="420"/>
        </w:trPr>
        <w:tc>
          <w:tcPr>
            <w:tcW w:w="305" w:type="pct"/>
            <w:vMerge/>
            <w:vAlign w:val="center"/>
          </w:tcPr>
          <w:p w14:paraId="4BE1FD9C"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37CB28D5"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Pr>
                <w:rFonts w:ascii="微软雅黑" w:eastAsia="微软雅黑" w:hAnsi="微软雅黑" w:cs="微软雅黑"/>
                <w:bCs/>
                <w:sz w:val="21"/>
                <w:szCs w:val="21"/>
              </w:rPr>
              <w:t>6</w:t>
            </w:r>
          </w:p>
        </w:tc>
        <w:tc>
          <w:tcPr>
            <w:tcW w:w="666" w:type="pct"/>
            <w:vAlign w:val="center"/>
          </w:tcPr>
          <w:p w14:paraId="07EA4115"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劳保用品与防暑降温费</w:t>
            </w:r>
          </w:p>
        </w:tc>
        <w:tc>
          <w:tcPr>
            <w:tcW w:w="484" w:type="pct"/>
            <w:vAlign w:val="center"/>
          </w:tcPr>
          <w:p w14:paraId="40CF83F7"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7406838D"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38F1BCD9"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2CE697CA"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2559FAC0"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7A5435FF" w14:textId="77777777" w:rsidTr="00690FDE">
        <w:trPr>
          <w:trHeight w:val="90"/>
        </w:trPr>
        <w:tc>
          <w:tcPr>
            <w:tcW w:w="305" w:type="pct"/>
            <w:vMerge/>
            <w:vAlign w:val="center"/>
          </w:tcPr>
          <w:p w14:paraId="68A9FDDC"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C7CD822"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1.</w:t>
            </w:r>
            <w:r>
              <w:rPr>
                <w:rFonts w:ascii="微软雅黑" w:eastAsia="微软雅黑" w:hAnsi="微软雅黑" w:cs="微软雅黑"/>
                <w:bCs/>
                <w:sz w:val="21"/>
                <w:szCs w:val="21"/>
              </w:rPr>
              <w:t>7</w:t>
            </w:r>
          </w:p>
        </w:tc>
        <w:tc>
          <w:tcPr>
            <w:tcW w:w="666" w:type="pct"/>
            <w:vAlign w:val="center"/>
          </w:tcPr>
          <w:p w14:paraId="3C7C69D1"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其他员工福利</w:t>
            </w:r>
          </w:p>
        </w:tc>
        <w:tc>
          <w:tcPr>
            <w:tcW w:w="484" w:type="pct"/>
            <w:vAlign w:val="center"/>
          </w:tcPr>
          <w:p w14:paraId="0BF44C1F"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361908E5"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7977058A"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661C82DB"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6ED4F1FC"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3BC11539" w14:textId="77777777" w:rsidTr="00690FDE">
        <w:trPr>
          <w:trHeight w:val="90"/>
        </w:trPr>
        <w:tc>
          <w:tcPr>
            <w:tcW w:w="305" w:type="pct"/>
            <w:vMerge/>
            <w:vAlign w:val="center"/>
          </w:tcPr>
          <w:p w14:paraId="0BA875BF"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8B9C879"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w:t>
            </w:r>
          </w:p>
        </w:tc>
        <w:tc>
          <w:tcPr>
            <w:tcW w:w="666" w:type="pct"/>
            <w:vAlign w:val="center"/>
          </w:tcPr>
          <w:p w14:paraId="6A4CAA9D"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1A3A2F04"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452A6819"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06E8510A"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1979AAD3"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6B9B3159"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6C54F813" w14:textId="77777777" w:rsidTr="00690FDE">
        <w:trPr>
          <w:trHeight w:val="90"/>
        </w:trPr>
        <w:tc>
          <w:tcPr>
            <w:tcW w:w="305" w:type="pct"/>
            <w:vMerge w:val="restart"/>
            <w:vAlign w:val="center"/>
          </w:tcPr>
          <w:p w14:paraId="79580924"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2.法定计提费用</w:t>
            </w:r>
          </w:p>
        </w:tc>
        <w:tc>
          <w:tcPr>
            <w:tcW w:w="345" w:type="pct"/>
            <w:vAlign w:val="center"/>
          </w:tcPr>
          <w:p w14:paraId="41639753"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2.1</w:t>
            </w:r>
          </w:p>
        </w:tc>
        <w:tc>
          <w:tcPr>
            <w:tcW w:w="666" w:type="pct"/>
            <w:vAlign w:val="center"/>
          </w:tcPr>
          <w:p w14:paraId="24B11EB3"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养老保险</w:t>
            </w:r>
          </w:p>
        </w:tc>
        <w:tc>
          <w:tcPr>
            <w:tcW w:w="484" w:type="pct"/>
            <w:vAlign w:val="center"/>
          </w:tcPr>
          <w:p w14:paraId="39F380CF"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4DA15F7D"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42D91387"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1CCF0912"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4D9BC803"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1DD0C8DB" w14:textId="77777777" w:rsidTr="00690FDE">
        <w:trPr>
          <w:trHeight w:val="90"/>
        </w:trPr>
        <w:tc>
          <w:tcPr>
            <w:tcW w:w="305" w:type="pct"/>
            <w:vMerge/>
            <w:vAlign w:val="center"/>
          </w:tcPr>
          <w:p w14:paraId="12BDDAB4"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187BF127"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2.2</w:t>
            </w:r>
          </w:p>
        </w:tc>
        <w:tc>
          <w:tcPr>
            <w:tcW w:w="666" w:type="pct"/>
            <w:vAlign w:val="center"/>
          </w:tcPr>
          <w:p w14:paraId="65DF1CC3"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医疗统筹</w:t>
            </w:r>
          </w:p>
        </w:tc>
        <w:tc>
          <w:tcPr>
            <w:tcW w:w="484" w:type="pct"/>
            <w:vAlign w:val="center"/>
          </w:tcPr>
          <w:p w14:paraId="3B5F5C80"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546C7769"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602DD9F9"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5A1015B3"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361D519D"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6B92EE95" w14:textId="77777777" w:rsidTr="00690FDE">
        <w:trPr>
          <w:trHeight w:val="90"/>
        </w:trPr>
        <w:tc>
          <w:tcPr>
            <w:tcW w:w="305" w:type="pct"/>
            <w:vMerge/>
            <w:vAlign w:val="center"/>
          </w:tcPr>
          <w:p w14:paraId="6DB644B6"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0476DB14"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2.3</w:t>
            </w:r>
          </w:p>
        </w:tc>
        <w:tc>
          <w:tcPr>
            <w:tcW w:w="666" w:type="pct"/>
            <w:vAlign w:val="center"/>
          </w:tcPr>
          <w:p w14:paraId="5EBF438A"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失业</w:t>
            </w:r>
          </w:p>
        </w:tc>
        <w:tc>
          <w:tcPr>
            <w:tcW w:w="484" w:type="pct"/>
            <w:vAlign w:val="center"/>
          </w:tcPr>
          <w:p w14:paraId="6A8EE497"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06E45E6F"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0207792E"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73C09DAB"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3F6D9FA9"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35466FAB" w14:textId="77777777" w:rsidTr="00690FDE">
        <w:trPr>
          <w:trHeight w:val="90"/>
        </w:trPr>
        <w:tc>
          <w:tcPr>
            <w:tcW w:w="305" w:type="pct"/>
            <w:vMerge/>
            <w:vAlign w:val="center"/>
          </w:tcPr>
          <w:p w14:paraId="7ED7C24F"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36465E64"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2.4</w:t>
            </w:r>
          </w:p>
        </w:tc>
        <w:tc>
          <w:tcPr>
            <w:tcW w:w="666" w:type="pct"/>
            <w:vAlign w:val="center"/>
          </w:tcPr>
          <w:p w14:paraId="449FE863"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工伤</w:t>
            </w:r>
          </w:p>
        </w:tc>
        <w:tc>
          <w:tcPr>
            <w:tcW w:w="484" w:type="pct"/>
            <w:vAlign w:val="center"/>
          </w:tcPr>
          <w:p w14:paraId="45A2F16F"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17151681"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1F0D0AE9"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52686163"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096CFD84"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0F68E798" w14:textId="77777777" w:rsidTr="00690FDE">
        <w:trPr>
          <w:trHeight w:val="90"/>
        </w:trPr>
        <w:tc>
          <w:tcPr>
            <w:tcW w:w="305" w:type="pct"/>
            <w:vMerge/>
            <w:vAlign w:val="center"/>
          </w:tcPr>
          <w:p w14:paraId="6A36CE3B"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5392A8D7"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2.5</w:t>
            </w:r>
          </w:p>
        </w:tc>
        <w:tc>
          <w:tcPr>
            <w:tcW w:w="666" w:type="pct"/>
            <w:vAlign w:val="center"/>
          </w:tcPr>
          <w:p w14:paraId="3C64202A"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生育</w:t>
            </w:r>
          </w:p>
        </w:tc>
        <w:tc>
          <w:tcPr>
            <w:tcW w:w="484" w:type="pct"/>
            <w:vAlign w:val="center"/>
          </w:tcPr>
          <w:p w14:paraId="6832BFDA"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7DF6EACE"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049ACE29"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41E3AEF8"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56BC4326"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360985FE" w14:textId="77777777" w:rsidTr="00690FDE">
        <w:trPr>
          <w:trHeight w:val="90"/>
        </w:trPr>
        <w:tc>
          <w:tcPr>
            <w:tcW w:w="305" w:type="pct"/>
            <w:vMerge/>
            <w:vAlign w:val="center"/>
          </w:tcPr>
          <w:p w14:paraId="46895D14"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1EC49E36"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2.6</w:t>
            </w:r>
          </w:p>
        </w:tc>
        <w:tc>
          <w:tcPr>
            <w:tcW w:w="666" w:type="pct"/>
            <w:vAlign w:val="center"/>
          </w:tcPr>
          <w:p w14:paraId="77F63E34"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其他法定计提费用</w:t>
            </w:r>
          </w:p>
        </w:tc>
        <w:tc>
          <w:tcPr>
            <w:tcW w:w="484" w:type="pct"/>
            <w:vAlign w:val="center"/>
          </w:tcPr>
          <w:p w14:paraId="3CBD40C2"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436A33A9"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5C4CA46C"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034CAEC3"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2FD9150E"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58D11EB0" w14:textId="77777777" w:rsidTr="00690FDE">
        <w:trPr>
          <w:trHeight w:val="90"/>
        </w:trPr>
        <w:tc>
          <w:tcPr>
            <w:tcW w:w="305" w:type="pct"/>
            <w:vMerge/>
            <w:vAlign w:val="center"/>
          </w:tcPr>
          <w:p w14:paraId="26662BD4" w14:textId="77777777" w:rsidR="00690FDE" w:rsidRPr="00690FDE" w:rsidRDefault="00690FDE" w:rsidP="00690FDE">
            <w:pPr>
              <w:spacing w:line="400" w:lineRule="exact"/>
              <w:rPr>
                <w:rFonts w:ascii="微软雅黑" w:eastAsia="微软雅黑" w:hAnsi="微软雅黑" w:cs="微软雅黑"/>
                <w:bCs/>
                <w:sz w:val="21"/>
                <w:szCs w:val="21"/>
              </w:rPr>
            </w:pPr>
          </w:p>
        </w:tc>
        <w:tc>
          <w:tcPr>
            <w:tcW w:w="345" w:type="pct"/>
            <w:vAlign w:val="center"/>
          </w:tcPr>
          <w:p w14:paraId="38AC3397"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 xml:space="preserve"> …</w:t>
            </w:r>
          </w:p>
        </w:tc>
        <w:tc>
          <w:tcPr>
            <w:tcW w:w="666" w:type="pct"/>
            <w:vAlign w:val="center"/>
          </w:tcPr>
          <w:p w14:paraId="4143FDF3"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687221CD"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7D879D18"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56A2A9F0"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395E3EB8"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6F98ED36"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750C1A6A" w14:textId="77777777" w:rsidTr="00690FDE">
        <w:trPr>
          <w:trHeight w:val="90"/>
        </w:trPr>
        <w:tc>
          <w:tcPr>
            <w:tcW w:w="305" w:type="pct"/>
            <w:vAlign w:val="center"/>
          </w:tcPr>
          <w:p w14:paraId="69931955"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3</w:t>
            </w:r>
          </w:p>
        </w:tc>
        <w:tc>
          <w:tcPr>
            <w:tcW w:w="1011" w:type="pct"/>
            <w:gridSpan w:val="2"/>
            <w:vAlign w:val="center"/>
          </w:tcPr>
          <w:p w14:paraId="4B3FB216"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bCs/>
                <w:sz w:val="21"/>
                <w:szCs w:val="21"/>
              </w:rPr>
              <w:t>…</w:t>
            </w:r>
          </w:p>
        </w:tc>
        <w:tc>
          <w:tcPr>
            <w:tcW w:w="484" w:type="pct"/>
            <w:vAlign w:val="center"/>
          </w:tcPr>
          <w:p w14:paraId="659FD885"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4042610D"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4D91F76E"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73CE0A47"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426D4565" w14:textId="77777777" w:rsidR="00690FDE" w:rsidRPr="00690FDE" w:rsidRDefault="00690FDE" w:rsidP="00690FDE">
            <w:pPr>
              <w:spacing w:line="400" w:lineRule="exact"/>
              <w:rPr>
                <w:rFonts w:ascii="微软雅黑" w:eastAsia="微软雅黑" w:hAnsi="微软雅黑" w:cs="微软雅黑"/>
                <w:bCs/>
                <w:sz w:val="21"/>
                <w:szCs w:val="21"/>
              </w:rPr>
            </w:pPr>
          </w:p>
        </w:tc>
      </w:tr>
      <w:tr w:rsidR="00690FDE" w:rsidRPr="00690FDE" w14:paraId="415C1DB9" w14:textId="77777777" w:rsidTr="00690FDE">
        <w:trPr>
          <w:trHeight w:val="90"/>
        </w:trPr>
        <w:tc>
          <w:tcPr>
            <w:tcW w:w="1316" w:type="pct"/>
            <w:gridSpan w:val="3"/>
          </w:tcPr>
          <w:p w14:paraId="6C5E55D5" w14:textId="77777777" w:rsidR="00690FDE" w:rsidRPr="00690FDE" w:rsidRDefault="00690FDE" w:rsidP="00690FDE">
            <w:pPr>
              <w:spacing w:line="400" w:lineRule="exact"/>
              <w:rPr>
                <w:rFonts w:ascii="微软雅黑" w:eastAsia="微软雅黑" w:hAnsi="微软雅黑" w:cs="微软雅黑"/>
                <w:bCs/>
                <w:sz w:val="21"/>
                <w:szCs w:val="21"/>
              </w:rPr>
            </w:pPr>
            <w:r w:rsidRPr="00690FDE">
              <w:rPr>
                <w:rFonts w:ascii="微软雅黑" w:eastAsia="微软雅黑" w:hAnsi="微软雅黑" w:cs="微软雅黑" w:hint="eastAsia"/>
                <w:bCs/>
                <w:sz w:val="21"/>
                <w:szCs w:val="21"/>
              </w:rPr>
              <w:t>总计</w:t>
            </w:r>
          </w:p>
        </w:tc>
        <w:tc>
          <w:tcPr>
            <w:tcW w:w="484" w:type="pct"/>
            <w:vAlign w:val="center"/>
          </w:tcPr>
          <w:p w14:paraId="7A0FB9FF" w14:textId="77777777" w:rsidR="00690FDE" w:rsidRPr="00690FDE" w:rsidRDefault="00690FDE" w:rsidP="00690FDE">
            <w:pPr>
              <w:spacing w:line="400" w:lineRule="exact"/>
              <w:rPr>
                <w:rFonts w:ascii="微软雅黑" w:eastAsia="微软雅黑" w:hAnsi="微软雅黑" w:cs="微软雅黑"/>
                <w:bCs/>
                <w:sz w:val="21"/>
                <w:szCs w:val="21"/>
              </w:rPr>
            </w:pPr>
          </w:p>
        </w:tc>
        <w:tc>
          <w:tcPr>
            <w:tcW w:w="666" w:type="pct"/>
            <w:vAlign w:val="center"/>
          </w:tcPr>
          <w:p w14:paraId="485F61F3" w14:textId="77777777" w:rsidR="00690FDE" w:rsidRPr="00690FDE" w:rsidRDefault="00690FDE" w:rsidP="00690FDE">
            <w:pPr>
              <w:spacing w:line="400" w:lineRule="exact"/>
              <w:rPr>
                <w:rFonts w:ascii="微软雅黑" w:eastAsia="微软雅黑" w:hAnsi="微软雅黑" w:cs="微软雅黑"/>
                <w:bCs/>
                <w:sz w:val="21"/>
                <w:szCs w:val="21"/>
              </w:rPr>
            </w:pPr>
          </w:p>
        </w:tc>
        <w:tc>
          <w:tcPr>
            <w:tcW w:w="484" w:type="pct"/>
            <w:vAlign w:val="center"/>
          </w:tcPr>
          <w:p w14:paraId="0E3D79ED" w14:textId="77777777" w:rsidR="00690FDE" w:rsidRPr="00690FDE" w:rsidRDefault="00690FDE" w:rsidP="00690FDE">
            <w:pPr>
              <w:spacing w:line="400" w:lineRule="exact"/>
              <w:rPr>
                <w:rFonts w:ascii="微软雅黑" w:eastAsia="微软雅黑" w:hAnsi="微软雅黑" w:cs="微软雅黑"/>
                <w:bCs/>
                <w:sz w:val="21"/>
                <w:szCs w:val="21"/>
              </w:rPr>
            </w:pPr>
          </w:p>
        </w:tc>
        <w:tc>
          <w:tcPr>
            <w:tcW w:w="771" w:type="pct"/>
            <w:vAlign w:val="center"/>
          </w:tcPr>
          <w:p w14:paraId="677B39FC" w14:textId="77777777" w:rsidR="00690FDE" w:rsidRPr="00690FDE" w:rsidRDefault="00690FDE" w:rsidP="00690FDE">
            <w:pPr>
              <w:spacing w:line="400" w:lineRule="exact"/>
              <w:rPr>
                <w:rFonts w:ascii="微软雅黑" w:eastAsia="微软雅黑" w:hAnsi="微软雅黑" w:cs="微软雅黑"/>
                <w:bCs/>
                <w:sz w:val="21"/>
                <w:szCs w:val="21"/>
              </w:rPr>
            </w:pPr>
          </w:p>
        </w:tc>
        <w:tc>
          <w:tcPr>
            <w:tcW w:w="1278" w:type="pct"/>
            <w:vAlign w:val="center"/>
          </w:tcPr>
          <w:p w14:paraId="7D6C5DEC" w14:textId="77777777" w:rsidR="00690FDE" w:rsidRPr="00690FDE" w:rsidRDefault="00690FDE" w:rsidP="00690FDE">
            <w:pPr>
              <w:spacing w:line="400" w:lineRule="exact"/>
              <w:rPr>
                <w:rFonts w:ascii="微软雅黑" w:eastAsia="微软雅黑" w:hAnsi="微软雅黑" w:cs="微软雅黑"/>
                <w:bCs/>
                <w:sz w:val="21"/>
                <w:szCs w:val="21"/>
              </w:rPr>
            </w:pPr>
          </w:p>
        </w:tc>
      </w:tr>
    </w:tbl>
    <w:p w14:paraId="05ED06C5"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注：1、以上人员费用包括工资、社保、福利费、加班费等内容。</w:t>
      </w:r>
    </w:p>
    <w:p w14:paraId="71296EC2" w14:textId="77777777" w:rsidR="00B55024" w:rsidRDefault="009858BB">
      <w:pPr>
        <w:numPr>
          <w:ilvl w:val="0"/>
          <w:numId w:val="28"/>
        </w:numPr>
        <w:spacing w:line="400" w:lineRule="exact"/>
        <w:ind w:firstLineChars="200" w:firstLine="420"/>
        <w:rPr>
          <w:rFonts w:ascii="微软雅黑" w:eastAsia="微软雅黑" w:hAnsi="微软雅黑" w:cs="微软雅黑"/>
          <w:bCs/>
          <w:sz w:val="21"/>
          <w:szCs w:val="21"/>
        </w:rPr>
      </w:pPr>
      <w:r>
        <w:rPr>
          <w:rFonts w:ascii="微软雅黑" w:eastAsia="微软雅黑" w:hAnsi="微软雅黑" w:cs="微软雅黑" w:hint="eastAsia"/>
          <w:bCs/>
          <w:sz w:val="21"/>
          <w:szCs w:val="21"/>
        </w:rPr>
        <w:t>上述报价表供投标单位参考，不限于此，员工工资及福利部分可根据采购需求自行增减填写。</w:t>
      </w:r>
    </w:p>
    <w:p w14:paraId="5D8AF559" w14:textId="77777777" w:rsidR="00B55024" w:rsidRDefault="009858BB">
      <w:pPr>
        <w:numPr>
          <w:ilvl w:val="0"/>
          <w:numId w:val="28"/>
        </w:numPr>
        <w:spacing w:line="400" w:lineRule="exact"/>
        <w:ind w:firstLineChars="200" w:firstLine="420"/>
        <w:rPr>
          <w:rFonts w:ascii="微软雅黑" w:eastAsia="微软雅黑" w:hAnsi="微软雅黑" w:cs="微软雅黑"/>
          <w:bCs/>
          <w:sz w:val="21"/>
          <w:szCs w:val="21"/>
        </w:rPr>
      </w:pPr>
      <w:r>
        <w:rPr>
          <w:rFonts w:ascii="微软雅黑" w:eastAsia="微软雅黑" w:hAnsi="微软雅黑" w:cs="微软雅黑" w:hint="eastAsia"/>
          <w:bCs/>
          <w:sz w:val="21"/>
          <w:szCs w:val="21"/>
        </w:rPr>
        <w:t>本表合计费用（总服务期）总计金额=</w:t>
      </w:r>
      <w:r>
        <w:rPr>
          <w:rFonts w:ascii="微软雅黑" w:eastAsia="微软雅黑" w:hAnsi="微软雅黑" w:cs="微软雅黑" w:hint="eastAsia"/>
          <w:sz w:val="21"/>
          <w:szCs w:val="21"/>
        </w:rPr>
        <w:t>员工工资及福利的合计费用 + 法定计提费用和合计费用。并</w:t>
      </w:r>
      <w:r>
        <w:rPr>
          <w:rFonts w:ascii="微软雅黑" w:eastAsia="微软雅黑" w:hAnsi="微软雅黑" w:cs="微软雅黑" w:hint="eastAsia"/>
          <w:bCs/>
          <w:sz w:val="21"/>
          <w:szCs w:val="21"/>
        </w:rPr>
        <w:t>应等于服务分项报价表中员工工资福利、法定计提费用的总价（误差不大于500元），否则投标将被拒绝。</w:t>
      </w:r>
    </w:p>
    <w:p w14:paraId="36F32E53"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附表2</w:t>
      </w:r>
    </w:p>
    <w:p w14:paraId="2A44FB92"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投入本项目的工具设备物资明细表</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0"/>
        <w:gridCol w:w="660"/>
        <w:gridCol w:w="795"/>
        <w:gridCol w:w="720"/>
        <w:gridCol w:w="960"/>
        <w:gridCol w:w="1020"/>
        <w:gridCol w:w="1530"/>
        <w:gridCol w:w="1245"/>
        <w:gridCol w:w="735"/>
      </w:tblGrid>
      <w:tr w:rsidR="00B55024" w14:paraId="7C903D56" w14:textId="77777777">
        <w:trPr>
          <w:trHeight w:val="607"/>
        </w:trPr>
        <w:tc>
          <w:tcPr>
            <w:tcW w:w="817" w:type="dxa"/>
            <w:vAlign w:val="center"/>
          </w:tcPr>
          <w:p w14:paraId="3373EC94"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序号</w:t>
            </w:r>
          </w:p>
        </w:tc>
        <w:tc>
          <w:tcPr>
            <w:tcW w:w="860" w:type="dxa"/>
            <w:vAlign w:val="center"/>
          </w:tcPr>
          <w:p w14:paraId="0147A9C2"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工具设备名称</w:t>
            </w:r>
          </w:p>
        </w:tc>
        <w:tc>
          <w:tcPr>
            <w:tcW w:w="660" w:type="dxa"/>
            <w:vAlign w:val="center"/>
          </w:tcPr>
          <w:p w14:paraId="35482F99" w14:textId="77777777" w:rsidR="00B55024" w:rsidRDefault="009858BB">
            <w:p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品牌</w:t>
            </w:r>
          </w:p>
          <w:p w14:paraId="2D56DC4C" w14:textId="77777777" w:rsidR="00B55024" w:rsidRDefault="009858BB">
            <w:p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型号</w:t>
            </w:r>
          </w:p>
        </w:tc>
        <w:tc>
          <w:tcPr>
            <w:tcW w:w="795" w:type="dxa"/>
            <w:vAlign w:val="center"/>
          </w:tcPr>
          <w:p w14:paraId="784E1B2C"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数量</w:t>
            </w:r>
          </w:p>
        </w:tc>
        <w:tc>
          <w:tcPr>
            <w:tcW w:w="720" w:type="dxa"/>
            <w:vAlign w:val="center"/>
          </w:tcPr>
          <w:p w14:paraId="67755B15"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单位</w:t>
            </w:r>
          </w:p>
        </w:tc>
        <w:tc>
          <w:tcPr>
            <w:tcW w:w="960" w:type="dxa"/>
            <w:vAlign w:val="center"/>
          </w:tcPr>
          <w:p w14:paraId="1C343309"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单价（元）</w:t>
            </w:r>
          </w:p>
        </w:tc>
        <w:tc>
          <w:tcPr>
            <w:tcW w:w="1020" w:type="dxa"/>
            <w:vAlign w:val="center"/>
          </w:tcPr>
          <w:p w14:paraId="1996A428"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月使用费（元）</w:t>
            </w:r>
          </w:p>
        </w:tc>
        <w:tc>
          <w:tcPr>
            <w:tcW w:w="1530" w:type="dxa"/>
            <w:vAlign w:val="center"/>
          </w:tcPr>
          <w:p w14:paraId="43245BBC"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合计</w:t>
            </w:r>
          </w:p>
          <w:p w14:paraId="64E026E4"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（总服务期）</w:t>
            </w:r>
          </w:p>
        </w:tc>
        <w:tc>
          <w:tcPr>
            <w:tcW w:w="1245" w:type="dxa"/>
            <w:vAlign w:val="center"/>
          </w:tcPr>
          <w:p w14:paraId="0640F2BE" w14:textId="77777777" w:rsidR="00B55024" w:rsidRDefault="009858BB">
            <w:pPr>
              <w:snapToGrid w:val="0"/>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生产企业名称</w:t>
            </w:r>
          </w:p>
        </w:tc>
        <w:tc>
          <w:tcPr>
            <w:tcW w:w="735" w:type="dxa"/>
            <w:vAlign w:val="center"/>
          </w:tcPr>
          <w:p w14:paraId="04AD0472" w14:textId="77777777" w:rsidR="00B55024" w:rsidRDefault="009858BB">
            <w:pPr>
              <w:snapToGrid w:val="0"/>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产地国别</w:t>
            </w:r>
          </w:p>
        </w:tc>
      </w:tr>
      <w:tr w:rsidR="00B55024" w14:paraId="0CC3B436" w14:textId="77777777">
        <w:trPr>
          <w:trHeight w:val="90"/>
        </w:trPr>
        <w:tc>
          <w:tcPr>
            <w:tcW w:w="817" w:type="dxa"/>
            <w:vAlign w:val="center"/>
          </w:tcPr>
          <w:p w14:paraId="448E07B9"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860" w:type="dxa"/>
            <w:vAlign w:val="center"/>
          </w:tcPr>
          <w:p w14:paraId="17CB2B3C" w14:textId="77777777" w:rsidR="00B55024" w:rsidRDefault="00B55024">
            <w:pPr>
              <w:spacing w:line="400" w:lineRule="exact"/>
              <w:jc w:val="center"/>
              <w:rPr>
                <w:rFonts w:ascii="微软雅黑" w:eastAsia="微软雅黑" w:hAnsi="微软雅黑" w:cs="微软雅黑"/>
                <w:b/>
                <w:sz w:val="21"/>
                <w:szCs w:val="21"/>
              </w:rPr>
            </w:pPr>
          </w:p>
        </w:tc>
        <w:tc>
          <w:tcPr>
            <w:tcW w:w="660" w:type="dxa"/>
            <w:vAlign w:val="center"/>
          </w:tcPr>
          <w:p w14:paraId="68466D45" w14:textId="77777777" w:rsidR="00B55024" w:rsidRDefault="00B55024">
            <w:pPr>
              <w:spacing w:line="400" w:lineRule="exact"/>
              <w:jc w:val="center"/>
              <w:rPr>
                <w:rFonts w:ascii="微软雅黑" w:eastAsia="微软雅黑" w:hAnsi="微软雅黑" w:cs="微软雅黑"/>
                <w:b/>
                <w:sz w:val="21"/>
                <w:szCs w:val="21"/>
              </w:rPr>
            </w:pPr>
          </w:p>
        </w:tc>
        <w:tc>
          <w:tcPr>
            <w:tcW w:w="795" w:type="dxa"/>
            <w:vAlign w:val="center"/>
          </w:tcPr>
          <w:p w14:paraId="70DACD0D"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14F95586"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3C52BB70"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4CED95A6"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5192D29A"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08A63ADC"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6C2CC663" w14:textId="77777777" w:rsidR="00B55024" w:rsidRDefault="00B55024">
            <w:pPr>
              <w:spacing w:line="400" w:lineRule="exact"/>
              <w:jc w:val="center"/>
              <w:rPr>
                <w:rFonts w:ascii="微软雅黑" w:eastAsia="微软雅黑" w:hAnsi="微软雅黑" w:cs="微软雅黑"/>
                <w:sz w:val="21"/>
                <w:szCs w:val="21"/>
              </w:rPr>
            </w:pPr>
          </w:p>
        </w:tc>
      </w:tr>
      <w:tr w:rsidR="00B55024" w14:paraId="71EFE927" w14:textId="77777777">
        <w:trPr>
          <w:trHeight w:val="90"/>
        </w:trPr>
        <w:tc>
          <w:tcPr>
            <w:tcW w:w="817" w:type="dxa"/>
            <w:vAlign w:val="center"/>
          </w:tcPr>
          <w:p w14:paraId="4AE532FD"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860" w:type="dxa"/>
            <w:vAlign w:val="center"/>
          </w:tcPr>
          <w:p w14:paraId="55E1F6AA" w14:textId="77777777" w:rsidR="00B55024" w:rsidRDefault="00B55024">
            <w:pPr>
              <w:spacing w:line="400" w:lineRule="exact"/>
              <w:jc w:val="center"/>
              <w:rPr>
                <w:rFonts w:ascii="微软雅黑" w:eastAsia="微软雅黑" w:hAnsi="微软雅黑" w:cs="微软雅黑"/>
                <w:b/>
                <w:sz w:val="21"/>
                <w:szCs w:val="21"/>
              </w:rPr>
            </w:pPr>
          </w:p>
        </w:tc>
        <w:tc>
          <w:tcPr>
            <w:tcW w:w="660" w:type="dxa"/>
            <w:vAlign w:val="center"/>
          </w:tcPr>
          <w:p w14:paraId="58C0C108" w14:textId="77777777" w:rsidR="00B55024" w:rsidRDefault="00B55024">
            <w:pPr>
              <w:spacing w:line="400" w:lineRule="exact"/>
              <w:jc w:val="center"/>
              <w:rPr>
                <w:rFonts w:ascii="微软雅黑" w:eastAsia="微软雅黑" w:hAnsi="微软雅黑" w:cs="微软雅黑"/>
                <w:b/>
                <w:sz w:val="21"/>
                <w:szCs w:val="21"/>
              </w:rPr>
            </w:pPr>
          </w:p>
        </w:tc>
        <w:tc>
          <w:tcPr>
            <w:tcW w:w="795" w:type="dxa"/>
            <w:vAlign w:val="center"/>
          </w:tcPr>
          <w:p w14:paraId="75BA319C"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030E287C"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5133C56F"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4A2A097E"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49BB1345"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28DF1882"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11BBEFEC" w14:textId="77777777" w:rsidR="00B55024" w:rsidRDefault="00B55024">
            <w:pPr>
              <w:spacing w:line="400" w:lineRule="exact"/>
              <w:jc w:val="center"/>
              <w:rPr>
                <w:rFonts w:ascii="微软雅黑" w:eastAsia="微软雅黑" w:hAnsi="微软雅黑" w:cs="微软雅黑"/>
                <w:sz w:val="21"/>
                <w:szCs w:val="21"/>
              </w:rPr>
            </w:pPr>
          </w:p>
        </w:tc>
      </w:tr>
      <w:tr w:rsidR="00B55024" w14:paraId="67B28A6D" w14:textId="77777777">
        <w:trPr>
          <w:trHeight w:val="90"/>
        </w:trPr>
        <w:tc>
          <w:tcPr>
            <w:tcW w:w="817" w:type="dxa"/>
            <w:vAlign w:val="center"/>
          </w:tcPr>
          <w:p w14:paraId="1BD074C2"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860" w:type="dxa"/>
            <w:vAlign w:val="center"/>
          </w:tcPr>
          <w:p w14:paraId="271BE60F" w14:textId="77777777" w:rsidR="00B55024" w:rsidRDefault="00B55024">
            <w:pPr>
              <w:spacing w:line="400" w:lineRule="exact"/>
              <w:jc w:val="center"/>
              <w:rPr>
                <w:rFonts w:ascii="微软雅黑" w:eastAsia="微软雅黑" w:hAnsi="微软雅黑" w:cs="微软雅黑"/>
                <w:sz w:val="21"/>
                <w:szCs w:val="21"/>
              </w:rPr>
            </w:pPr>
          </w:p>
        </w:tc>
        <w:tc>
          <w:tcPr>
            <w:tcW w:w="660" w:type="dxa"/>
            <w:vAlign w:val="center"/>
          </w:tcPr>
          <w:p w14:paraId="74558E09" w14:textId="77777777" w:rsidR="00B55024" w:rsidRDefault="00B55024">
            <w:pPr>
              <w:spacing w:line="400" w:lineRule="exact"/>
              <w:jc w:val="center"/>
              <w:rPr>
                <w:rFonts w:ascii="微软雅黑" w:eastAsia="微软雅黑" w:hAnsi="微软雅黑" w:cs="微软雅黑"/>
                <w:sz w:val="21"/>
                <w:szCs w:val="21"/>
              </w:rPr>
            </w:pPr>
          </w:p>
        </w:tc>
        <w:tc>
          <w:tcPr>
            <w:tcW w:w="795" w:type="dxa"/>
            <w:vAlign w:val="center"/>
          </w:tcPr>
          <w:p w14:paraId="1136DF24"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011B22E7"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09169B96"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435B8EA7"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2A7C74BF"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03979DE7"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6A916A93" w14:textId="77777777" w:rsidR="00B55024" w:rsidRDefault="00B55024">
            <w:pPr>
              <w:spacing w:line="400" w:lineRule="exact"/>
              <w:jc w:val="center"/>
              <w:rPr>
                <w:rFonts w:ascii="微软雅黑" w:eastAsia="微软雅黑" w:hAnsi="微软雅黑" w:cs="微软雅黑"/>
                <w:sz w:val="21"/>
                <w:szCs w:val="21"/>
              </w:rPr>
            </w:pPr>
          </w:p>
        </w:tc>
      </w:tr>
      <w:tr w:rsidR="00B55024" w14:paraId="63ADD059" w14:textId="77777777">
        <w:trPr>
          <w:trHeight w:val="90"/>
        </w:trPr>
        <w:tc>
          <w:tcPr>
            <w:tcW w:w="817" w:type="dxa"/>
            <w:vAlign w:val="center"/>
          </w:tcPr>
          <w:p w14:paraId="47756F8F"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4</w:t>
            </w:r>
          </w:p>
        </w:tc>
        <w:tc>
          <w:tcPr>
            <w:tcW w:w="860" w:type="dxa"/>
            <w:vAlign w:val="center"/>
          </w:tcPr>
          <w:p w14:paraId="7F45935E" w14:textId="77777777" w:rsidR="00B55024" w:rsidRDefault="00B55024">
            <w:pPr>
              <w:spacing w:line="400" w:lineRule="exact"/>
              <w:jc w:val="center"/>
              <w:rPr>
                <w:rFonts w:ascii="微软雅黑" w:eastAsia="微软雅黑" w:hAnsi="微软雅黑" w:cs="微软雅黑"/>
                <w:sz w:val="21"/>
                <w:szCs w:val="21"/>
              </w:rPr>
            </w:pPr>
          </w:p>
        </w:tc>
        <w:tc>
          <w:tcPr>
            <w:tcW w:w="660" w:type="dxa"/>
            <w:vAlign w:val="center"/>
          </w:tcPr>
          <w:p w14:paraId="2B3375DC" w14:textId="77777777" w:rsidR="00B55024" w:rsidRDefault="00B55024">
            <w:pPr>
              <w:spacing w:line="400" w:lineRule="exact"/>
              <w:jc w:val="center"/>
              <w:rPr>
                <w:rFonts w:ascii="微软雅黑" w:eastAsia="微软雅黑" w:hAnsi="微软雅黑" w:cs="微软雅黑"/>
                <w:sz w:val="21"/>
                <w:szCs w:val="21"/>
              </w:rPr>
            </w:pPr>
          </w:p>
        </w:tc>
        <w:tc>
          <w:tcPr>
            <w:tcW w:w="795" w:type="dxa"/>
            <w:vAlign w:val="center"/>
          </w:tcPr>
          <w:p w14:paraId="703D445F"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7974ED57"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15C21420"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518ACA4B"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547F81B3"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3A9FA3CB"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195B6E94" w14:textId="77777777" w:rsidR="00B55024" w:rsidRDefault="00B55024">
            <w:pPr>
              <w:spacing w:line="400" w:lineRule="exact"/>
              <w:jc w:val="center"/>
              <w:rPr>
                <w:rFonts w:ascii="微软雅黑" w:eastAsia="微软雅黑" w:hAnsi="微软雅黑" w:cs="微软雅黑"/>
                <w:sz w:val="21"/>
                <w:szCs w:val="21"/>
              </w:rPr>
            </w:pPr>
          </w:p>
        </w:tc>
      </w:tr>
      <w:tr w:rsidR="00B55024" w14:paraId="6E9C701F" w14:textId="77777777">
        <w:trPr>
          <w:trHeight w:val="90"/>
        </w:trPr>
        <w:tc>
          <w:tcPr>
            <w:tcW w:w="817" w:type="dxa"/>
            <w:vAlign w:val="center"/>
          </w:tcPr>
          <w:p w14:paraId="1E1EC318"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860" w:type="dxa"/>
            <w:vAlign w:val="center"/>
          </w:tcPr>
          <w:p w14:paraId="1D2F449D" w14:textId="77777777" w:rsidR="00B55024" w:rsidRDefault="00B55024">
            <w:pPr>
              <w:spacing w:line="400" w:lineRule="exact"/>
              <w:jc w:val="center"/>
              <w:rPr>
                <w:rFonts w:ascii="微软雅黑" w:eastAsia="微软雅黑" w:hAnsi="微软雅黑" w:cs="微软雅黑"/>
                <w:sz w:val="21"/>
                <w:szCs w:val="21"/>
              </w:rPr>
            </w:pPr>
          </w:p>
        </w:tc>
        <w:tc>
          <w:tcPr>
            <w:tcW w:w="660" w:type="dxa"/>
            <w:vAlign w:val="center"/>
          </w:tcPr>
          <w:p w14:paraId="39680D28" w14:textId="77777777" w:rsidR="00B55024" w:rsidRDefault="00B55024">
            <w:pPr>
              <w:spacing w:line="400" w:lineRule="exact"/>
              <w:jc w:val="center"/>
              <w:rPr>
                <w:rFonts w:ascii="微软雅黑" w:eastAsia="微软雅黑" w:hAnsi="微软雅黑" w:cs="微软雅黑"/>
                <w:sz w:val="21"/>
                <w:szCs w:val="21"/>
              </w:rPr>
            </w:pPr>
          </w:p>
        </w:tc>
        <w:tc>
          <w:tcPr>
            <w:tcW w:w="795" w:type="dxa"/>
            <w:vAlign w:val="center"/>
          </w:tcPr>
          <w:p w14:paraId="67CD945E"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54C1B602"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26705F18"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3FFCD291"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6126DD04"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2AF9C237"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4A9C70B3" w14:textId="77777777" w:rsidR="00B55024" w:rsidRDefault="00B55024">
            <w:pPr>
              <w:spacing w:line="400" w:lineRule="exact"/>
              <w:jc w:val="center"/>
              <w:rPr>
                <w:rFonts w:ascii="微软雅黑" w:eastAsia="微软雅黑" w:hAnsi="微软雅黑" w:cs="微软雅黑"/>
                <w:sz w:val="21"/>
                <w:szCs w:val="21"/>
              </w:rPr>
            </w:pPr>
          </w:p>
        </w:tc>
      </w:tr>
      <w:tr w:rsidR="00B55024" w14:paraId="0B464C2E" w14:textId="77777777">
        <w:trPr>
          <w:trHeight w:val="90"/>
        </w:trPr>
        <w:tc>
          <w:tcPr>
            <w:tcW w:w="817" w:type="dxa"/>
            <w:vAlign w:val="center"/>
          </w:tcPr>
          <w:p w14:paraId="02864116"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6</w:t>
            </w:r>
          </w:p>
        </w:tc>
        <w:tc>
          <w:tcPr>
            <w:tcW w:w="860" w:type="dxa"/>
            <w:vAlign w:val="center"/>
          </w:tcPr>
          <w:p w14:paraId="737BAB27" w14:textId="77777777" w:rsidR="00B55024" w:rsidRDefault="00B55024">
            <w:pPr>
              <w:spacing w:line="400" w:lineRule="exact"/>
              <w:jc w:val="center"/>
              <w:rPr>
                <w:rFonts w:ascii="微软雅黑" w:eastAsia="微软雅黑" w:hAnsi="微软雅黑" w:cs="微软雅黑"/>
                <w:sz w:val="21"/>
                <w:szCs w:val="21"/>
              </w:rPr>
            </w:pPr>
          </w:p>
        </w:tc>
        <w:tc>
          <w:tcPr>
            <w:tcW w:w="660" w:type="dxa"/>
            <w:vAlign w:val="center"/>
          </w:tcPr>
          <w:p w14:paraId="6A61DFEB" w14:textId="77777777" w:rsidR="00B55024" w:rsidRDefault="00B55024">
            <w:pPr>
              <w:spacing w:line="400" w:lineRule="exact"/>
              <w:jc w:val="center"/>
              <w:rPr>
                <w:rFonts w:ascii="微软雅黑" w:eastAsia="微软雅黑" w:hAnsi="微软雅黑" w:cs="微软雅黑"/>
                <w:sz w:val="21"/>
                <w:szCs w:val="21"/>
              </w:rPr>
            </w:pPr>
          </w:p>
        </w:tc>
        <w:tc>
          <w:tcPr>
            <w:tcW w:w="795" w:type="dxa"/>
            <w:vAlign w:val="center"/>
          </w:tcPr>
          <w:p w14:paraId="47D828BE"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4A9FC9DA"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6F0F9F50"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455FA836"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01C50C0B"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7F6BAF19"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61295F9F" w14:textId="77777777" w:rsidR="00B55024" w:rsidRDefault="00B55024">
            <w:pPr>
              <w:spacing w:line="400" w:lineRule="exact"/>
              <w:jc w:val="center"/>
              <w:rPr>
                <w:rFonts w:ascii="微软雅黑" w:eastAsia="微软雅黑" w:hAnsi="微软雅黑" w:cs="微软雅黑"/>
                <w:sz w:val="21"/>
                <w:szCs w:val="21"/>
              </w:rPr>
            </w:pPr>
          </w:p>
        </w:tc>
      </w:tr>
      <w:tr w:rsidR="00B55024" w14:paraId="18C68C5E" w14:textId="77777777">
        <w:trPr>
          <w:trHeight w:val="90"/>
        </w:trPr>
        <w:tc>
          <w:tcPr>
            <w:tcW w:w="817" w:type="dxa"/>
            <w:vAlign w:val="center"/>
          </w:tcPr>
          <w:p w14:paraId="22E52607"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 …</w:t>
            </w:r>
          </w:p>
        </w:tc>
        <w:tc>
          <w:tcPr>
            <w:tcW w:w="860" w:type="dxa"/>
            <w:vAlign w:val="center"/>
          </w:tcPr>
          <w:p w14:paraId="4BF09F8D" w14:textId="77777777" w:rsidR="00B55024" w:rsidRDefault="00B55024">
            <w:pPr>
              <w:spacing w:line="400" w:lineRule="exact"/>
              <w:jc w:val="center"/>
              <w:rPr>
                <w:rFonts w:ascii="微软雅黑" w:eastAsia="微软雅黑" w:hAnsi="微软雅黑" w:cs="微软雅黑"/>
                <w:sz w:val="21"/>
                <w:szCs w:val="21"/>
              </w:rPr>
            </w:pPr>
          </w:p>
        </w:tc>
        <w:tc>
          <w:tcPr>
            <w:tcW w:w="660" w:type="dxa"/>
            <w:vAlign w:val="center"/>
          </w:tcPr>
          <w:p w14:paraId="6925C939" w14:textId="77777777" w:rsidR="00B55024" w:rsidRDefault="00B55024">
            <w:pPr>
              <w:spacing w:line="400" w:lineRule="exact"/>
              <w:jc w:val="center"/>
              <w:rPr>
                <w:rFonts w:ascii="微软雅黑" w:eastAsia="微软雅黑" w:hAnsi="微软雅黑" w:cs="微软雅黑"/>
                <w:sz w:val="21"/>
                <w:szCs w:val="21"/>
              </w:rPr>
            </w:pPr>
          </w:p>
        </w:tc>
        <w:tc>
          <w:tcPr>
            <w:tcW w:w="795" w:type="dxa"/>
            <w:vAlign w:val="center"/>
          </w:tcPr>
          <w:p w14:paraId="69A58A36" w14:textId="77777777" w:rsidR="00B55024" w:rsidRDefault="00B55024">
            <w:pPr>
              <w:spacing w:line="400" w:lineRule="exact"/>
              <w:jc w:val="center"/>
              <w:rPr>
                <w:rFonts w:ascii="微软雅黑" w:eastAsia="微软雅黑" w:hAnsi="微软雅黑" w:cs="微软雅黑"/>
                <w:sz w:val="21"/>
                <w:szCs w:val="21"/>
              </w:rPr>
            </w:pPr>
          </w:p>
        </w:tc>
        <w:tc>
          <w:tcPr>
            <w:tcW w:w="720" w:type="dxa"/>
            <w:vAlign w:val="center"/>
          </w:tcPr>
          <w:p w14:paraId="0EB43926" w14:textId="77777777" w:rsidR="00B55024" w:rsidRDefault="00B55024">
            <w:pPr>
              <w:spacing w:line="400" w:lineRule="exact"/>
              <w:jc w:val="center"/>
              <w:rPr>
                <w:rFonts w:ascii="微软雅黑" w:eastAsia="微软雅黑" w:hAnsi="微软雅黑" w:cs="微软雅黑"/>
                <w:sz w:val="21"/>
                <w:szCs w:val="21"/>
              </w:rPr>
            </w:pPr>
          </w:p>
        </w:tc>
        <w:tc>
          <w:tcPr>
            <w:tcW w:w="960" w:type="dxa"/>
            <w:vAlign w:val="center"/>
          </w:tcPr>
          <w:p w14:paraId="33012020" w14:textId="77777777" w:rsidR="00B55024" w:rsidRDefault="00B55024">
            <w:pPr>
              <w:spacing w:line="400" w:lineRule="exact"/>
              <w:jc w:val="center"/>
              <w:rPr>
                <w:rFonts w:ascii="微软雅黑" w:eastAsia="微软雅黑" w:hAnsi="微软雅黑" w:cs="微软雅黑"/>
                <w:sz w:val="21"/>
                <w:szCs w:val="21"/>
              </w:rPr>
            </w:pPr>
          </w:p>
        </w:tc>
        <w:tc>
          <w:tcPr>
            <w:tcW w:w="1020" w:type="dxa"/>
            <w:vAlign w:val="center"/>
          </w:tcPr>
          <w:p w14:paraId="4D3A43BD" w14:textId="77777777" w:rsidR="00B55024" w:rsidRDefault="00B55024">
            <w:pPr>
              <w:spacing w:line="400" w:lineRule="exact"/>
              <w:jc w:val="center"/>
              <w:rPr>
                <w:rFonts w:ascii="微软雅黑" w:eastAsia="微软雅黑" w:hAnsi="微软雅黑" w:cs="微软雅黑"/>
                <w:sz w:val="21"/>
                <w:szCs w:val="21"/>
              </w:rPr>
            </w:pPr>
          </w:p>
        </w:tc>
        <w:tc>
          <w:tcPr>
            <w:tcW w:w="1530" w:type="dxa"/>
            <w:vAlign w:val="center"/>
          </w:tcPr>
          <w:p w14:paraId="4F459AE0"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3C536ED3"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67CF5A42" w14:textId="77777777" w:rsidR="00B55024" w:rsidRDefault="00B55024">
            <w:pPr>
              <w:spacing w:line="400" w:lineRule="exact"/>
              <w:jc w:val="center"/>
              <w:rPr>
                <w:rFonts w:ascii="微软雅黑" w:eastAsia="微软雅黑" w:hAnsi="微软雅黑" w:cs="微软雅黑"/>
                <w:sz w:val="21"/>
                <w:szCs w:val="21"/>
              </w:rPr>
            </w:pPr>
          </w:p>
        </w:tc>
      </w:tr>
      <w:tr w:rsidR="00B55024" w14:paraId="587168B7" w14:textId="77777777">
        <w:trPr>
          <w:cantSplit/>
          <w:trHeight w:val="90"/>
        </w:trPr>
        <w:tc>
          <w:tcPr>
            <w:tcW w:w="5832" w:type="dxa"/>
            <w:gridSpan w:val="7"/>
            <w:vAlign w:val="center"/>
          </w:tcPr>
          <w:p w14:paraId="1403A554" w14:textId="77777777" w:rsidR="00B55024" w:rsidRDefault="009858BB">
            <w:pPr>
              <w:spacing w:line="4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合计：</w:t>
            </w:r>
          </w:p>
        </w:tc>
        <w:tc>
          <w:tcPr>
            <w:tcW w:w="1530" w:type="dxa"/>
            <w:vAlign w:val="center"/>
          </w:tcPr>
          <w:p w14:paraId="6AEA3D50" w14:textId="77777777" w:rsidR="00B55024" w:rsidRDefault="00B55024">
            <w:pPr>
              <w:spacing w:line="400" w:lineRule="exact"/>
              <w:jc w:val="center"/>
              <w:rPr>
                <w:rFonts w:ascii="微软雅黑" w:eastAsia="微软雅黑" w:hAnsi="微软雅黑" w:cs="微软雅黑"/>
                <w:sz w:val="21"/>
                <w:szCs w:val="21"/>
              </w:rPr>
            </w:pPr>
          </w:p>
        </w:tc>
        <w:tc>
          <w:tcPr>
            <w:tcW w:w="1245" w:type="dxa"/>
            <w:vAlign w:val="center"/>
          </w:tcPr>
          <w:p w14:paraId="373F0FF0" w14:textId="77777777" w:rsidR="00B55024" w:rsidRDefault="00B55024">
            <w:pPr>
              <w:spacing w:line="400" w:lineRule="exact"/>
              <w:jc w:val="center"/>
              <w:rPr>
                <w:rFonts w:ascii="微软雅黑" w:eastAsia="微软雅黑" w:hAnsi="微软雅黑" w:cs="微软雅黑"/>
                <w:sz w:val="21"/>
                <w:szCs w:val="21"/>
              </w:rPr>
            </w:pPr>
          </w:p>
        </w:tc>
        <w:tc>
          <w:tcPr>
            <w:tcW w:w="735" w:type="dxa"/>
            <w:vAlign w:val="center"/>
          </w:tcPr>
          <w:p w14:paraId="095336FE" w14:textId="77777777" w:rsidR="00B55024" w:rsidRDefault="00B55024">
            <w:pPr>
              <w:spacing w:line="400" w:lineRule="exact"/>
              <w:jc w:val="center"/>
              <w:rPr>
                <w:rFonts w:ascii="微软雅黑" w:eastAsia="微软雅黑" w:hAnsi="微软雅黑" w:cs="微软雅黑"/>
                <w:sz w:val="21"/>
                <w:szCs w:val="21"/>
              </w:rPr>
            </w:pPr>
          </w:p>
        </w:tc>
      </w:tr>
    </w:tbl>
    <w:p w14:paraId="11CB2866"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注：1、由投标人根据采购需求自行测算含在投标报价中；</w:t>
      </w:r>
    </w:p>
    <w:p w14:paraId="39D98475"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    2、上表中“数量”为整个服务期需要投入的数量。</w:t>
      </w:r>
    </w:p>
    <w:p w14:paraId="68BB4735"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    3、对于总服务期内需要多次、多量购置的工具设备，须科学评估购置次数和数量，并分摊计入费用；</w:t>
      </w:r>
    </w:p>
    <w:p w14:paraId="73A799C3" w14:textId="77777777" w:rsidR="00B55024" w:rsidRDefault="009858BB">
      <w:pPr>
        <w:spacing w:line="400" w:lineRule="exact"/>
        <w:ind w:firstLineChars="200" w:firstLine="420"/>
        <w:rPr>
          <w:rFonts w:ascii="微软雅黑" w:eastAsia="微软雅黑" w:hAnsi="微软雅黑" w:cs="微软雅黑"/>
          <w:bCs/>
          <w:sz w:val="21"/>
          <w:szCs w:val="21"/>
        </w:rPr>
      </w:pPr>
      <w:r>
        <w:rPr>
          <w:rFonts w:ascii="微软雅黑" w:eastAsia="微软雅黑" w:hAnsi="微软雅黑" w:cs="微软雅黑" w:hint="eastAsia"/>
          <w:bCs/>
          <w:sz w:val="21"/>
          <w:szCs w:val="21"/>
        </w:rPr>
        <w:t>4、对于一次购置，长期使用的工具设备，应依照设备折旧标准计提月使用费和合计费用；</w:t>
      </w:r>
    </w:p>
    <w:p w14:paraId="7FC2C20D" w14:textId="77777777" w:rsidR="00B55024" w:rsidRDefault="009858BB">
      <w:pPr>
        <w:spacing w:line="400" w:lineRule="exact"/>
        <w:ind w:firstLineChars="200" w:firstLine="420"/>
        <w:rPr>
          <w:rFonts w:ascii="微软雅黑" w:eastAsia="微软雅黑" w:hAnsi="微软雅黑" w:cs="微软雅黑"/>
          <w:bCs/>
          <w:sz w:val="21"/>
          <w:szCs w:val="21"/>
        </w:rPr>
      </w:pPr>
      <w:r>
        <w:rPr>
          <w:rFonts w:ascii="微软雅黑" w:eastAsia="微软雅黑" w:hAnsi="微软雅黑" w:cs="微软雅黑" w:hint="eastAsia"/>
          <w:bCs/>
          <w:sz w:val="21"/>
          <w:szCs w:val="21"/>
        </w:rPr>
        <w:t>5、本表合计费用应等于分项报价表中各项与附表2关联的价格加和，如不一致将影响方案的准确性。</w:t>
      </w:r>
    </w:p>
    <w:p w14:paraId="6D9B626F"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    6、</w:t>
      </w:r>
      <w:r>
        <w:rPr>
          <w:rFonts w:ascii="微软雅黑" w:eastAsia="微软雅黑" w:hAnsi="微软雅黑" w:cs="微软雅黑" w:hint="eastAsia"/>
          <w:sz w:val="21"/>
          <w:szCs w:val="21"/>
          <w:lang w:val="zh-CN"/>
        </w:rPr>
        <w:t>上表可自行延长，并可横排。</w:t>
      </w:r>
    </w:p>
    <w:p w14:paraId="7D1C23F2"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附表3</w:t>
      </w:r>
    </w:p>
    <w:p w14:paraId="3B9C0336" w14:textId="77777777" w:rsidR="00B55024" w:rsidRDefault="009858BB">
      <w:pPr>
        <w:spacing w:line="400" w:lineRule="exact"/>
        <w:jc w:val="center"/>
        <w:rPr>
          <w:rFonts w:ascii="微软雅黑" w:eastAsia="微软雅黑" w:hAnsi="微软雅黑" w:cs="微软雅黑"/>
          <w:bCs/>
          <w:szCs w:val="24"/>
        </w:rPr>
      </w:pPr>
      <w:r>
        <w:rPr>
          <w:rFonts w:ascii="微软雅黑" w:eastAsia="微软雅黑" w:hAnsi="微软雅黑" w:cs="微软雅黑" w:hint="eastAsia"/>
          <w:bCs/>
          <w:sz w:val="21"/>
          <w:szCs w:val="21"/>
        </w:rPr>
        <w:t>拟投入本项目的耗材明细表</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964"/>
        <w:gridCol w:w="900"/>
        <w:gridCol w:w="1125"/>
        <w:gridCol w:w="840"/>
        <w:gridCol w:w="1140"/>
        <w:gridCol w:w="1230"/>
        <w:gridCol w:w="960"/>
      </w:tblGrid>
      <w:tr w:rsidR="00B55024" w14:paraId="2E7536DE" w14:textId="77777777">
        <w:trPr>
          <w:trHeight w:val="607"/>
        </w:trPr>
        <w:tc>
          <w:tcPr>
            <w:tcW w:w="817" w:type="dxa"/>
            <w:vAlign w:val="center"/>
          </w:tcPr>
          <w:p w14:paraId="6B33F1AD"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序号</w:t>
            </w:r>
          </w:p>
        </w:tc>
        <w:tc>
          <w:tcPr>
            <w:tcW w:w="1276" w:type="dxa"/>
            <w:vAlign w:val="center"/>
          </w:tcPr>
          <w:p w14:paraId="42CB697E"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名称</w:t>
            </w:r>
          </w:p>
        </w:tc>
        <w:tc>
          <w:tcPr>
            <w:tcW w:w="964" w:type="dxa"/>
            <w:vAlign w:val="center"/>
          </w:tcPr>
          <w:p w14:paraId="109AD321" w14:textId="77777777" w:rsidR="00B55024" w:rsidRDefault="009858BB">
            <w:pPr>
              <w:spacing w:line="400" w:lineRule="exact"/>
              <w:ind w:firstLineChars="100" w:firstLine="210"/>
              <w:rPr>
                <w:rFonts w:ascii="微软雅黑" w:eastAsia="微软雅黑" w:hAnsi="微软雅黑" w:cs="微软雅黑"/>
                <w:bCs/>
                <w:sz w:val="21"/>
                <w:szCs w:val="21"/>
              </w:rPr>
            </w:pPr>
            <w:r>
              <w:rPr>
                <w:rFonts w:ascii="微软雅黑" w:eastAsia="微软雅黑" w:hAnsi="微软雅黑" w:cs="微软雅黑" w:hint="eastAsia"/>
                <w:bCs/>
                <w:sz w:val="21"/>
                <w:szCs w:val="21"/>
              </w:rPr>
              <w:t>品牌</w:t>
            </w:r>
          </w:p>
        </w:tc>
        <w:tc>
          <w:tcPr>
            <w:tcW w:w="900" w:type="dxa"/>
            <w:vAlign w:val="center"/>
          </w:tcPr>
          <w:p w14:paraId="1EA24FFD"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单价（元）</w:t>
            </w:r>
          </w:p>
        </w:tc>
        <w:tc>
          <w:tcPr>
            <w:tcW w:w="1125" w:type="dxa"/>
            <w:vAlign w:val="center"/>
          </w:tcPr>
          <w:p w14:paraId="53E35CD3"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总用量</w:t>
            </w:r>
          </w:p>
        </w:tc>
        <w:tc>
          <w:tcPr>
            <w:tcW w:w="840" w:type="dxa"/>
            <w:vAlign w:val="center"/>
          </w:tcPr>
          <w:p w14:paraId="546CE22B"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单位</w:t>
            </w:r>
          </w:p>
        </w:tc>
        <w:tc>
          <w:tcPr>
            <w:tcW w:w="1140" w:type="dxa"/>
            <w:vAlign w:val="center"/>
          </w:tcPr>
          <w:p w14:paraId="702D6B74"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金额（元/月）</w:t>
            </w:r>
          </w:p>
        </w:tc>
        <w:tc>
          <w:tcPr>
            <w:tcW w:w="1230" w:type="dxa"/>
            <w:vAlign w:val="center"/>
          </w:tcPr>
          <w:p w14:paraId="19802732"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金额（元/全服务期）</w:t>
            </w:r>
          </w:p>
        </w:tc>
        <w:tc>
          <w:tcPr>
            <w:tcW w:w="960" w:type="dxa"/>
            <w:vAlign w:val="center"/>
          </w:tcPr>
          <w:p w14:paraId="646C6BEC"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生产企业名称</w:t>
            </w:r>
          </w:p>
        </w:tc>
      </w:tr>
      <w:tr w:rsidR="00B55024" w14:paraId="791B3989" w14:textId="77777777">
        <w:trPr>
          <w:trHeight w:val="521"/>
        </w:trPr>
        <w:tc>
          <w:tcPr>
            <w:tcW w:w="817" w:type="dxa"/>
            <w:vAlign w:val="center"/>
          </w:tcPr>
          <w:p w14:paraId="61C6BF55"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1</w:t>
            </w:r>
          </w:p>
        </w:tc>
        <w:tc>
          <w:tcPr>
            <w:tcW w:w="1276" w:type="dxa"/>
            <w:vAlign w:val="center"/>
          </w:tcPr>
          <w:p w14:paraId="20A7142B"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44BD8BDD"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36AB79BF"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6B6A73C5"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6DE82F2B"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7F668652"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1B3BE1D1"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6352C34D" w14:textId="77777777" w:rsidR="00B55024" w:rsidRDefault="00B55024">
            <w:pPr>
              <w:spacing w:line="400" w:lineRule="exact"/>
              <w:jc w:val="center"/>
              <w:rPr>
                <w:rFonts w:ascii="微软雅黑" w:eastAsia="微软雅黑" w:hAnsi="微软雅黑" w:cs="微软雅黑"/>
                <w:bCs/>
                <w:sz w:val="21"/>
                <w:szCs w:val="21"/>
              </w:rPr>
            </w:pPr>
          </w:p>
        </w:tc>
      </w:tr>
      <w:tr w:rsidR="00B55024" w14:paraId="4A14BA27" w14:textId="77777777">
        <w:trPr>
          <w:trHeight w:val="457"/>
        </w:trPr>
        <w:tc>
          <w:tcPr>
            <w:tcW w:w="817" w:type="dxa"/>
            <w:vAlign w:val="center"/>
          </w:tcPr>
          <w:p w14:paraId="247B316F"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2</w:t>
            </w:r>
          </w:p>
        </w:tc>
        <w:tc>
          <w:tcPr>
            <w:tcW w:w="1276" w:type="dxa"/>
            <w:vAlign w:val="center"/>
          </w:tcPr>
          <w:p w14:paraId="2524421F"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7B096E15"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33D11F21"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78A4066F"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4797BB2C"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22F461BA"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1455CEC6"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3AEA503B" w14:textId="77777777" w:rsidR="00B55024" w:rsidRDefault="00B55024">
            <w:pPr>
              <w:spacing w:line="400" w:lineRule="exact"/>
              <w:jc w:val="center"/>
              <w:rPr>
                <w:rFonts w:ascii="微软雅黑" w:eastAsia="微软雅黑" w:hAnsi="微软雅黑" w:cs="微软雅黑"/>
                <w:bCs/>
                <w:sz w:val="21"/>
                <w:szCs w:val="21"/>
              </w:rPr>
            </w:pPr>
          </w:p>
        </w:tc>
      </w:tr>
      <w:tr w:rsidR="00B55024" w14:paraId="307F0B53" w14:textId="77777777">
        <w:trPr>
          <w:trHeight w:val="463"/>
        </w:trPr>
        <w:tc>
          <w:tcPr>
            <w:tcW w:w="817" w:type="dxa"/>
            <w:vAlign w:val="center"/>
          </w:tcPr>
          <w:p w14:paraId="18365864"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3</w:t>
            </w:r>
          </w:p>
        </w:tc>
        <w:tc>
          <w:tcPr>
            <w:tcW w:w="1276" w:type="dxa"/>
            <w:vAlign w:val="center"/>
          </w:tcPr>
          <w:p w14:paraId="77E9AF38"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5AF3EEB4"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5B1956DE"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76265691"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37D3E34D"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56C3C6BB"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2FABD1E5"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6DA00F7C" w14:textId="77777777" w:rsidR="00B55024" w:rsidRDefault="00B55024">
            <w:pPr>
              <w:spacing w:line="400" w:lineRule="exact"/>
              <w:jc w:val="center"/>
              <w:rPr>
                <w:rFonts w:ascii="微软雅黑" w:eastAsia="微软雅黑" w:hAnsi="微软雅黑" w:cs="微软雅黑"/>
                <w:bCs/>
                <w:sz w:val="21"/>
                <w:szCs w:val="21"/>
              </w:rPr>
            </w:pPr>
          </w:p>
        </w:tc>
      </w:tr>
      <w:tr w:rsidR="00B55024" w14:paraId="62059C7D" w14:textId="77777777">
        <w:trPr>
          <w:trHeight w:val="540"/>
        </w:trPr>
        <w:tc>
          <w:tcPr>
            <w:tcW w:w="817" w:type="dxa"/>
            <w:vAlign w:val="center"/>
          </w:tcPr>
          <w:p w14:paraId="14E22B9F"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4</w:t>
            </w:r>
          </w:p>
        </w:tc>
        <w:tc>
          <w:tcPr>
            <w:tcW w:w="1276" w:type="dxa"/>
            <w:vAlign w:val="center"/>
          </w:tcPr>
          <w:p w14:paraId="43B03CA4"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5B133D2A"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0C1E4915"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00E64F6C"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1E819CD5"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6D6A4C80"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2205CDE4"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53B8579A" w14:textId="77777777" w:rsidR="00B55024" w:rsidRDefault="00B55024">
            <w:pPr>
              <w:spacing w:line="400" w:lineRule="exact"/>
              <w:jc w:val="center"/>
              <w:rPr>
                <w:rFonts w:ascii="微软雅黑" w:eastAsia="微软雅黑" w:hAnsi="微软雅黑" w:cs="微软雅黑"/>
                <w:bCs/>
                <w:sz w:val="21"/>
                <w:szCs w:val="21"/>
              </w:rPr>
            </w:pPr>
          </w:p>
        </w:tc>
      </w:tr>
      <w:tr w:rsidR="00B55024" w14:paraId="6C1E0AC8" w14:textId="77777777">
        <w:trPr>
          <w:trHeight w:val="435"/>
        </w:trPr>
        <w:tc>
          <w:tcPr>
            <w:tcW w:w="817" w:type="dxa"/>
            <w:vAlign w:val="center"/>
          </w:tcPr>
          <w:p w14:paraId="0C5156AF"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5</w:t>
            </w:r>
          </w:p>
        </w:tc>
        <w:tc>
          <w:tcPr>
            <w:tcW w:w="1276" w:type="dxa"/>
            <w:vAlign w:val="center"/>
          </w:tcPr>
          <w:p w14:paraId="277720F0"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203754DB"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05BF1BD8"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0F9BEF7C"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6C3F1C7F"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4C3513AB"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2B4077BD"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633E67B9" w14:textId="77777777" w:rsidR="00B55024" w:rsidRDefault="00B55024">
            <w:pPr>
              <w:spacing w:line="400" w:lineRule="exact"/>
              <w:jc w:val="center"/>
              <w:rPr>
                <w:rFonts w:ascii="微软雅黑" w:eastAsia="微软雅黑" w:hAnsi="微软雅黑" w:cs="微软雅黑"/>
                <w:bCs/>
                <w:sz w:val="21"/>
                <w:szCs w:val="21"/>
              </w:rPr>
            </w:pPr>
          </w:p>
        </w:tc>
      </w:tr>
      <w:tr w:rsidR="00B55024" w14:paraId="204EFCCE" w14:textId="77777777">
        <w:trPr>
          <w:trHeight w:val="457"/>
        </w:trPr>
        <w:tc>
          <w:tcPr>
            <w:tcW w:w="817" w:type="dxa"/>
            <w:vAlign w:val="center"/>
          </w:tcPr>
          <w:p w14:paraId="57908E0B"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6</w:t>
            </w:r>
          </w:p>
        </w:tc>
        <w:tc>
          <w:tcPr>
            <w:tcW w:w="1276" w:type="dxa"/>
            <w:vAlign w:val="center"/>
          </w:tcPr>
          <w:p w14:paraId="5FA631B5"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05CDD44F"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44568F39"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47C16435"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612E31AC"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44348D51"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2F1E439A"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3714495B" w14:textId="77777777" w:rsidR="00B55024" w:rsidRDefault="00B55024">
            <w:pPr>
              <w:spacing w:line="400" w:lineRule="exact"/>
              <w:jc w:val="center"/>
              <w:rPr>
                <w:rFonts w:ascii="微软雅黑" w:eastAsia="微软雅黑" w:hAnsi="微软雅黑" w:cs="微软雅黑"/>
                <w:bCs/>
                <w:sz w:val="21"/>
                <w:szCs w:val="21"/>
              </w:rPr>
            </w:pPr>
          </w:p>
        </w:tc>
      </w:tr>
      <w:tr w:rsidR="00B55024" w14:paraId="3CC4BFE8" w14:textId="77777777">
        <w:trPr>
          <w:trHeight w:val="461"/>
        </w:trPr>
        <w:tc>
          <w:tcPr>
            <w:tcW w:w="817" w:type="dxa"/>
            <w:vAlign w:val="center"/>
          </w:tcPr>
          <w:p w14:paraId="11452F06"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 …</w:t>
            </w:r>
          </w:p>
        </w:tc>
        <w:tc>
          <w:tcPr>
            <w:tcW w:w="1276" w:type="dxa"/>
            <w:vAlign w:val="center"/>
          </w:tcPr>
          <w:p w14:paraId="2629B7E6" w14:textId="77777777" w:rsidR="00B55024" w:rsidRDefault="00B55024">
            <w:pPr>
              <w:spacing w:line="400" w:lineRule="exact"/>
              <w:jc w:val="center"/>
              <w:rPr>
                <w:rFonts w:ascii="微软雅黑" w:eastAsia="微软雅黑" w:hAnsi="微软雅黑" w:cs="微软雅黑"/>
                <w:bCs/>
                <w:sz w:val="21"/>
                <w:szCs w:val="21"/>
              </w:rPr>
            </w:pPr>
          </w:p>
        </w:tc>
        <w:tc>
          <w:tcPr>
            <w:tcW w:w="964" w:type="dxa"/>
            <w:vAlign w:val="center"/>
          </w:tcPr>
          <w:p w14:paraId="2980A74E" w14:textId="77777777" w:rsidR="00B55024" w:rsidRDefault="00B55024">
            <w:pPr>
              <w:spacing w:line="400" w:lineRule="exact"/>
              <w:jc w:val="center"/>
              <w:rPr>
                <w:rFonts w:ascii="微软雅黑" w:eastAsia="微软雅黑" w:hAnsi="微软雅黑" w:cs="微软雅黑"/>
                <w:bCs/>
                <w:sz w:val="21"/>
                <w:szCs w:val="21"/>
              </w:rPr>
            </w:pPr>
          </w:p>
        </w:tc>
        <w:tc>
          <w:tcPr>
            <w:tcW w:w="900" w:type="dxa"/>
            <w:vAlign w:val="center"/>
          </w:tcPr>
          <w:p w14:paraId="479F3061" w14:textId="77777777" w:rsidR="00B55024" w:rsidRDefault="00B55024">
            <w:pPr>
              <w:spacing w:line="400" w:lineRule="exact"/>
              <w:jc w:val="center"/>
              <w:rPr>
                <w:rFonts w:ascii="微软雅黑" w:eastAsia="微软雅黑" w:hAnsi="微软雅黑" w:cs="微软雅黑"/>
                <w:bCs/>
                <w:sz w:val="21"/>
                <w:szCs w:val="21"/>
              </w:rPr>
            </w:pPr>
          </w:p>
        </w:tc>
        <w:tc>
          <w:tcPr>
            <w:tcW w:w="1125" w:type="dxa"/>
            <w:vAlign w:val="center"/>
          </w:tcPr>
          <w:p w14:paraId="410FD94C" w14:textId="77777777" w:rsidR="00B55024" w:rsidRDefault="00B55024">
            <w:pPr>
              <w:spacing w:line="400" w:lineRule="exact"/>
              <w:jc w:val="center"/>
              <w:rPr>
                <w:rFonts w:ascii="微软雅黑" w:eastAsia="微软雅黑" w:hAnsi="微软雅黑" w:cs="微软雅黑"/>
                <w:bCs/>
                <w:sz w:val="21"/>
                <w:szCs w:val="21"/>
              </w:rPr>
            </w:pPr>
          </w:p>
        </w:tc>
        <w:tc>
          <w:tcPr>
            <w:tcW w:w="840" w:type="dxa"/>
            <w:vAlign w:val="center"/>
          </w:tcPr>
          <w:p w14:paraId="18100D35" w14:textId="77777777" w:rsidR="00B55024" w:rsidRDefault="00B55024">
            <w:pPr>
              <w:spacing w:line="400" w:lineRule="exact"/>
              <w:jc w:val="center"/>
              <w:rPr>
                <w:rFonts w:ascii="微软雅黑" w:eastAsia="微软雅黑" w:hAnsi="微软雅黑" w:cs="微软雅黑"/>
                <w:bCs/>
                <w:sz w:val="21"/>
                <w:szCs w:val="21"/>
              </w:rPr>
            </w:pPr>
          </w:p>
        </w:tc>
        <w:tc>
          <w:tcPr>
            <w:tcW w:w="1140" w:type="dxa"/>
            <w:vAlign w:val="center"/>
          </w:tcPr>
          <w:p w14:paraId="3AD76081"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739DFBD1"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0ED281A8" w14:textId="77777777" w:rsidR="00B55024" w:rsidRDefault="00B55024">
            <w:pPr>
              <w:spacing w:line="400" w:lineRule="exact"/>
              <w:jc w:val="center"/>
              <w:rPr>
                <w:rFonts w:ascii="微软雅黑" w:eastAsia="微软雅黑" w:hAnsi="微软雅黑" w:cs="微软雅黑"/>
                <w:bCs/>
                <w:sz w:val="21"/>
                <w:szCs w:val="21"/>
              </w:rPr>
            </w:pPr>
          </w:p>
        </w:tc>
      </w:tr>
      <w:tr w:rsidR="00B55024" w14:paraId="77CF525D" w14:textId="77777777">
        <w:trPr>
          <w:cantSplit/>
          <w:trHeight w:val="495"/>
        </w:trPr>
        <w:tc>
          <w:tcPr>
            <w:tcW w:w="5922" w:type="dxa"/>
            <w:gridSpan w:val="6"/>
            <w:vAlign w:val="center"/>
          </w:tcPr>
          <w:p w14:paraId="6302F1C2" w14:textId="77777777" w:rsidR="00B55024" w:rsidRDefault="009858BB">
            <w:pPr>
              <w:spacing w:line="400" w:lineRule="exact"/>
              <w:jc w:val="center"/>
              <w:rPr>
                <w:rFonts w:ascii="微软雅黑" w:eastAsia="微软雅黑" w:hAnsi="微软雅黑" w:cs="微软雅黑"/>
                <w:bCs/>
                <w:sz w:val="21"/>
                <w:szCs w:val="21"/>
              </w:rPr>
            </w:pPr>
            <w:r>
              <w:rPr>
                <w:rFonts w:ascii="微软雅黑" w:eastAsia="微软雅黑" w:hAnsi="微软雅黑" w:cs="微软雅黑" w:hint="eastAsia"/>
                <w:bCs/>
                <w:sz w:val="21"/>
                <w:szCs w:val="21"/>
              </w:rPr>
              <w:t>合计：</w:t>
            </w:r>
          </w:p>
        </w:tc>
        <w:tc>
          <w:tcPr>
            <w:tcW w:w="1140" w:type="dxa"/>
            <w:vAlign w:val="center"/>
          </w:tcPr>
          <w:p w14:paraId="03018E73" w14:textId="77777777" w:rsidR="00B55024" w:rsidRDefault="00B55024">
            <w:pPr>
              <w:spacing w:line="400" w:lineRule="exact"/>
              <w:jc w:val="center"/>
              <w:rPr>
                <w:rFonts w:ascii="微软雅黑" w:eastAsia="微软雅黑" w:hAnsi="微软雅黑" w:cs="微软雅黑"/>
                <w:bCs/>
                <w:sz w:val="21"/>
                <w:szCs w:val="21"/>
              </w:rPr>
            </w:pPr>
          </w:p>
        </w:tc>
        <w:tc>
          <w:tcPr>
            <w:tcW w:w="1230" w:type="dxa"/>
            <w:vAlign w:val="center"/>
          </w:tcPr>
          <w:p w14:paraId="6DC285A0" w14:textId="77777777" w:rsidR="00B55024" w:rsidRDefault="00B55024">
            <w:pPr>
              <w:spacing w:line="400" w:lineRule="exact"/>
              <w:jc w:val="center"/>
              <w:rPr>
                <w:rFonts w:ascii="微软雅黑" w:eastAsia="微软雅黑" w:hAnsi="微软雅黑" w:cs="微软雅黑"/>
                <w:bCs/>
                <w:sz w:val="21"/>
                <w:szCs w:val="21"/>
              </w:rPr>
            </w:pPr>
          </w:p>
        </w:tc>
        <w:tc>
          <w:tcPr>
            <w:tcW w:w="960" w:type="dxa"/>
            <w:vAlign w:val="center"/>
          </w:tcPr>
          <w:p w14:paraId="5A8D3FA4" w14:textId="77777777" w:rsidR="00B55024" w:rsidRDefault="00B55024">
            <w:pPr>
              <w:spacing w:line="400" w:lineRule="exact"/>
              <w:jc w:val="center"/>
              <w:rPr>
                <w:rFonts w:ascii="微软雅黑" w:eastAsia="微软雅黑" w:hAnsi="微软雅黑" w:cs="微软雅黑"/>
                <w:bCs/>
                <w:sz w:val="21"/>
                <w:szCs w:val="21"/>
              </w:rPr>
            </w:pPr>
          </w:p>
        </w:tc>
      </w:tr>
    </w:tbl>
    <w:p w14:paraId="6797A72E"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注：1、由投标人根据</w:t>
      </w:r>
      <w:r>
        <w:rPr>
          <w:rFonts w:ascii="微软雅黑" w:eastAsia="微软雅黑" w:hAnsi="微软雅黑" w:cs="微软雅黑" w:hint="eastAsia"/>
          <w:b/>
          <w:sz w:val="21"/>
          <w:szCs w:val="21"/>
        </w:rPr>
        <w:t>采购需求</w:t>
      </w:r>
      <w:r>
        <w:rPr>
          <w:rFonts w:ascii="微软雅黑" w:eastAsia="微软雅黑" w:hAnsi="微软雅黑" w:cs="微软雅黑" w:hint="eastAsia"/>
          <w:bCs/>
          <w:sz w:val="21"/>
          <w:szCs w:val="21"/>
        </w:rPr>
        <w:t>自行测算含在投标报价中。</w:t>
      </w:r>
    </w:p>
    <w:p w14:paraId="3FF5710B"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    2、对于总服务期内需要多次购置的耗材，须科学评估购置次数和总用量，并计入费用；</w:t>
      </w:r>
    </w:p>
    <w:p w14:paraId="45FE8AF6" w14:textId="77777777" w:rsidR="00B55024" w:rsidRDefault="009858BB">
      <w:pPr>
        <w:spacing w:line="400" w:lineRule="exact"/>
        <w:ind w:firstLineChars="200" w:firstLine="420"/>
        <w:rPr>
          <w:rFonts w:ascii="微软雅黑" w:eastAsia="微软雅黑" w:hAnsi="微软雅黑" w:cs="微软雅黑"/>
          <w:bCs/>
          <w:sz w:val="21"/>
          <w:szCs w:val="21"/>
        </w:rPr>
      </w:pPr>
      <w:r>
        <w:rPr>
          <w:rFonts w:ascii="微软雅黑" w:eastAsia="微软雅黑" w:hAnsi="微软雅黑" w:cs="微软雅黑" w:hint="eastAsia"/>
          <w:bCs/>
          <w:sz w:val="21"/>
          <w:szCs w:val="21"/>
        </w:rPr>
        <w:t>4、本表合计费用应等于分项报价表中各项与附表3关联的价格加和，如不一致将影响方案的准确性。</w:t>
      </w:r>
    </w:p>
    <w:p w14:paraId="5125E2A5" w14:textId="77777777" w:rsidR="00B55024" w:rsidRDefault="009858BB">
      <w:pPr>
        <w:spacing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 xml:space="preserve">    5、</w:t>
      </w:r>
      <w:r>
        <w:rPr>
          <w:rFonts w:ascii="微软雅黑" w:eastAsia="微软雅黑" w:hAnsi="微软雅黑" w:cs="微软雅黑" w:hint="eastAsia"/>
          <w:sz w:val="21"/>
          <w:szCs w:val="21"/>
          <w:lang w:val="zh-CN"/>
        </w:rPr>
        <w:t>上表可自行延长，并可横排。</w:t>
      </w:r>
    </w:p>
    <w:p w14:paraId="3574C7A2" w14:textId="77777777" w:rsidR="00B55024" w:rsidRDefault="00B55024">
      <w:pPr>
        <w:pStyle w:val="a5"/>
        <w:spacing w:line="400" w:lineRule="exact"/>
        <w:ind w:firstLineChars="150" w:firstLine="315"/>
        <w:rPr>
          <w:rFonts w:ascii="微软雅黑" w:eastAsia="微软雅黑" w:hAnsi="微软雅黑" w:cs="微软雅黑"/>
          <w:b/>
          <w:bCs/>
        </w:rPr>
      </w:pPr>
    </w:p>
    <w:p w14:paraId="5C1B56B6"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89" w:name="_Ref493492107"/>
      <w:r>
        <w:rPr>
          <w:rFonts w:ascii="微软雅黑" w:eastAsia="微软雅黑" w:hAnsi="微软雅黑" w:hint="eastAsia"/>
          <w:sz w:val="21"/>
          <w:szCs w:val="21"/>
        </w:rPr>
        <w:lastRenderedPageBreak/>
        <w:t>主</w:t>
      </w:r>
      <w:r w:rsidR="009C7B05" w:rsidRPr="009C7B05">
        <w:rPr>
          <w:rFonts w:ascii="微软雅黑" w:eastAsia="微软雅黑" w:hAnsi="微软雅黑" w:hint="eastAsia"/>
          <w:sz w:val="21"/>
          <w:szCs w:val="21"/>
        </w:rPr>
        <w:t>要</w:t>
      </w:r>
      <w:bookmarkStart w:id="190" w:name="gxebdItem_PrimaryTenderTarget"/>
      <w:r w:rsidR="009C7B05" w:rsidRPr="009C7B05">
        <w:rPr>
          <w:rFonts w:ascii="微软雅黑" w:eastAsia="微软雅黑" w:hAnsi="微软雅黑" w:hint="eastAsia"/>
          <w:sz w:val="21"/>
          <w:szCs w:val="21"/>
        </w:rPr>
        <w:t>投标标的情</w:t>
      </w:r>
      <w:bookmarkEnd w:id="190"/>
      <w:r w:rsidR="009C7B05" w:rsidRPr="009C7B05">
        <w:rPr>
          <w:rFonts w:ascii="微软雅黑" w:eastAsia="微软雅黑" w:hAnsi="微软雅黑" w:hint="eastAsia"/>
          <w:sz w:val="21"/>
          <w:szCs w:val="21"/>
        </w:rPr>
        <w:t>况</w:t>
      </w:r>
      <w:r>
        <w:rPr>
          <w:rFonts w:ascii="微软雅黑" w:eastAsia="微软雅黑" w:hAnsi="微软雅黑" w:hint="eastAsia"/>
          <w:sz w:val="21"/>
          <w:szCs w:val="21"/>
        </w:rPr>
        <w:t>表</w:t>
      </w:r>
      <w:bookmarkEnd w:id="189"/>
    </w:p>
    <w:p w14:paraId="1FDA5B30" w14:textId="77777777" w:rsidR="00B55024" w:rsidRDefault="009858BB">
      <w:pPr>
        <w:numPr>
          <w:ilvl w:val="2"/>
          <w:numId w:val="0"/>
        </w:numPr>
        <w:adjustRightInd/>
        <w:spacing w:line="400" w:lineRule="exact"/>
        <w:ind w:firstLineChars="200" w:firstLine="420"/>
        <w:jc w:val="both"/>
        <w:textAlignment w:val="auto"/>
        <w:rPr>
          <w:rFonts w:ascii="微软雅黑" w:eastAsia="微软雅黑" w:hAnsi="微软雅黑" w:cs="微软雅黑"/>
          <w:bCs/>
          <w:kern w:val="2"/>
          <w:sz w:val="21"/>
          <w:szCs w:val="30"/>
        </w:rPr>
      </w:pPr>
      <w:r>
        <w:rPr>
          <w:rFonts w:ascii="微软雅黑" w:eastAsia="微软雅黑" w:hAnsi="微软雅黑" w:cs="微软雅黑" w:hint="eastAsia"/>
          <w:bCs/>
          <w:kern w:val="2"/>
          <w:sz w:val="21"/>
          <w:szCs w:val="30"/>
        </w:rPr>
        <w:t>项目名称：</w:t>
      </w:r>
    </w:p>
    <w:p w14:paraId="16E8F677" w14:textId="77777777" w:rsidR="00B55024" w:rsidRDefault="009858BB">
      <w:pPr>
        <w:numPr>
          <w:ilvl w:val="2"/>
          <w:numId w:val="0"/>
        </w:numPr>
        <w:adjustRightInd/>
        <w:spacing w:line="400" w:lineRule="exact"/>
        <w:ind w:firstLineChars="200" w:firstLine="420"/>
        <w:jc w:val="both"/>
        <w:textAlignment w:val="auto"/>
        <w:rPr>
          <w:rFonts w:ascii="微软雅黑" w:eastAsia="微软雅黑" w:hAnsi="微软雅黑" w:cs="微软雅黑"/>
          <w:bCs/>
          <w:kern w:val="2"/>
          <w:sz w:val="21"/>
          <w:szCs w:val="30"/>
        </w:rPr>
      </w:pPr>
      <w:r>
        <w:rPr>
          <w:rFonts w:ascii="微软雅黑" w:eastAsia="微软雅黑" w:hAnsi="微软雅黑" w:cs="微软雅黑" w:hint="eastAsia"/>
          <w:bCs/>
          <w:kern w:val="2"/>
          <w:sz w:val="21"/>
          <w:szCs w:val="30"/>
        </w:rPr>
        <w:t>项目编号：</w:t>
      </w:r>
    </w:p>
    <w:p w14:paraId="0243E549" w14:textId="77777777" w:rsidR="00B55024" w:rsidRDefault="009858BB">
      <w:pPr>
        <w:numPr>
          <w:ilvl w:val="2"/>
          <w:numId w:val="0"/>
        </w:numPr>
        <w:adjustRightInd/>
        <w:spacing w:line="400" w:lineRule="exact"/>
        <w:ind w:firstLineChars="200" w:firstLine="420"/>
        <w:jc w:val="both"/>
        <w:textAlignment w:val="auto"/>
        <w:rPr>
          <w:rFonts w:ascii="微软雅黑" w:eastAsia="微软雅黑" w:hAnsi="微软雅黑" w:cs="微软雅黑"/>
          <w:bCs/>
          <w:kern w:val="2"/>
          <w:sz w:val="21"/>
          <w:szCs w:val="30"/>
        </w:rPr>
      </w:pPr>
      <w:r>
        <w:rPr>
          <w:rFonts w:ascii="微软雅黑" w:eastAsia="微软雅黑" w:hAnsi="微软雅黑" w:cs="微软雅黑" w:hint="eastAsia"/>
          <w:bCs/>
          <w:kern w:val="2"/>
          <w:sz w:val="21"/>
          <w:szCs w:val="30"/>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6"/>
        <w:gridCol w:w="1943"/>
        <w:gridCol w:w="1830"/>
        <w:gridCol w:w="1652"/>
        <w:gridCol w:w="1590"/>
      </w:tblGrid>
      <w:tr w:rsidR="009C7B05" w14:paraId="4CE40992" w14:textId="77777777" w:rsidTr="00972C9C">
        <w:trPr>
          <w:trHeight w:val="90"/>
        </w:trPr>
        <w:tc>
          <w:tcPr>
            <w:tcW w:w="0" w:type="auto"/>
            <w:vAlign w:val="center"/>
          </w:tcPr>
          <w:p w14:paraId="01BFE1E3"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主要投标标的名称</w:t>
            </w:r>
          </w:p>
        </w:tc>
        <w:tc>
          <w:tcPr>
            <w:tcW w:w="0" w:type="auto"/>
            <w:vAlign w:val="center"/>
          </w:tcPr>
          <w:p w14:paraId="39497611"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服务期限</w:t>
            </w:r>
          </w:p>
        </w:tc>
        <w:tc>
          <w:tcPr>
            <w:tcW w:w="0" w:type="auto"/>
          </w:tcPr>
          <w:p w14:paraId="52434848"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拟派项目经理（负责人）姓名</w:t>
            </w:r>
          </w:p>
        </w:tc>
        <w:tc>
          <w:tcPr>
            <w:tcW w:w="0" w:type="auto"/>
            <w:vAlign w:val="center"/>
          </w:tcPr>
          <w:p w14:paraId="7A38C9BF"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服务团队人数（投标填写）</w:t>
            </w:r>
          </w:p>
        </w:tc>
        <w:tc>
          <w:tcPr>
            <w:tcW w:w="0" w:type="auto"/>
            <w:vAlign w:val="center"/>
          </w:tcPr>
          <w:p w14:paraId="6FA08B30"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折合人工费（元/每月）</w:t>
            </w:r>
          </w:p>
        </w:tc>
        <w:tc>
          <w:tcPr>
            <w:tcW w:w="0" w:type="auto"/>
            <w:vAlign w:val="center"/>
          </w:tcPr>
          <w:p w14:paraId="7D08925E"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r>
              <w:rPr>
                <w:rFonts w:ascii="微软雅黑" w:eastAsia="微软雅黑" w:hAnsi="微软雅黑" w:cs="微软雅黑" w:hint="eastAsia"/>
              </w:rPr>
              <w:t>服务要求或标的基本概况</w:t>
            </w:r>
          </w:p>
        </w:tc>
      </w:tr>
      <w:tr w:rsidR="009C7B05" w14:paraId="7E1CE243" w14:textId="77777777" w:rsidTr="00972C9C">
        <w:trPr>
          <w:trHeight w:val="939"/>
        </w:trPr>
        <w:tc>
          <w:tcPr>
            <w:tcW w:w="0" w:type="auto"/>
            <w:vAlign w:val="center"/>
          </w:tcPr>
          <w:p w14:paraId="635015C1"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c>
          <w:tcPr>
            <w:tcW w:w="0" w:type="auto"/>
            <w:vAlign w:val="center"/>
          </w:tcPr>
          <w:p w14:paraId="125F86A6"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c>
          <w:tcPr>
            <w:tcW w:w="0" w:type="auto"/>
            <w:vAlign w:val="center"/>
          </w:tcPr>
          <w:p w14:paraId="75BD599B"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c>
          <w:tcPr>
            <w:tcW w:w="0" w:type="auto"/>
            <w:vAlign w:val="center"/>
          </w:tcPr>
          <w:p w14:paraId="7C237E33"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c>
          <w:tcPr>
            <w:tcW w:w="0" w:type="auto"/>
            <w:vAlign w:val="center"/>
          </w:tcPr>
          <w:p w14:paraId="78AD6422"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c>
          <w:tcPr>
            <w:tcW w:w="0" w:type="auto"/>
            <w:vAlign w:val="center"/>
          </w:tcPr>
          <w:p w14:paraId="2EE76510" w14:textId="77777777" w:rsidR="009C7B05" w:rsidRDefault="009C7B05" w:rsidP="009C7B05">
            <w:pPr>
              <w:numPr>
                <w:ilvl w:val="2"/>
                <w:numId w:val="9"/>
              </w:numPr>
              <w:adjustRightInd/>
              <w:snapToGrid w:val="0"/>
              <w:spacing w:line="400" w:lineRule="exact"/>
              <w:jc w:val="center"/>
              <w:textAlignment w:val="auto"/>
              <w:rPr>
                <w:rFonts w:ascii="微软雅黑" w:eastAsia="微软雅黑" w:hAnsi="微软雅黑" w:cs="微软雅黑"/>
              </w:rPr>
            </w:pPr>
          </w:p>
        </w:tc>
      </w:tr>
    </w:tbl>
    <w:p w14:paraId="3521212C" w14:textId="77777777" w:rsidR="009C7B05" w:rsidRPr="005E7B91" w:rsidRDefault="009C7B05" w:rsidP="009C7B05">
      <w:pPr>
        <w:numPr>
          <w:ilvl w:val="2"/>
          <w:numId w:val="9"/>
        </w:numPr>
        <w:adjustRightInd/>
        <w:spacing w:line="400" w:lineRule="exact"/>
        <w:jc w:val="both"/>
        <w:textAlignment w:val="auto"/>
        <w:rPr>
          <w:rFonts w:ascii="微软雅黑" w:eastAsia="微软雅黑" w:hAnsi="微软雅黑" w:cs="微软雅黑"/>
          <w:bCs/>
          <w:szCs w:val="30"/>
        </w:rPr>
      </w:pPr>
      <w:r w:rsidRPr="005E7B91">
        <w:rPr>
          <w:rFonts w:ascii="微软雅黑" w:eastAsia="微软雅黑" w:hAnsi="微软雅黑" w:cs="微软雅黑" w:hint="eastAsia"/>
          <w:bCs/>
          <w:szCs w:val="30"/>
        </w:rPr>
        <w:t>注：1、</w:t>
      </w:r>
      <w:r>
        <w:rPr>
          <w:rFonts w:ascii="微软雅黑" w:eastAsia="微软雅黑" w:hAnsi="微软雅黑" w:cs="微软雅黑" w:hint="eastAsia"/>
          <w:bCs/>
          <w:szCs w:val="30"/>
        </w:rPr>
        <w:t>以人工服务</w:t>
      </w:r>
      <w:r w:rsidRPr="005E7B91">
        <w:rPr>
          <w:rFonts w:ascii="微软雅黑" w:eastAsia="微软雅黑" w:hAnsi="微软雅黑" w:cs="微软雅黑" w:hint="eastAsia"/>
          <w:bCs/>
          <w:szCs w:val="30"/>
        </w:rPr>
        <w:t>为主的服务采购项目可选用上表</w:t>
      </w:r>
      <w:r>
        <w:rPr>
          <w:rFonts w:ascii="微软雅黑" w:eastAsia="微软雅黑" w:hAnsi="微软雅黑" w:cs="微软雅黑" w:hint="eastAsia"/>
          <w:bCs/>
          <w:szCs w:val="30"/>
        </w:rPr>
        <w:t>，如物业服务、保安服务等</w:t>
      </w:r>
      <w:r w:rsidRPr="005E7B91">
        <w:rPr>
          <w:rFonts w:ascii="微软雅黑" w:eastAsia="微软雅黑" w:hAnsi="微软雅黑" w:cs="微软雅黑" w:hint="eastAsia"/>
          <w:bCs/>
          <w:szCs w:val="30"/>
        </w:rPr>
        <w:t>；</w:t>
      </w:r>
    </w:p>
    <w:p w14:paraId="53026023" w14:textId="77777777" w:rsidR="009C7B05" w:rsidRPr="007F5508" w:rsidRDefault="009C7B05" w:rsidP="009C7B05">
      <w:pPr>
        <w:numPr>
          <w:ilvl w:val="2"/>
          <w:numId w:val="9"/>
        </w:numPr>
        <w:adjustRightInd/>
        <w:spacing w:line="400" w:lineRule="exact"/>
        <w:jc w:val="both"/>
        <w:textAlignment w:val="auto"/>
        <w:rPr>
          <w:rFonts w:ascii="微软雅黑" w:eastAsia="微软雅黑" w:hAnsi="微软雅黑" w:cs="微软雅黑"/>
          <w:bCs/>
          <w:szCs w:val="30"/>
        </w:rPr>
      </w:pPr>
      <w:r w:rsidRPr="007F5508">
        <w:rPr>
          <w:rFonts w:ascii="微软雅黑" w:eastAsia="微软雅黑" w:hAnsi="微软雅黑" w:cs="微软雅黑" w:hint="eastAsia"/>
          <w:bCs/>
          <w:szCs w:val="30"/>
        </w:rPr>
        <w:t>2、上表可增行描述，不可进行删列、合并等操作；</w:t>
      </w:r>
    </w:p>
    <w:p w14:paraId="1D2EFFAD" w14:textId="77777777" w:rsidR="009C7B05" w:rsidRPr="007F5508" w:rsidRDefault="009C7B05" w:rsidP="009C7B05">
      <w:pPr>
        <w:numPr>
          <w:ilvl w:val="2"/>
          <w:numId w:val="9"/>
        </w:numPr>
        <w:adjustRightInd/>
        <w:spacing w:line="400" w:lineRule="exact"/>
        <w:jc w:val="both"/>
        <w:textAlignment w:val="auto"/>
        <w:rPr>
          <w:rFonts w:ascii="微软雅黑" w:eastAsia="微软雅黑" w:hAnsi="微软雅黑" w:cs="微软雅黑"/>
          <w:bCs/>
          <w:szCs w:val="30"/>
        </w:rPr>
      </w:pPr>
      <w:r w:rsidRPr="007F5508">
        <w:rPr>
          <w:rFonts w:ascii="微软雅黑" w:eastAsia="微软雅黑" w:hAnsi="微软雅黑" w:cs="微软雅黑" w:hint="eastAsia"/>
          <w:bCs/>
          <w:szCs w:val="30"/>
        </w:rPr>
        <w:t>3、</w:t>
      </w:r>
      <w:r w:rsidRPr="007F5508">
        <w:rPr>
          <w:rFonts w:ascii="微软雅黑" w:eastAsia="微软雅黑" w:hAnsi="微软雅黑" w:cs="微软雅黑"/>
          <w:bCs/>
          <w:szCs w:val="30"/>
        </w:rPr>
        <w:t>上表内容应与投标文件数量价格表等相关产品服务信息保持真实一致</w:t>
      </w:r>
      <w:r w:rsidRPr="007F5508">
        <w:rPr>
          <w:rFonts w:ascii="微软雅黑" w:eastAsia="微软雅黑" w:hAnsi="微软雅黑" w:cs="微软雅黑" w:hint="eastAsia"/>
          <w:bCs/>
          <w:szCs w:val="30"/>
        </w:rPr>
        <w:t>，</w:t>
      </w:r>
      <w:r w:rsidRPr="007F5508">
        <w:rPr>
          <w:rFonts w:ascii="微软雅黑" w:eastAsia="微软雅黑" w:hAnsi="微软雅黑" w:cs="微软雅黑"/>
          <w:bCs/>
          <w:szCs w:val="30"/>
        </w:rPr>
        <w:t>否则责任自负</w:t>
      </w:r>
      <w:r w:rsidRPr="007F5508">
        <w:rPr>
          <w:rFonts w:ascii="微软雅黑" w:eastAsia="微软雅黑" w:hAnsi="微软雅黑" w:cs="微软雅黑" w:hint="eastAsia"/>
          <w:bCs/>
          <w:szCs w:val="30"/>
        </w:rPr>
        <w:t>；</w:t>
      </w:r>
    </w:p>
    <w:p w14:paraId="2F1344F9" w14:textId="77777777" w:rsidR="009C7B05" w:rsidRPr="007F5508" w:rsidRDefault="009C7B05" w:rsidP="009C7B05">
      <w:pPr>
        <w:numPr>
          <w:ilvl w:val="2"/>
          <w:numId w:val="9"/>
        </w:numPr>
        <w:adjustRightInd/>
        <w:spacing w:line="400" w:lineRule="exact"/>
        <w:jc w:val="both"/>
        <w:textAlignment w:val="auto"/>
        <w:rPr>
          <w:rFonts w:ascii="微软雅黑" w:eastAsia="微软雅黑" w:hAnsi="微软雅黑" w:cs="微软雅黑"/>
          <w:bCs/>
          <w:szCs w:val="30"/>
        </w:rPr>
      </w:pPr>
      <w:r w:rsidRPr="007F5508">
        <w:rPr>
          <w:rFonts w:ascii="微软雅黑" w:eastAsia="微软雅黑" w:hAnsi="微软雅黑" w:cs="微软雅黑" w:hint="eastAsia"/>
          <w:bCs/>
          <w:szCs w:val="30"/>
        </w:rPr>
        <w:t>4、上表内容价格合计应超过投标总价50%</w:t>
      </w:r>
      <w:r>
        <w:rPr>
          <w:rFonts w:ascii="微软雅黑" w:eastAsia="微软雅黑" w:hAnsi="微软雅黑" w:cs="微软雅黑" w:hint="eastAsia"/>
          <w:bCs/>
          <w:szCs w:val="30"/>
        </w:rPr>
        <w:t>；</w:t>
      </w:r>
    </w:p>
    <w:p w14:paraId="1149D5FB" w14:textId="77777777" w:rsidR="009C7B05" w:rsidRPr="00ED324E" w:rsidRDefault="009C7B05" w:rsidP="009C7B05">
      <w:pPr>
        <w:numPr>
          <w:ilvl w:val="2"/>
          <w:numId w:val="9"/>
        </w:numPr>
        <w:adjustRightInd/>
        <w:spacing w:line="400" w:lineRule="exact"/>
        <w:jc w:val="both"/>
        <w:textAlignment w:val="auto"/>
        <w:rPr>
          <w:rFonts w:ascii="微软雅黑" w:eastAsia="微软雅黑" w:hAnsi="微软雅黑" w:cs="微软雅黑"/>
          <w:bCs/>
        </w:rPr>
      </w:pPr>
      <w:r w:rsidRPr="00ED324E">
        <w:rPr>
          <w:rFonts w:ascii="微软雅黑" w:eastAsia="微软雅黑" w:hAnsi="微软雅黑" w:cs="微软雅黑" w:hint="eastAsia"/>
          <w:bCs/>
          <w:szCs w:val="30"/>
        </w:rPr>
        <w:t>5、折合人工费</w:t>
      </w:r>
      <w:r w:rsidRPr="00ED324E">
        <w:rPr>
          <w:rFonts w:ascii="微软雅黑" w:eastAsia="微软雅黑" w:hAnsi="微软雅黑" w:cs="微软雅黑" w:hint="eastAsia"/>
          <w:bCs/>
          <w:sz w:val="28"/>
          <w:szCs w:val="28"/>
        </w:rPr>
        <w:t>×</w:t>
      </w:r>
      <w:r w:rsidRPr="00ED324E">
        <w:rPr>
          <w:rFonts w:ascii="微软雅黑" w:eastAsia="微软雅黑" w:hAnsi="微软雅黑" w:cs="微软雅黑" w:hint="eastAsia"/>
          <w:bCs/>
        </w:rPr>
        <w:t>服务团队人数</w:t>
      </w:r>
      <w:r w:rsidRPr="00ED324E">
        <w:rPr>
          <w:rFonts w:ascii="微软雅黑" w:eastAsia="微软雅黑" w:hAnsi="微软雅黑" w:cs="微软雅黑" w:hint="eastAsia"/>
          <w:bCs/>
          <w:sz w:val="28"/>
          <w:szCs w:val="28"/>
        </w:rPr>
        <w:t>×</w:t>
      </w:r>
      <w:r w:rsidRPr="00ED324E">
        <w:rPr>
          <w:rFonts w:ascii="微软雅黑" w:eastAsia="微软雅黑" w:hAnsi="微软雅黑" w:cs="微软雅黑" w:hint="eastAsia"/>
          <w:bCs/>
        </w:rPr>
        <w:t>服务月份数应等于投标总价；</w:t>
      </w:r>
    </w:p>
    <w:p w14:paraId="58A2C9A3" w14:textId="77777777" w:rsidR="009C7B05" w:rsidRDefault="009C7B05" w:rsidP="009C7B05">
      <w:pPr>
        <w:pStyle w:val="a5"/>
        <w:numPr>
          <w:ilvl w:val="2"/>
          <w:numId w:val="9"/>
        </w:numPr>
        <w:spacing w:line="400" w:lineRule="exact"/>
        <w:rPr>
          <w:rFonts w:ascii="微软雅黑" w:eastAsia="微软雅黑" w:hAnsi="微软雅黑" w:cs="微软雅黑"/>
          <w:bCs/>
          <w:color w:val="000000"/>
          <w:kern w:val="0"/>
          <w:szCs w:val="20"/>
        </w:rPr>
      </w:pPr>
      <w:r>
        <w:rPr>
          <w:rFonts w:ascii="微软雅黑" w:eastAsia="微软雅黑" w:hAnsi="微软雅黑" w:cs="微软雅黑"/>
          <w:bCs/>
        </w:rPr>
        <w:t>6</w:t>
      </w:r>
      <w:r>
        <w:rPr>
          <w:rFonts w:ascii="微软雅黑" w:eastAsia="微软雅黑" w:hAnsi="微软雅黑" w:cs="微软雅黑" w:hint="eastAsia"/>
          <w:bCs/>
        </w:rPr>
        <w:t>、本表必须填写，且相关信息将在中标公告发布。</w:t>
      </w:r>
    </w:p>
    <w:p w14:paraId="781E48AE" w14:textId="77777777" w:rsidR="009C7B05" w:rsidRDefault="009C7B05" w:rsidP="009C7B05">
      <w:pPr>
        <w:pStyle w:val="a5"/>
        <w:spacing w:line="400" w:lineRule="exact"/>
        <w:rPr>
          <w:rFonts w:ascii="微软雅黑" w:eastAsia="微软雅黑" w:hAnsi="微软雅黑" w:cs="微软雅黑"/>
          <w:bCs/>
        </w:rPr>
      </w:pPr>
    </w:p>
    <w:p w14:paraId="3CD72C94" w14:textId="77777777" w:rsidR="00B55024" w:rsidRDefault="00690FDE">
      <w:pPr>
        <w:pStyle w:val="2"/>
        <w:numPr>
          <w:ilvl w:val="0"/>
          <w:numId w:val="23"/>
        </w:numPr>
        <w:spacing w:before="0" w:after="0" w:line="360" w:lineRule="exact"/>
        <w:rPr>
          <w:rFonts w:ascii="微软雅黑" w:eastAsia="微软雅黑" w:hAnsi="微软雅黑"/>
          <w:sz w:val="21"/>
          <w:szCs w:val="21"/>
        </w:rPr>
      </w:pPr>
      <w:bookmarkStart w:id="191" w:name="_Ref484106506"/>
      <w:r>
        <w:rPr>
          <w:rFonts w:ascii="微软雅黑" w:eastAsia="微软雅黑" w:hAnsi="微软雅黑" w:hint="eastAsia"/>
          <w:sz w:val="21"/>
          <w:szCs w:val="21"/>
        </w:rPr>
        <w:t>拟配备的</w:t>
      </w:r>
      <w:r w:rsidR="009858BB">
        <w:rPr>
          <w:rFonts w:ascii="微软雅黑" w:eastAsia="微软雅黑" w:hAnsi="微软雅黑" w:hint="eastAsia"/>
          <w:sz w:val="21"/>
          <w:szCs w:val="21"/>
        </w:rPr>
        <w:t>服务团队表</w:t>
      </w:r>
      <w:bookmarkEnd w:id="191"/>
    </w:p>
    <w:p w14:paraId="25D5FCDD" w14:textId="77777777" w:rsidR="00B55024" w:rsidRDefault="009858BB">
      <w:pPr>
        <w:adjustRightInd/>
        <w:spacing w:line="400" w:lineRule="exact"/>
        <w:jc w:val="both"/>
        <w:textAlignment w:val="auto"/>
        <w:rPr>
          <w:rFonts w:ascii="微软雅黑" w:eastAsia="微软雅黑" w:hAnsi="微软雅黑" w:cs="微软雅黑"/>
          <w:b/>
          <w:bCs/>
          <w:sz w:val="21"/>
          <w:szCs w:val="21"/>
          <w:highlight w:val="yellow"/>
        </w:rPr>
      </w:pPr>
      <w:r>
        <w:rPr>
          <w:rFonts w:ascii="微软雅黑" w:eastAsia="微软雅黑" w:hAnsi="微软雅黑" w:cs="微软雅黑" w:hint="eastAsia"/>
          <w:b/>
          <w:bCs/>
          <w:sz w:val="21"/>
          <w:szCs w:val="21"/>
          <w:highlight w:val="yellow"/>
        </w:rPr>
        <w:t xml:space="preserve">（1）*服务团队人员数量不能少于 </w:t>
      </w:r>
      <w:r w:rsidR="00690FDE">
        <w:rPr>
          <w:rFonts w:ascii="微软雅黑" w:eastAsia="微软雅黑" w:hAnsi="微软雅黑" w:cs="微软雅黑"/>
          <w:b/>
          <w:bCs/>
          <w:sz w:val="21"/>
          <w:szCs w:val="21"/>
          <w:highlight w:val="yellow"/>
        </w:rPr>
        <w:t>4</w:t>
      </w:r>
      <w:r>
        <w:rPr>
          <w:rFonts w:ascii="微软雅黑" w:eastAsia="微软雅黑" w:hAnsi="微软雅黑" w:cs="微软雅黑" w:hint="eastAsia"/>
          <w:b/>
          <w:bCs/>
          <w:sz w:val="21"/>
          <w:szCs w:val="21"/>
          <w:highlight w:val="yellow"/>
        </w:rPr>
        <w:t>人（含项目经理）,投标人服务团队数量少于该底限将导致投标无效。</w:t>
      </w:r>
    </w:p>
    <w:p w14:paraId="1D526E9F" w14:textId="77777777" w:rsidR="00B55024" w:rsidRDefault="009858BB">
      <w:pPr>
        <w:adjustRightInd/>
        <w:spacing w:line="400" w:lineRule="exact"/>
        <w:jc w:val="both"/>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（2）项目经理</w:t>
      </w:r>
      <w:r w:rsidR="00690FDE">
        <w:rPr>
          <w:rFonts w:ascii="微软雅黑" w:eastAsia="微软雅黑" w:hAnsi="微软雅黑" w:cs="微软雅黑" w:hint="eastAsia"/>
          <w:sz w:val="21"/>
          <w:szCs w:val="21"/>
        </w:rPr>
        <w:t>及</w:t>
      </w:r>
      <w:r w:rsidR="00690FDE">
        <w:rPr>
          <w:rFonts w:ascii="微软雅黑" w:eastAsia="微软雅黑" w:hAnsi="微软雅黑" w:cs="微软雅黑"/>
          <w:sz w:val="21"/>
          <w:szCs w:val="21"/>
        </w:rPr>
        <w:t>技术员</w:t>
      </w:r>
      <w:r>
        <w:rPr>
          <w:rFonts w:ascii="微软雅黑" w:eastAsia="微软雅黑" w:hAnsi="微软雅黑" w:cs="微软雅黑" w:hint="eastAsia"/>
          <w:sz w:val="21"/>
          <w:szCs w:val="21"/>
        </w:rPr>
        <w:t>须提供学历证书</w:t>
      </w:r>
      <w:r>
        <w:rPr>
          <w:rFonts w:ascii="微软雅黑" w:eastAsia="微软雅黑" w:hAnsi="微软雅黑" w:cs="微软雅黑" w:hint="eastAsia"/>
          <w:bCs/>
          <w:sz w:val="21"/>
          <w:szCs w:val="21"/>
          <w:highlight w:val="yellow"/>
        </w:rPr>
        <w:t>彩色扫描件</w:t>
      </w:r>
      <w:r>
        <w:rPr>
          <w:rFonts w:ascii="微软雅黑" w:eastAsia="微软雅黑" w:hAnsi="微软雅黑" w:cs="微软雅黑" w:hint="eastAsia"/>
          <w:sz w:val="21"/>
          <w:szCs w:val="21"/>
        </w:rPr>
        <w:t>及工作履历，服务团队须提供人员素质结构表（包括但不限于学历、证书情况、年龄等。素质结构表以承诺的方式填写，并依此表打分，无需提供具体人员姓名及相关证件。中标后签订合同时，应提供具体人员名单及证件，若不履约，中标人须承担相应责任）。</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857"/>
        <w:gridCol w:w="1857"/>
        <w:gridCol w:w="1857"/>
        <w:gridCol w:w="1858"/>
      </w:tblGrid>
      <w:tr w:rsidR="00B55024" w14:paraId="43312372" w14:textId="77777777">
        <w:tc>
          <w:tcPr>
            <w:tcW w:w="1857" w:type="dxa"/>
            <w:shd w:val="clear" w:color="auto" w:fill="auto"/>
            <w:vAlign w:val="center"/>
          </w:tcPr>
          <w:p w14:paraId="7E6A9669"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1857" w:type="dxa"/>
            <w:shd w:val="clear" w:color="auto" w:fill="auto"/>
            <w:vAlign w:val="center"/>
          </w:tcPr>
          <w:p w14:paraId="5A193361"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学历</w:t>
            </w:r>
          </w:p>
        </w:tc>
        <w:tc>
          <w:tcPr>
            <w:tcW w:w="1857" w:type="dxa"/>
            <w:shd w:val="clear" w:color="auto" w:fill="auto"/>
            <w:vAlign w:val="center"/>
          </w:tcPr>
          <w:p w14:paraId="13D4E62F"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持证情况</w:t>
            </w:r>
          </w:p>
        </w:tc>
        <w:tc>
          <w:tcPr>
            <w:tcW w:w="1857" w:type="dxa"/>
            <w:shd w:val="clear" w:color="auto" w:fill="auto"/>
            <w:vAlign w:val="center"/>
          </w:tcPr>
          <w:p w14:paraId="698F59A9"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年龄</w:t>
            </w:r>
          </w:p>
        </w:tc>
        <w:tc>
          <w:tcPr>
            <w:tcW w:w="1858" w:type="dxa"/>
            <w:shd w:val="clear" w:color="auto" w:fill="auto"/>
            <w:vAlign w:val="center"/>
          </w:tcPr>
          <w:p w14:paraId="3B6F9843"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w:t>
            </w:r>
          </w:p>
        </w:tc>
      </w:tr>
      <w:tr w:rsidR="00B55024" w14:paraId="1146F7B9" w14:textId="77777777">
        <w:tc>
          <w:tcPr>
            <w:tcW w:w="1857" w:type="dxa"/>
            <w:shd w:val="clear" w:color="auto" w:fill="auto"/>
            <w:vAlign w:val="center"/>
          </w:tcPr>
          <w:p w14:paraId="4F29B5D6"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857" w:type="dxa"/>
            <w:shd w:val="clear" w:color="auto" w:fill="auto"/>
            <w:vAlign w:val="center"/>
          </w:tcPr>
          <w:p w14:paraId="0E31C264"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25FB1C2B"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2D746D0C"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8" w:type="dxa"/>
            <w:shd w:val="clear" w:color="auto" w:fill="auto"/>
            <w:vAlign w:val="center"/>
          </w:tcPr>
          <w:p w14:paraId="66882D83"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r>
      <w:tr w:rsidR="00B55024" w14:paraId="60AAAFBD" w14:textId="77777777">
        <w:tc>
          <w:tcPr>
            <w:tcW w:w="1857" w:type="dxa"/>
            <w:shd w:val="clear" w:color="auto" w:fill="auto"/>
            <w:vAlign w:val="center"/>
          </w:tcPr>
          <w:p w14:paraId="6A9A34B8"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1857" w:type="dxa"/>
            <w:shd w:val="clear" w:color="auto" w:fill="auto"/>
            <w:vAlign w:val="center"/>
          </w:tcPr>
          <w:p w14:paraId="38E55FBE"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5296E140"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014C3D4E"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8" w:type="dxa"/>
            <w:shd w:val="clear" w:color="auto" w:fill="auto"/>
            <w:vAlign w:val="center"/>
          </w:tcPr>
          <w:p w14:paraId="64D87FC6"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r>
      <w:tr w:rsidR="00B55024" w14:paraId="6BA13E67" w14:textId="77777777">
        <w:tc>
          <w:tcPr>
            <w:tcW w:w="1857" w:type="dxa"/>
            <w:shd w:val="clear" w:color="auto" w:fill="auto"/>
            <w:vAlign w:val="center"/>
          </w:tcPr>
          <w:p w14:paraId="0F24BEAE"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1857" w:type="dxa"/>
            <w:shd w:val="clear" w:color="auto" w:fill="auto"/>
            <w:vAlign w:val="center"/>
          </w:tcPr>
          <w:p w14:paraId="0FB3C499"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7E89DB93"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09B986E0"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8" w:type="dxa"/>
            <w:shd w:val="clear" w:color="auto" w:fill="auto"/>
            <w:vAlign w:val="center"/>
          </w:tcPr>
          <w:p w14:paraId="2D77E537"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r>
      <w:tr w:rsidR="00B55024" w14:paraId="75C11A95" w14:textId="77777777">
        <w:tc>
          <w:tcPr>
            <w:tcW w:w="1857" w:type="dxa"/>
            <w:shd w:val="clear" w:color="auto" w:fill="auto"/>
            <w:vAlign w:val="center"/>
          </w:tcPr>
          <w:p w14:paraId="23E3E3F0" w14:textId="77777777" w:rsidR="00B55024" w:rsidRDefault="009858BB">
            <w:pPr>
              <w:adjustRightInd/>
              <w:spacing w:line="400" w:lineRule="exact"/>
              <w:jc w:val="center"/>
              <w:textAlignment w:val="auto"/>
              <w:rPr>
                <w:rFonts w:ascii="微软雅黑" w:eastAsia="微软雅黑" w:hAnsi="微软雅黑" w:cs="微软雅黑"/>
                <w:sz w:val="21"/>
                <w:szCs w:val="21"/>
              </w:rPr>
            </w:pPr>
            <w:r>
              <w:rPr>
                <w:rFonts w:ascii="微软雅黑" w:eastAsia="微软雅黑" w:hAnsi="微软雅黑" w:cs="微软雅黑" w:hint="eastAsia"/>
                <w:sz w:val="21"/>
                <w:szCs w:val="21"/>
              </w:rPr>
              <w:t>......</w:t>
            </w:r>
          </w:p>
        </w:tc>
        <w:tc>
          <w:tcPr>
            <w:tcW w:w="1857" w:type="dxa"/>
            <w:shd w:val="clear" w:color="auto" w:fill="auto"/>
            <w:vAlign w:val="center"/>
          </w:tcPr>
          <w:p w14:paraId="78AC4507"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03E10B64"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7" w:type="dxa"/>
            <w:shd w:val="clear" w:color="auto" w:fill="auto"/>
            <w:vAlign w:val="center"/>
          </w:tcPr>
          <w:p w14:paraId="6B7EB9E4"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c>
          <w:tcPr>
            <w:tcW w:w="1858" w:type="dxa"/>
            <w:shd w:val="clear" w:color="auto" w:fill="auto"/>
            <w:vAlign w:val="center"/>
          </w:tcPr>
          <w:p w14:paraId="77AE535D" w14:textId="77777777" w:rsidR="00B55024" w:rsidRDefault="00B55024">
            <w:pPr>
              <w:adjustRightInd/>
              <w:spacing w:line="400" w:lineRule="exact"/>
              <w:jc w:val="center"/>
              <w:textAlignment w:val="auto"/>
              <w:rPr>
                <w:rFonts w:ascii="微软雅黑" w:eastAsia="微软雅黑" w:hAnsi="微软雅黑" w:cs="微软雅黑"/>
                <w:sz w:val="21"/>
                <w:szCs w:val="21"/>
              </w:rPr>
            </w:pPr>
          </w:p>
        </w:tc>
      </w:tr>
    </w:tbl>
    <w:bookmarkEnd w:id="179"/>
    <w:p w14:paraId="0C25B374" w14:textId="77777777" w:rsidR="00B55024" w:rsidRDefault="009858BB">
      <w:pPr>
        <w:autoSpaceDN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（3）项目经理须提供其与投标人存在缴纳社保关系（开标前12个月内至少连续6个月）的有效证明</w:t>
      </w:r>
      <w:r>
        <w:rPr>
          <w:rFonts w:ascii="微软雅黑" w:eastAsia="微软雅黑" w:hAnsi="微软雅黑" w:cs="微软雅黑" w:hint="eastAsia"/>
          <w:bCs/>
          <w:sz w:val="21"/>
          <w:szCs w:val="21"/>
          <w:highlight w:val="yellow"/>
        </w:rPr>
        <w:t>彩色扫描件。</w:t>
      </w:r>
    </w:p>
    <w:p w14:paraId="1D621D38" w14:textId="77777777" w:rsidR="00B55024" w:rsidRDefault="009858BB">
      <w:pPr>
        <w:autoSpaceDN w:val="0"/>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sidR="00690FDE">
        <w:rPr>
          <w:rFonts w:ascii="微软雅黑" w:eastAsia="微软雅黑" w:hAnsi="微软雅黑" w:cs="微软雅黑" w:hint="eastAsia"/>
          <w:sz w:val="21"/>
          <w:szCs w:val="21"/>
        </w:rPr>
        <w:t>）项目经理只能在一个</w:t>
      </w:r>
      <w:r>
        <w:rPr>
          <w:rFonts w:ascii="微软雅黑" w:eastAsia="微软雅黑" w:hAnsi="微软雅黑" w:cs="微软雅黑" w:hint="eastAsia"/>
          <w:sz w:val="21"/>
          <w:szCs w:val="21"/>
        </w:rPr>
        <w:t>服务项目中任职，名单中标后随中标公告一起公示，并保证项目经理未在其他项目中担任项目经理，如在其他项目中担任项目经理，将按承诺函中的承诺放弃本项目中标资格。</w:t>
      </w:r>
    </w:p>
    <w:p w14:paraId="5807AA09" w14:textId="77777777" w:rsidR="00B55024" w:rsidRDefault="009858BB">
      <w:pPr>
        <w:pStyle w:val="2"/>
        <w:numPr>
          <w:ilvl w:val="0"/>
          <w:numId w:val="23"/>
        </w:numPr>
        <w:spacing w:before="0" w:after="0" w:line="360" w:lineRule="exact"/>
        <w:rPr>
          <w:rFonts w:ascii="微软雅黑" w:eastAsia="微软雅黑" w:hAnsi="微软雅黑"/>
          <w:sz w:val="21"/>
          <w:szCs w:val="21"/>
          <w:highlight w:val="yellow"/>
        </w:rPr>
      </w:pPr>
      <w:bookmarkStart w:id="192" w:name="_Ref484106507"/>
      <w:r>
        <w:rPr>
          <w:rFonts w:ascii="微软雅黑" w:eastAsia="微软雅黑" w:hAnsi="微软雅黑" w:hint="eastAsia"/>
          <w:sz w:val="21"/>
          <w:szCs w:val="21"/>
          <w:highlight w:val="yellow"/>
        </w:rPr>
        <w:lastRenderedPageBreak/>
        <w:t>*承诺函</w:t>
      </w:r>
      <w:bookmarkEnd w:id="192"/>
    </w:p>
    <w:p w14:paraId="3912FA0E" w14:textId="77777777" w:rsidR="00B55024" w:rsidRDefault="009858BB">
      <w:pPr>
        <w:pStyle w:val="a5"/>
        <w:spacing w:line="400" w:lineRule="exact"/>
        <w:ind w:firstLine="55"/>
        <w:jc w:val="center"/>
        <w:rPr>
          <w:rFonts w:ascii="微软雅黑" w:eastAsia="微软雅黑" w:hAnsi="微软雅黑" w:cs="微软雅黑"/>
          <w:b/>
        </w:rPr>
      </w:pPr>
      <w:r>
        <w:rPr>
          <w:rFonts w:ascii="微软雅黑" w:eastAsia="微软雅黑" w:hAnsi="微软雅黑" w:cs="微软雅黑" w:hint="eastAsia"/>
          <w:b/>
        </w:rPr>
        <w:t>承  诺  函</w:t>
      </w:r>
    </w:p>
    <w:p w14:paraId="280FBC4F" w14:textId="77777777" w:rsidR="00B55024" w:rsidRDefault="00B55024">
      <w:pPr>
        <w:pStyle w:val="a5"/>
        <w:spacing w:line="400" w:lineRule="exact"/>
        <w:ind w:firstLine="55"/>
        <w:rPr>
          <w:rFonts w:ascii="微软雅黑" w:eastAsia="微软雅黑" w:hAnsi="微软雅黑" w:cs="微软雅黑"/>
        </w:rPr>
      </w:pPr>
    </w:p>
    <w:p w14:paraId="7EB7F8A3" w14:textId="77777777" w:rsidR="00B55024" w:rsidRDefault="009858BB">
      <w:pPr>
        <w:pStyle w:val="a5"/>
        <w:spacing w:line="400" w:lineRule="exact"/>
        <w:ind w:firstLine="55"/>
        <w:rPr>
          <w:rFonts w:ascii="微软雅黑" w:eastAsia="微软雅黑" w:hAnsi="微软雅黑" w:cs="微软雅黑"/>
        </w:rPr>
      </w:pPr>
      <w:r>
        <w:rPr>
          <w:rFonts w:ascii="微软雅黑" w:eastAsia="微软雅黑" w:hAnsi="微软雅黑" w:cs="微软雅黑" w:hint="eastAsia"/>
        </w:rPr>
        <w:t>中央国家机关政府采购中心：</w:t>
      </w:r>
    </w:p>
    <w:p w14:paraId="72CA9287" w14:textId="77777777" w:rsidR="00B55024" w:rsidRDefault="009858BB">
      <w:pPr>
        <w:spacing w:line="40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我公司在</w:t>
      </w:r>
      <w:r>
        <w:rPr>
          <w:rFonts w:ascii="微软雅黑" w:eastAsia="微软雅黑" w:hAnsi="微软雅黑" w:cs="微软雅黑" w:hint="eastAsia"/>
          <w:b/>
          <w:sz w:val="21"/>
          <w:szCs w:val="21"/>
        </w:rPr>
        <w:t xml:space="preserve">                     项目（编号：             ）</w:t>
      </w:r>
      <w:r>
        <w:rPr>
          <w:rFonts w:ascii="微软雅黑" w:eastAsia="微软雅黑" w:hAnsi="微软雅黑" w:cs="微软雅黑" w:hint="eastAsia"/>
          <w:sz w:val="21"/>
          <w:szCs w:val="21"/>
        </w:rPr>
        <w:t>公开招标中若中标，保证项目经理按照投标文件到岗，服务团队其他人员按照投标文件中</w:t>
      </w:r>
      <w:r>
        <w:rPr>
          <w:rFonts w:ascii="微软雅黑" w:eastAsia="微软雅黑" w:hAnsi="微软雅黑" w:cs="微软雅黑" w:hint="eastAsia"/>
          <w:b/>
          <w:bCs/>
          <w:sz w:val="21"/>
          <w:szCs w:val="21"/>
        </w:rPr>
        <w:t>人员素质结构表</w:t>
      </w:r>
      <w:r>
        <w:rPr>
          <w:rFonts w:ascii="微软雅黑" w:eastAsia="微软雅黑" w:hAnsi="微软雅黑" w:cs="微软雅黑" w:hint="eastAsia"/>
          <w:sz w:val="21"/>
          <w:szCs w:val="21"/>
        </w:rPr>
        <w:t>标准配备，后期履约严格按照投标文件中自行编写的措施及方案执行，如未遵守，将接受违约处罚。并保证</w:t>
      </w:r>
      <w:r>
        <w:rPr>
          <w:rFonts w:ascii="微软雅黑" w:eastAsia="微软雅黑" w:hAnsi="微软雅黑" w:cs="微软雅黑" w:hint="eastAsia"/>
          <w:bCs/>
          <w:sz w:val="21"/>
          <w:szCs w:val="21"/>
        </w:rPr>
        <w:t>项目经理未在其他项目中担任项目经理，如在其他项目中担任项目经理，将自动放弃本项目中标资格</w:t>
      </w:r>
      <w:r>
        <w:rPr>
          <w:rFonts w:ascii="微软雅黑" w:eastAsia="微软雅黑" w:hAnsi="微软雅黑" w:cs="微软雅黑" w:hint="eastAsia"/>
          <w:sz w:val="21"/>
          <w:szCs w:val="21"/>
        </w:rPr>
        <w:t>。</w:t>
      </w:r>
    </w:p>
    <w:p w14:paraId="6064350F"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特此承诺！</w:t>
      </w:r>
    </w:p>
    <w:p w14:paraId="7F546F90" w14:textId="77777777" w:rsidR="00B55024" w:rsidRDefault="009858BB">
      <w:pPr>
        <w:spacing w:line="40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 xml:space="preserve">投标人名称（电子签章）：                                         </w:t>
      </w:r>
    </w:p>
    <w:p w14:paraId="6548F5D3"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地址：                                                      </w:t>
      </w:r>
    </w:p>
    <w:p w14:paraId="3B0B8C13" w14:textId="77777777" w:rsidR="00B55024" w:rsidRDefault="009858BB">
      <w:pPr>
        <w:spacing w:line="40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电话：</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 xml:space="preserve">传真：                       </w:t>
      </w:r>
    </w:p>
    <w:p w14:paraId="4509885F" w14:textId="77777777" w:rsidR="00B55024" w:rsidRDefault="009858BB">
      <w:pPr>
        <w:spacing w:line="40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电邮：</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 xml:space="preserve">邮编：                       </w:t>
      </w:r>
    </w:p>
    <w:p w14:paraId="19C18BB1"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日  期：</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日</w:t>
      </w:r>
    </w:p>
    <w:p w14:paraId="3118BD59" w14:textId="77777777" w:rsidR="00B55024" w:rsidRDefault="009858BB">
      <w:pPr>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注：除可填报项目外，任何对本承诺函的实质性修改将被视为非实质性响应投标，从而导致该投标被拒绝。</w:t>
      </w:r>
    </w:p>
    <w:p w14:paraId="1D24D414"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93" w:name="_Ref484106508"/>
      <w:r>
        <w:rPr>
          <w:rFonts w:ascii="微软雅黑" w:eastAsia="微软雅黑" w:hAnsi="微软雅黑" w:hint="eastAsia"/>
          <w:sz w:val="21"/>
          <w:szCs w:val="21"/>
        </w:rPr>
        <w:t>项目服务团队人员招收、招聘来源情况及人员稳定性保障措施</w:t>
      </w:r>
      <w:bookmarkEnd w:id="193"/>
    </w:p>
    <w:p w14:paraId="28E8C774" w14:textId="77777777" w:rsidR="00B55024" w:rsidRDefault="009858BB">
      <w:pPr>
        <w:pStyle w:val="2"/>
        <w:numPr>
          <w:ilvl w:val="0"/>
          <w:numId w:val="23"/>
        </w:numPr>
        <w:spacing w:before="0" w:after="0" w:line="360" w:lineRule="exact"/>
        <w:rPr>
          <w:rFonts w:ascii="微软雅黑" w:eastAsia="微软雅黑" w:hAnsi="微软雅黑"/>
          <w:sz w:val="21"/>
          <w:szCs w:val="21"/>
        </w:rPr>
      </w:pPr>
      <w:bookmarkStart w:id="194" w:name="_Ref484106509"/>
      <w:r>
        <w:rPr>
          <w:rFonts w:ascii="微软雅黑" w:eastAsia="微软雅黑" w:hAnsi="微软雅黑" w:hint="eastAsia"/>
          <w:sz w:val="21"/>
          <w:szCs w:val="21"/>
        </w:rPr>
        <w:t>服务方案及投标人自行编写的认为与本项目有关的材料</w:t>
      </w:r>
      <w:bookmarkEnd w:id="194"/>
    </w:p>
    <w:p w14:paraId="05386BDC" w14:textId="77777777" w:rsidR="00B55024" w:rsidRDefault="009858BB">
      <w:pPr>
        <w:pStyle w:val="10"/>
        <w:spacing w:line="578" w:lineRule="atLeast"/>
        <w:ind w:left="420" w:hanging="420"/>
        <w:jc w:val="center"/>
        <w:rPr>
          <w:rFonts w:ascii="微软雅黑" w:eastAsia="微软雅黑" w:hAnsi="微软雅黑" w:cs="微软雅黑"/>
          <w:b w:val="0"/>
          <w:sz w:val="28"/>
          <w:szCs w:val="28"/>
        </w:rPr>
      </w:pPr>
      <w:r>
        <w:rPr>
          <w:rFonts w:ascii="微软雅黑" w:eastAsia="微软雅黑" w:hAnsi="微软雅黑" w:cs="微软雅黑" w:hint="eastAsia"/>
          <w:sz w:val="28"/>
          <w:szCs w:val="28"/>
        </w:rPr>
        <w:br w:type="page"/>
      </w:r>
      <w:bookmarkStart w:id="195" w:name="_Toc29615"/>
      <w:r>
        <w:rPr>
          <w:rFonts w:ascii="微软雅黑" w:eastAsia="微软雅黑" w:hAnsi="微软雅黑" w:hint="eastAsia"/>
          <w:b w:val="0"/>
          <w:bCs/>
          <w:sz w:val="28"/>
          <w:szCs w:val="44"/>
        </w:rPr>
        <w:lastRenderedPageBreak/>
        <w:t>第八部分  附件</w:t>
      </w:r>
      <w:bookmarkEnd w:id="195"/>
    </w:p>
    <w:p w14:paraId="608E8BAB" w14:textId="77777777" w:rsidR="00B55024" w:rsidRDefault="009858BB">
      <w:p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附件1   现场考察登记表</w:t>
      </w:r>
    </w:p>
    <w:p w14:paraId="57911A87" w14:textId="77777777" w:rsidR="00B55024" w:rsidRDefault="009858BB">
      <w:pPr>
        <w:spacing w:line="400" w:lineRule="exact"/>
        <w:jc w:val="center"/>
        <w:rPr>
          <w:rFonts w:ascii="微软雅黑" w:eastAsia="微软雅黑" w:hAnsi="微软雅黑" w:cs="微软雅黑"/>
          <w:b/>
          <w:bCs/>
          <w:sz w:val="21"/>
          <w:szCs w:val="21"/>
        </w:rPr>
      </w:pPr>
      <w:r>
        <w:rPr>
          <w:rFonts w:ascii="微软雅黑" w:eastAsia="微软雅黑" w:hAnsi="微软雅黑" w:cs="微软雅黑" w:hint="eastAsia"/>
          <w:b/>
          <w:bCs/>
          <w:sz w:val="21"/>
          <w:szCs w:val="21"/>
        </w:rPr>
        <w:t>现场考察登记表</w:t>
      </w:r>
    </w:p>
    <w:p w14:paraId="74B38D19" w14:textId="77777777" w:rsidR="00B55024" w:rsidRDefault="009858BB">
      <w:p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项目名称：</w:t>
      </w:r>
    </w:p>
    <w:p w14:paraId="2738F30B" w14:textId="77777777" w:rsidR="00B55024" w:rsidRDefault="009858BB">
      <w:p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项目编号：</w:t>
      </w:r>
    </w:p>
    <w:p w14:paraId="4ED0A352" w14:textId="77777777" w:rsidR="00B55024" w:rsidRDefault="009858BB">
      <w:pPr>
        <w:spacing w:line="400" w:lineRule="exact"/>
        <w:jc w:val="right"/>
        <w:rPr>
          <w:rFonts w:ascii="微软雅黑" w:eastAsia="微软雅黑" w:hAnsi="微软雅黑" w:cs="微软雅黑"/>
          <w:sz w:val="21"/>
          <w:szCs w:val="21"/>
        </w:rPr>
      </w:pPr>
      <w:r>
        <w:rPr>
          <w:rFonts w:ascii="微软雅黑" w:eastAsia="微软雅黑" w:hAnsi="微软雅黑" w:cs="微软雅黑" w:hint="eastAsia"/>
          <w:sz w:val="21"/>
          <w:szCs w:val="21"/>
        </w:rPr>
        <w:t>201 年 月  日</w:t>
      </w:r>
    </w:p>
    <w:tbl>
      <w:tblPr>
        <w:tblpPr w:leftFromText="180" w:rightFromText="180" w:vertAnchor="text" w:horzAnchor="page" w:tblpX="1667" w:tblpY="299"/>
        <w:tblOverlap w:val="never"/>
        <w:tblW w:w="8355" w:type="dxa"/>
        <w:tblLayout w:type="fixed"/>
        <w:tblCellMar>
          <w:top w:w="15" w:type="dxa"/>
          <w:left w:w="15" w:type="dxa"/>
          <w:bottom w:w="15" w:type="dxa"/>
          <w:right w:w="15" w:type="dxa"/>
        </w:tblCellMar>
        <w:tblLook w:val="04A0" w:firstRow="1" w:lastRow="0" w:firstColumn="1" w:lastColumn="0" w:noHBand="0" w:noVBand="1"/>
      </w:tblPr>
      <w:tblGrid>
        <w:gridCol w:w="630"/>
        <w:gridCol w:w="2302"/>
        <w:gridCol w:w="1608"/>
        <w:gridCol w:w="1751"/>
        <w:gridCol w:w="2064"/>
      </w:tblGrid>
      <w:tr w:rsidR="00B55024" w14:paraId="708689EE" w14:textId="77777777">
        <w:trPr>
          <w:trHeight w:val="90"/>
        </w:trPr>
        <w:tc>
          <w:tcPr>
            <w:tcW w:w="630" w:type="dxa"/>
            <w:tcBorders>
              <w:top w:val="single" w:sz="4" w:space="0" w:color="000000"/>
              <w:left w:val="single" w:sz="4" w:space="0" w:color="000000"/>
              <w:bottom w:val="single" w:sz="4" w:space="0" w:color="000000"/>
              <w:right w:val="single" w:sz="4" w:space="0" w:color="000000"/>
            </w:tcBorders>
            <w:vAlign w:val="center"/>
          </w:tcPr>
          <w:p w14:paraId="35164EB7"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序号</w:t>
            </w:r>
          </w:p>
        </w:tc>
        <w:tc>
          <w:tcPr>
            <w:tcW w:w="2302" w:type="dxa"/>
            <w:tcBorders>
              <w:top w:val="single" w:sz="4" w:space="0" w:color="000000"/>
              <w:left w:val="single" w:sz="4" w:space="0" w:color="000000"/>
              <w:bottom w:val="single" w:sz="4" w:space="0" w:color="000000"/>
              <w:right w:val="single" w:sz="4" w:space="0" w:color="000000"/>
            </w:tcBorders>
            <w:vAlign w:val="center"/>
          </w:tcPr>
          <w:p w14:paraId="33D698B9"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参与考察公司名称</w:t>
            </w:r>
          </w:p>
        </w:tc>
        <w:tc>
          <w:tcPr>
            <w:tcW w:w="1608" w:type="dxa"/>
            <w:tcBorders>
              <w:top w:val="single" w:sz="4" w:space="0" w:color="000000"/>
              <w:left w:val="single" w:sz="4" w:space="0" w:color="000000"/>
              <w:bottom w:val="single" w:sz="4" w:space="0" w:color="000000"/>
              <w:right w:val="single" w:sz="4" w:space="0" w:color="000000"/>
            </w:tcBorders>
            <w:vAlign w:val="center"/>
          </w:tcPr>
          <w:p w14:paraId="4AADCDAB"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考察人签字</w:t>
            </w:r>
          </w:p>
        </w:tc>
        <w:tc>
          <w:tcPr>
            <w:tcW w:w="1751" w:type="dxa"/>
            <w:tcBorders>
              <w:top w:val="single" w:sz="4" w:space="0" w:color="000000"/>
              <w:left w:val="single" w:sz="4" w:space="0" w:color="000000"/>
              <w:bottom w:val="single" w:sz="4" w:space="0" w:color="000000"/>
              <w:right w:val="single" w:sz="4" w:space="0" w:color="000000"/>
            </w:tcBorders>
            <w:vAlign w:val="center"/>
          </w:tcPr>
          <w:p w14:paraId="08B7F882"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时   间</w:t>
            </w:r>
          </w:p>
        </w:tc>
        <w:tc>
          <w:tcPr>
            <w:tcW w:w="2064" w:type="dxa"/>
            <w:tcBorders>
              <w:top w:val="single" w:sz="4" w:space="0" w:color="000000"/>
              <w:left w:val="single" w:sz="4" w:space="0" w:color="000000"/>
              <w:bottom w:val="single" w:sz="4" w:space="0" w:color="000000"/>
              <w:right w:val="single" w:sz="4" w:space="0" w:color="000000"/>
            </w:tcBorders>
            <w:vAlign w:val="center"/>
          </w:tcPr>
          <w:p w14:paraId="14C54F79"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电   话</w:t>
            </w:r>
          </w:p>
        </w:tc>
      </w:tr>
      <w:tr w:rsidR="00B55024" w14:paraId="7BA88D1D" w14:textId="77777777">
        <w:trPr>
          <w:trHeight w:val="170"/>
        </w:trPr>
        <w:tc>
          <w:tcPr>
            <w:tcW w:w="630" w:type="dxa"/>
            <w:tcBorders>
              <w:top w:val="single" w:sz="4" w:space="0" w:color="000000"/>
              <w:left w:val="single" w:sz="4" w:space="0" w:color="000000"/>
              <w:bottom w:val="single" w:sz="4" w:space="0" w:color="000000"/>
              <w:right w:val="single" w:sz="4" w:space="0" w:color="000000"/>
            </w:tcBorders>
            <w:vAlign w:val="center"/>
          </w:tcPr>
          <w:p w14:paraId="74665968"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1</w:t>
            </w:r>
          </w:p>
        </w:tc>
        <w:tc>
          <w:tcPr>
            <w:tcW w:w="2302" w:type="dxa"/>
            <w:tcBorders>
              <w:top w:val="single" w:sz="4" w:space="0" w:color="000000"/>
              <w:left w:val="single" w:sz="4" w:space="0" w:color="000000"/>
              <w:bottom w:val="single" w:sz="4" w:space="0" w:color="000000"/>
              <w:right w:val="single" w:sz="4" w:space="0" w:color="000000"/>
            </w:tcBorders>
            <w:vAlign w:val="center"/>
          </w:tcPr>
          <w:p w14:paraId="1580E4FE" w14:textId="77777777" w:rsidR="00B55024" w:rsidRDefault="00B55024">
            <w:pPr>
              <w:spacing w:line="400" w:lineRule="exact"/>
              <w:jc w:val="center"/>
              <w:rPr>
                <w:rFonts w:ascii="微软雅黑" w:eastAsia="微软雅黑" w:hAnsi="微软雅黑" w:cs="微软雅黑"/>
                <w:bCs/>
                <w:color w:val="000000"/>
                <w:sz w:val="21"/>
                <w:szCs w:val="21"/>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CDDA1A5" w14:textId="77777777" w:rsidR="00B55024" w:rsidRDefault="00B55024">
            <w:pPr>
              <w:spacing w:line="400" w:lineRule="exact"/>
              <w:jc w:val="center"/>
              <w:rPr>
                <w:rFonts w:ascii="微软雅黑" w:eastAsia="微软雅黑" w:hAnsi="微软雅黑" w:cs="微软雅黑"/>
                <w:bCs/>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D8EE15A"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 xml:space="preserve">   时  分</w:t>
            </w:r>
          </w:p>
        </w:tc>
        <w:tc>
          <w:tcPr>
            <w:tcW w:w="2064" w:type="dxa"/>
            <w:tcBorders>
              <w:top w:val="single" w:sz="4" w:space="0" w:color="000000"/>
              <w:left w:val="single" w:sz="4" w:space="0" w:color="000000"/>
              <w:bottom w:val="single" w:sz="4" w:space="0" w:color="000000"/>
              <w:right w:val="single" w:sz="4" w:space="0" w:color="000000"/>
            </w:tcBorders>
            <w:vAlign w:val="center"/>
          </w:tcPr>
          <w:p w14:paraId="5D680C31" w14:textId="77777777" w:rsidR="00B55024" w:rsidRDefault="00B55024">
            <w:pPr>
              <w:spacing w:line="400" w:lineRule="exact"/>
              <w:jc w:val="center"/>
              <w:rPr>
                <w:rFonts w:ascii="微软雅黑" w:eastAsia="微软雅黑" w:hAnsi="微软雅黑" w:cs="微软雅黑"/>
                <w:bCs/>
                <w:color w:val="000000"/>
                <w:sz w:val="21"/>
                <w:szCs w:val="21"/>
              </w:rPr>
            </w:pPr>
          </w:p>
        </w:tc>
      </w:tr>
      <w:tr w:rsidR="00B55024" w14:paraId="21A1B38D" w14:textId="77777777">
        <w:trPr>
          <w:trHeight w:val="90"/>
        </w:trPr>
        <w:tc>
          <w:tcPr>
            <w:tcW w:w="630" w:type="dxa"/>
            <w:tcBorders>
              <w:top w:val="single" w:sz="4" w:space="0" w:color="000000"/>
              <w:left w:val="single" w:sz="4" w:space="0" w:color="000000"/>
              <w:bottom w:val="single" w:sz="4" w:space="0" w:color="000000"/>
              <w:right w:val="single" w:sz="4" w:space="0" w:color="000000"/>
            </w:tcBorders>
            <w:vAlign w:val="center"/>
          </w:tcPr>
          <w:p w14:paraId="0C3A7F29"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2</w:t>
            </w:r>
          </w:p>
        </w:tc>
        <w:tc>
          <w:tcPr>
            <w:tcW w:w="2302" w:type="dxa"/>
            <w:tcBorders>
              <w:top w:val="single" w:sz="4" w:space="0" w:color="000000"/>
              <w:left w:val="single" w:sz="4" w:space="0" w:color="000000"/>
              <w:bottom w:val="single" w:sz="4" w:space="0" w:color="000000"/>
              <w:right w:val="single" w:sz="4" w:space="0" w:color="000000"/>
            </w:tcBorders>
            <w:vAlign w:val="bottom"/>
          </w:tcPr>
          <w:p w14:paraId="3B2CF17B" w14:textId="77777777" w:rsidR="00B55024" w:rsidRDefault="00B55024">
            <w:pPr>
              <w:spacing w:line="400" w:lineRule="exact"/>
              <w:rPr>
                <w:rFonts w:ascii="微软雅黑" w:eastAsia="微软雅黑" w:hAnsi="微软雅黑" w:cs="微软雅黑"/>
                <w:bCs/>
                <w:color w:val="000000"/>
                <w:sz w:val="21"/>
                <w:szCs w:val="21"/>
              </w:rPr>
            </w:pPr>
          </w:p>
        </w:tc>
        <w:tc>
          <w:tcPr>
            <w:tcW w:w="1608" w:type="dxa"/>
            <w:tcBorders>
              <w:top w:val="single" w:sz="4" w:space="0" w:color="000000"/>
              <w:left w:val="single" w:sz="4" w:space="0" w:color="000000"/>
              <w:bottom w:val="single" w:sz="4" w:space="0" w:color="000000"/>
              <w:right w:val="single" w:sz="4" w:space="0" w:color="000000"/>
            </w:tcBorders>
            <w:vAlign w:val="bottom"/>
          </w:tcPr>
          <w:p w14:paraId="4638CE41" w14:textId="77777777" w:rsidR="00B55024" w:rsidRDefault="00B55024">
            <w:pPr>
              <w:spacing w:line="400" w:lineRule="exact"/>
              <w:rPr>
                <w:rFonts w:ascii="微软雅黑" w:eastAsia="微软雅黑" w:hAnsi="微软雅黑" w:cs="微软雅黑"/>
                <w:bCs/>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0C4D73E6"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 xml:space="preserve">   时  分</w:t>
            </w:r>
          </w:p>
        </w:tc>
        <w:tc>
          <w:tcPr>
            <w:tcW w:w="2064" w:type="dxa"/>
            <w:tcBorders>
              <w:top w:val="single" w:sz="4" w:space="0" w:color="000000"/>
              <w:left w:val="single" w:sz="4" w:space="0" w:color="000000"/>
              <w:bottom w:val="single" w:sz="4" w:space="0" w:color="000000"/>
              <w:right w:val="single" w:sz="4" w:space="0" w:color="000000"/>
            </w:tcBorders>
            <w:vAlign w:val="bottom"/>
          </w:tcPr>
          <w:p w14:paraId="126401B2" w14:textId="77777777" w:rsidR="00B55024" w:rsidRDefault="00B55024">
            <w:pPr>
              <w:spacing w:line="400" w:lineRule="exact"/>
              <w:rPr>
                <w:rFonts w:ascii="微软雅黑" w:eastAsia="微软雅黑" w:hAnsi="微软雅黑" w:cs="微软雅黑"/>
                <w:bCs/>
                <w:color w:val="000000"/>
                <w:sz w:val="21"/>
                <w:szCs w:val="21"/>
              </w:rPr>
            </w:pPr>
          </w:p>
        </w:tc>
      </w:tr>
      <w:tr w:rsidR="00B55024" w14:paraId="479FAD24" w14:textId="77777777">
        <w:trPr>
          <w:trHeight w:val="90"/>
        </w:trPr>
        <w:tc>
          <w:tcPr>
            <w:tcW w:w="630" w:type="dxa"/>
            <w:tcBorders>
              <w:top w:val="single" w:sz="4" w:space="0" w:color="000000"/>
              <w:left w:val="single" w:sz="4" w:space="0" w:color="000000"/>
              <w:bottom w:val="single" w:sz="4" w:space="0" w:color="000000"/>
              <w:right w:val="single" w:sz="4" w:space="0" w:color="000000"/>
            </w:tcBorders>
            <w:vAlign w:val="center"/>
          </w:tcPr>
          <w:p w14:paraId="5371F04E"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3</w:t>
            </w:r>
          </w:p>
        </w:tc>
        <w:tc>
          <w:tcPr>
            <w:tcW w:w="2302" w:type="dxa"/>
            <w:tcBorders>
              <w:top w:val="single" w:sz="4" w:space="0" w:color="000000"/>
              <w:left w:val="single" w:sz="4" w:space="0" w:color="000000"/>
              <w:bottom w:val="single" w:sz="4" w:space="0" w:color="000000"/>
              <w:right w:val="single" w:sz="4" w:space="0" w:color="000000"/>
            </w:tcBorders>
            <w:vAlign w:val="bottom"/>
          </w:tcPr>
          <w:p w14:paraId="551CB022" w14:textId="77777777" w:rsidR="00B55024" w:rsidRDefault="00B55024">
            <w:pPr>
              <w:spacing w:line="400" w:lineRule="exact"/>
              <w:rPr>
                <w:rFonts w:ascii="微软雅黑" w:eastAsia="微软雅黑" w:hAnsi="微软雅黑" w:cs="微软雅黑"/>
                <w:bCs/>
                <w:color w:val="000000"/>
                <w:sz w:val="21"/>
                <w:szCs w:val="21"/>
              </w:rPr>
            </w:pPr>
          </w:p>
        </w:tc>
        <w:tc>
          <w:tcPr>
            <w:tcW w:w="1608" w:type="dxa"/>
            <w:tcBorders>
              <w:top w:val="single" w:sz="4" w:space="0" w:color="000000"/>
              <w:left w:val="single" w:sz="4" w:space="0" w:color="000000"/>
              <w:bottom w:val="single" w:sz="4" w:space="0" w:color="000000"/>
              <w:right w:val="single" w:sz="4" w:space="0" w:color="000000"/>
            </w:tcBorders>
            <w:vAlign w:val="bottom"/>
          </w:tcPr>
          <w:p w14:paraId="489DF359" w14:textId="77777777" w:rsidR="00B55024" w:rsidRDefault="00B55024">
            <w:pPr>
              <w:spacing w:line="400" w:lineRule="exact"/>
              <w:rPr>
                <w:rFonts w:ascii="微软雅黑" w:eastAsia="微软雅黑" w:hAnsi="微软雅黑" w:cs="微软雅黑"/>
                <w:bCs/>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6E8D85DB"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 xml:space="preserve">   时  分</w:t>
            </w:r>
          </w:p>
        </w:tc>
        <w:tc>
          <w:tcPr>
            <w:tcW w:w="2064" w:type="dxa"/>
            <w:tcBorders>
              <w:top w:val="single" w:sz="4" w:space="0" w:color="000000"/>
              <w:left w:val="single" w:sz="4" w:space="0" w:color="000000"/>
              <w:bottom w:val="single" w:sz="4" w:space="0" w:color="000000"/>
              <w:right w:val="single" w:sz="4" w:space="0" w:color="000000"/>
            </w:tcBorders>
            <w:vAlign w:val="bottom"/>
          </w:tcPr>
          <w:p w14:paraId="46550B4F" w14:textId="77777777" w:rsidR="00B55024" w:rsidRDefault="00B55024">
            <w:pPr>
              <w:spacing w:line="400" w:lineRule="exact"/>
              <w:rPr>
                <w:rFonts w:ascii="微软雅黑" w:eastAsia="微软雅黑" w:hAnsi="微软雅黑" w:cs="微软雅黑"/>
                <w:bCs/>
                <w:color w:val="000000"/>
                <w:sz w:val="21"/>
                <w:szCs w:val="21"/>
              </w:rPr>
            </w:pPr>
          </w:p>
        </w:tc>
      </w:tr>
      <w:tr w:rsidR="00B55024" w14:paraId="312547C8" w14:textId="77777777">
        <w:trPr>
          <w:trHeight w:val="90"/>
        </w:trPr>
        <w:tc>
          <w:tcPr>
            <w:tcW w:w="630" w:type="dxa"/>
            <w:tcBorders>
              <w:top w:val="single" w:sz="4" w:space="0" w:color="000000"/>
              <w:left w:val="single" w:sz="4" w:space="0" w:color="000000"/>
              <w:bottom w:val="single" w:sz="4" w:space="0" w:color="000000"/>
              <w:right w:val="single" w:sz="4" w:space="0" w:color="000000"/>
            </w:tcBorders>
            <w:vAlign w:val="center"/>
          </w:tcPr>
          <w:p w14:paraId="53C216F1"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4</w:t>
            </w:r>
          </w:p>
        </w:tc>
        <w:tc>
          <w:tcPr>
            <w:tcW w:w="2302" w:type="dxa"/>
            <w:tcBorders>
              <w:top w:val="single" w:sz="4" w:space="0" w:color="000000"/>
              <w:left w:val="single" w:sz="4" w:space="0" w:color="000000"/>
              <w:bottom w:val="single" w:sz="4" w:space="0" w:color="000000"/>
              <w:right w:val="single" w:sz="4" w:space="0" w:color="000000"/>
            </w:tcBorders>
            <w:vAlign w:val="center"/>
          </w:tcPr>
          <w:p w14:paraId="57F705B9" w14:textId="77777777" w:rsidR="00B55024" w:rsidRDefault="009858BB">
            <w:pPr>
              <w:spacing w:line="400" w:lineRule="exact"/>
              <w:jc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 ...</w:t>
            </w:r>
          </w:p>
        </w:tc>
        <w:tc>
          <w:tcPr>
            <w:tcW w:w="1608" w:type="dxa"/>
            <w:tcBorders>
              <w:top w:val="single" w:sz="4" w:space="0" w:color="000000"/>
              <w:left w:val="single" w:sz="4" w:space="0" w:color="000000"/>
              <w:bottom w:val="single" w:sz="4" w:space="0" w:color="000000"/>
              <w:right w:val="single" w:sz="4" w:space="0" w:color="000000"/>
            </w:tcBorders>
            <w:vAlign w:val="bottom"/>
          </w:tcPr>
          <w:p w14:paraId="3AA372CF" w14:textId="77777777" w:rsidR="00B55024" w:rsidRDefault="00B55024">
            <w:pPr>
              <w:spacing w:line="400" w:lineRule="exact"/>
              <w:rPr>
                <w:rFonts w:ascii="微软雅黑" w:eastAsia="微软雅黑" w:hAnsi="微软雅黑" w:cs="微软雅黑"/>
                <w:bCs/>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B78388E" w14:textId="77777777" w:rsidR="00B55024" w:rsidRDefault="009858BB">
            <w:pPr>
              <w:widowControl/>
              <w:spacing w:line="400" w:lineRule="exact"/>
              <w:jc w:val="center"/>
              <w:textAlignment w:val="center"/>
              <w:rPr>
                <w:rFonts w:ascii="微软雅黑" w:eastAsia="微软雅黑" w:hAnsi="微软雅黑" w:cs="微软雅黑"/>
                <w:bCs/>
                <w:color w:val="000000"/>
                <w:sz w:val="21"/>
                <w:szCs w:val="21"/>
              </w:rPr>
            </w:pPr>
            <w:r>
              <w:rPr>
                <w:rFonts w:ascii="微软雅黑" w:eastAsia="微软雅黑" w:hAnsi="微软雅黑" w:cs="微软雅黑" w:hint="eastAsia"/>
                <w:bCs/>
                <w:color w:val="000000"/>
                <w:sz w:val="21"/>
                <w:szCs w:val="21"/>
              </w:rPr>
              <w:t xml:space="preserve">   时  分</w:t>
            </w:r>
          </w:p>
        </w:tc>
        <w:tc>
          <w:tcPr>
            <w:tcW w:w="2064" w:type="dxa"/>
            <w:tcBorders>
              <w:top w:val="single" w:sz="4" w:space="0" w:color="000000"/>
              <w:left w:val="single" w:sz="4" w:space="0" w:color="000000"/>
              <w:bottom w:val="single" w:sz="4" w:space="0" w:color="000000"/>
              <w:right w:val="single" w:sz="4" w:space="0" w:color="000000"/>
            </w:tcBorders>
            <w:vAlign w:val="bottom"/>
          </w:tcPr>
          <w:p w14:paraId="3E1E72C2" w14:textId="77777777" w:rsidR="00B55024" w:rsidRDefault="00B55024">
            <w:pPr>
              <w:spacing w:line="400" w:lineRule="exact"/>
              <w:rPr>
                <w:rFonts w:ascii="微软雅黑" w:eastAsia="微软雅黑" w:hAnsi="微软雅黑" w:cs="微软雅黑"/>
                <w:bCs/>
                <w:color w:val="000000"/>
                <w:sz w:val="21"/>
                <w:szCs w:val="21"/>
              </w:rPr>
            </w:pPr>
          </w:p>
        </w:tc>
      </w:tr>
    </w:tbl>
    <w:p w14:paraId="7E3F8C2F" w14:textId="77777777" w:rsidR="00B55024" w:rsidRDefault="009858BB">
      <w:p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监督人签字：</w:t>
      </w:r>
    </w:p>
    <w:p w14:paraId="66F1E0AE" w14:textId="77777777" w:rsidR="00B55024" w:rsidRDefault="009858BB">
      <w:p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注：本项目仅统一组织一次现场考察，须2位以上参与现场考察人作为监督人签字，其中一人为采购人。此表须由采购人带到评标现场。</w:t>
      </w:r>
      <w:bookmarkEnd w:id="188"/>
    </w:p>
    <w:p w14:paraId="68456BEB" w14:textId="77777777" w:rsidR="00B55024" w:rsidRDefault="00B55024">
      <w:pPr>
        <w:spacing w:line="400" w:lineRule="exact"/>
        <w:rPr>
          <w:rFonts w:ascii="微软雅黑" w:eastAsia="微软雅黑" w:hAnsi="微软雅黑" w:cs="微软雅黑"/>
          <w:sz w:val="21"/>
          <w:szCs w:val="21"/>
        </w:rPr>
      </w:pPr>
    </w:p>
    <w:p w14:paraId="4A4A081D" w14:textId="77777777" w:rsidR="00B55024" w:rsidRDefault="00B55024">
      <w:pPr>
        <w:spacing w:line="400" w:lineRule="exact"/>
        <w:rPr>
          <w:rFonts w:ascii="微软雅黑" w:eastAsia="微软雅黑" w:hAnsi="微软雅黑" w:cs="微软雅黑"/>
          <w:sz w:val="21"/>
          <w:szCs w:val="21"/>
        </w:rPr>
      </w:pPr>
    </w:p>
    <w:p w14:paraId="15261009" w14:textId="77777777" w:rsidR="00B55024" w:rsidRDefault="009858BB">
      <w:pPr>
        <w:spacing w:line="400" w:lineRule="exact"/>
        <w:rPr>
          <w:rFonts w:ascii="微软雅黑" w:eastAsia="微软雅黑" w:hAnsi="微软雅黑"/>
          <w:sz w:val="21"/>
          <w:szCs w:val="21"/>
        </w:rPr>
      </w:pPr>
      <w:r>
        <w:rPr>
          <w:rFonts w:ascii="微软雅黑" w:eastAsia="微软雅黑" w:hAnsi="微软雅黑" w:cs="微软雅黑" w:hint="eastAsia"/>
          <w:sz w:val="21"/>
          <w:szCs w:val="21"/>
        </w:rPr>
        <w:t xml:space="preserve">附件2   </w:t>
      </w:r>
      <w:r>
        <w:rPr>
          <w:rFonts w:ascii="微软雅黑" w:eastAsia="微软雅黑" w:hAnsi="微软雅黑" w:hint="eastAsia"/>
          <w:sz w:val="21"/>
          <w:szCs w:val="21"/>
        </w:rPr>
        <w:t>政府采购履约担保函</w:t>
      </w:r>
    </w:p>
    <w:p w14:paraId="7041F864" w14:textId="77777777" w:rsidR="00B55024" w:rsidRDefault="009858BB">
      <w:pPr>
        <w:spacing w:line="360" w:lineRule="exact"/>
        <w:ind w:firstLineChars="200" w:firstLine="420"/>
        <w:jc w:val="center"/>
        <w:rPr>
          <w:rFonts w:ascii="微软雅黑" w:eastAsia="微软雅黑" w:hAnsi="微软雅黑" w:cs="微软雅黑"/>
          <w:b/>
          <w:sz w:val="21"/>
          <w:szCs w:val="21"/>
        </w:rPr>
      </w:pPr>
      <w:r>
        <w:rPr>
          <w:rFonts w:ascii="微软雅黑" w:eastAsia="微软雅黑" w:hAnsi="微软雅黑" w:cs="微软雅黑" w:hint="eastAsia"/>
          <w:b/>
          <w:color w:val="000000"/>
          <w:sz w:val="21"/>
          <w:szCs w:val="21"/>
        </w:rPr>
        <w:t>政府采购履约担保函</w:t>
      </w:r>
    </w:p>
    <w:p w14:paraId="2DE30D57" w14:textId="77777777" w:rsidR="00B55024" w:rsidRDefault="009858BB">
      <w:pPr>
        <w:spacing w:line="360" w:lineRule="exact"/>
        <w:ind w:right="420" w:firstLineChars="3150" w:firstLine="661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编号：</w:t>
      </w:r>
    </w:p>
    <w:p w14:paraId="7A838391" w14:textId="77777777" w:rsidR="00B55024" w:rsidRDefault="009858BB">
      <w:pPr>
        <w:spacing w:line="36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（采购人）：</w:t>
      </w:r>
    </w:p>
    <w:p w14:paraId="225B3E06"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216738D5"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一、保证责任的情形及保证金额</w:t>
      </w:r>
    </w:p>
    <w:p w14:paraId="0FFC1641" w14:textId="77777777" w:rsidR="00B55024" w:rsidRDefault="009858BB">
      <w:pPr>
        <w:spacing w:line="360" w:lineRule="exact"/>
        <w:ind w:firstLineChars="200"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（一）在供应商出现下列情形之一时，我方承担保证责任：</w:t>
      </w:r>
    </w:p>
    <w:p w14:paraId="54EE6B0B"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1．将中标项目转让给他人，或者在投标文件中未说明，且未经采购人同意，将中标项目分包给他人的；</w:t>
      </w:r>
    </w:p>
    <w:p w14:paraId="598D5E02"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2．主合同约定的应当缴纳履约保证金的情形：</w:t>
      </w:r>
    </w:p>
    <w:p w14:paraId="1F5C6AD7"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（1）未按主合同约定的质量、数量和期限供应货物/提供服务/完成工程的；</w:t>
      </w:r>
    </w:p>
    <w:p w14:paraId="377B741A" w14:textId="77777777" w:rsidR="00B55024" w:rsidRDefault="009858BB">
      <w:pPr>
        <w:spacing w:line="360" w:lineRule="exact"/>
        <w:ind w:firstLineChars="200"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p>
    <w:p w14:paraId="1621D38D"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（二）我方的保证范围是主合同约定的合同价款总额的%数额为元（大写），币种为。（即主合同履约保证金金额）</w:t>
      </w:r>
    </w:p>
    <w:p w14:paraId="2ABD945A"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二、保证的方式及保证期间</w:t>
      </w:r>
    </w:p>
    <w:p w14:paraId="45F10927" w14:textId="77777777" w:rsidR="00B55024" w:rsidRDefault="009858BB">
      <w:pPr>
        <w:spacing w:line="360" w:lineRule="exact"/>
        <w:ind w:firstLineChars="200"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我方保证的方式为：连带责任保证。</w:t>
      </w:r>
    </w:p>
    <w:p w14:paraId="4AF8E972"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我方保证的期间为：自本合同生效之日起至供应商按照主合同约定的供货/完工期限届满后日内。</w:t>
      </w:r>
    </w:p>
    <w:p w14:paraId="4A2090CE"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如果供应商未按主合同约定向贵方供应货物/提供服务/完成工程的，由我方在保证金额内向你方支付上述款项。</w:t>
      </w:r>
    </w:p>
    <w:p w14:paraId="5E60193C"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三、承担保证责任的程序</w:t>
      </w:r>
    </w:p>
    <w:p w14:paraId="27B4E9F1"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1．你方要求我方承担保证责任的，应在本保函保证期间内向我方发出书面索赔通知。索赔通知应写明要求索赔的金额，支付款项应到达的帐号。并附有证明供应商违约事实的证明材料。</w:t>
      </w:r>
    </w:p>
    <w:p w14:paraId="627F7F8A"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504CCBCA"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2．我方收到你方的书面索赔通知及相应证明材料，在工作日内进行核定后按照本保函的承诺承担保证责任。</w:t>
      </w:r>
    </w:p>
    <w:p w14:paraId="2D32EB7C"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四、保证责任的终止</w:t>
      </w:r>
    </w:p>
    <w:p w14:paraId="1580CB7E"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90B5347"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2．我方按照本保函向你方履行了保证责任后，自我方向你方支付款项（支付款项从我方账户划出）之日起，保证责任即终止。</w:t>
      </w:r>
    </w:p>
    <w:p w14:paraId="12868E9B"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3．按照法律法规的规定或出现应终止我方保证责任的其他情形的，我方在本保函项下的保证责任亦终止。</w:t>
      </w:r>
    </w:p>
    <w:p w14:paraId="4F19928B"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317CE37"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五、免责条款</w:t>
      </w:r>
    </w:p>
    <w:p w14:paraId="634EE726"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1．因你方违反主合同约定致使供应商不能履行义务的，我方不承担保证责任。</w:t>
      </w:r>
    </w:p>
    <w:p w14:paraId="65068E78"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2．依照法律法规的规定或你方与供应商的另行约定，全部或者部分免除供应商应缴纳的保证金义务的，我方亦免除相应的保证责任。</w:t>
      </w:r>
    </w:p>
    <w:p w14:paraId="4794807D"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3．因不可抗力造成供应商不能履行供货义务的，我方不承担保证责任。</w:t>
      </w:r>
    </w:p>
    <w:p w14:paraId="27120EA8"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六、争议的解决</w:t>
      </w:r>
    </w:p>
    <w:p w14:paraId="7AC9154D"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因本保函发生的纠纷，由你我双方协商解决，协商不成的，通过诉讼程序解决，诉讼管辖地法院为法院。</w:t>
      </w:r>
    </w:p>
    <w:p w14:paraId="0F4315C0" w14:textId="77777777" w:rsidR="00B55024" w:rsidRDefault="009858BB">
      <w:pPr>
        <w:spacing w:line="360" w:lineRule="exact"/>
        <w:ind w:firstLineChars="200" w:firstLine="42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七、保函的生效</w:t>
      </w:r>
    </w:p>
    <w:p w14:paraId="1BA61416" w14:textId="77777777" w:rsidR="00B55024" w:rsidRDefault="009858BB">
      <w:pPr>
        <w:spacing w:line="36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本保函自我方加盖公章之日起生效。</w:t>
      </w:r>
    </w:p>
    <w:p w14:paraId="4D5D3F59" w14:textId="77777777" w:rsidR="00B55024" w:rsidRDefault="00B55024">
      <w:pPr>
        <w:spacing w:line="360" w:lineRule="exact"/>
        <w:ind w:firstLineChars="200" w:firstLine="420"/>
        <w:rPr>
          <w:rFonts w:ascii="微软雅黑" w:eastAsia="微软雅黑" w:hAnsi="微软雅黑" w:cs="微软雅黑"/>
          <w:color w:val="000000"/>
          <w:sz w:val="21"/>
          <w:szCs w:val="21"/>
        </w:rPr>
      </w:pPr>
    </w:p>
    <w:p w14:paraId="0D540B62" w14:textId="77777777" w:rsidR="00B55024" w:rsidRDefault="009858BB">
      <w:pPr>
        <w:spacing w:line="360" w:lineRule="exact"/>
        <w:ind w:right="420" w:firstLineChars="2400" w:firstLine="50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保证人：（加盖公章）</w:t>
      </w:r>
    </w:p>
    <w:p w14:paraId="6C455E1B" w14:textId="77777777" w:rsidR="00B55024" w:rsidRDefault="009858BB">
      <w:pPr>
        <w:spacing w:line="360" w:lineRule="exact"/>
        <w:ind w:right="420" w:firstLineChars="3000" w:firstLine="63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日期：    年  月  日</w:t>
      </w:r>
    </w:p>
    <w:p w14:paraId="3C3811CB" w14:textId="77777777" w:rsidR="00B55024" w:rsidRDefault="00B55024"/>
    <w:sectPr w:rsidR="00B55024">
      <w:headerReference w:type="default" r:id="rId23"/>
      <w:type w:val="continuous"/>
      <w:pgSz w:w="11906" w:h="16838"/>
      <w:pgMar w:top="1418" w:right="1418" w:bottom="1418" w:left="1418" w:header="851" w:footer="85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4D30" w14:textId="77777777" w:rsidR="0025150A" w:rsidRDefault="0025150A">
      <w:pPr>
        <w:spacing w:line="240" w:lineRule="auto"/>
      </w:pPr>
      <w:r>
        <w:separator/>
      </w:r>
    </w:p>
  </w:endnote>
  <w:endnote w:type="continuationSeparator" w:id="0">
    <w:p w14:paraId="12455C5E" w14:textId="77777777" w:rsidR="0025150A" w:rsidRDefault="00251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方正楷体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D1A2" w14:textId="77777777" w:rsidR="00101282" w:rsidRDefault="00101282">
    <w:pPr>
      <w:pStyle w:val="a9"/>
      <w:framePr w:wrap="around" w:vAnchor="text" w:hAnchor="margin" w:xAlign="center" w:y="3"/>
      <w:rPr>
        <w:rStyle w:val="ad"/>
      </w:rPr>
    </w:pPr>
    <w:r>
      <w:fldChar w:fldCharType="begin"/>
    </w:r>
    <w:r>
      <w:rPr>
        <w:rStyle w:val="ad"/>
      </w:rPr>
      <w:instrText xml:space="preserve">PAGE  </w:instrText>
    </w:r>
    <w:r>
      <w:fldChar w:fldCharType="separate"/>
    </w:r>
    <w:r>
      <w:rPr>
        <w:rStyle w:val="ad"/>
      </w:rPr>
      <w:t>7</w:t>
    </w:r>
    <w:r>
      <w:fldChar w:fldCharType="end"/>
    </w:r>
  </w:p>
  <w:p w14:paraId="778EEEBE" w14:textId="77777777" w:rsidR="00101282" w:rsidRDefault="001012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2515" w14:textId="4EABB673" w:rsidR="00101282" w:rsidRDefault="00101282">
    <w:pPr>
      <w:pStyle w:val="a9"/>
      <w:jc w:val="center"/>
    </w:pPr>
    <w:r>
      <w:rPr>
        <w:noProof/>
      </w:rPr>
      <mc:AlternateContent>
        <mc:Choice Requires="wps">
          <w:drawing>
            <wp:anchor distT="0" distB="0" distL="114300" distR="114300" simplePos="0" relativeHeight="251656192" behindDoc="0" locked="0" layoutInCell="1" allowOverlap="1" wp14:anchorId="3CF8F795" wp14:editId="4961F974">
              <wp:simplePos x="0" y="0"/>
              <wp:positionH relativeFrom="margin">
                <wp:align>center</wp:align>
              </wp:positionH>
              <wp:positionV relativeFrom="paragraph">
                <wp:posOffset>1270</wp:posOffset>
              </wp:positionV>
              <wp:extent cx="114935" cy="381000"/>
              <wp:effectExtent l="0" t="127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CAEA" w14:textId="051197F7" w:rsidR="00101282" w:rsidRDefault="00101282">
                          <w:pPr>
                            <w:pStyle w:val="a9"/>
                            <w:rPr>
                              <w:rStyle w:val="ad"/>
                            </w:rPr>
                          </w:pPr>
                          <w:r>
                            <w:fldChar w:fldCharType="begin"/>
                          </w:r>
                          <w:r>
                            <w:rPr>
                              <w:rStyle w:val="ad"/>
                            </w:rPr>
                            <w:instrText xml:space="preserve">PAGE  </w:instrText>
                          </w:r>
                          <w:r>
                            <w:fldChar w:fldCharType="separate"/>
                          </w:r>
                          <w:r w:rsidR="004A0EC5">
                            <w:rPr>
                              <w:rStyle w:val="ad"/>
                              <w:noProof/>
                            </w:rPr>
                            <w:t>2</w:t>
                          </w:r>
                          <w:r>
                            <w:fldChar w:fldCharType="end"/>
                          </w:r>
                        </w:p>
                        <w:p w14:paraId="7B3B4DE4" w14:textId="77777777" w:rsidR="00101282" w:rsidRDefault="001012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F8F795" id="文本框 4" o:spid="_x0000_s1026" style="position:absolute;left:0;text-align:left;margin-left:0;margin-top:.1pt;width:9.05pt;height:30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" filled="f" stroked="f">
              <v:textbox style="mso-fit-shape-to-text:t" inset="0,0,0,0">
                <w:txbxContent>
                  <w:p w14:paraId="607ECAEA" w14:textId="051197F7" w:rsidR="00101282" w:rsidRDefault="00101282">
                    <w:pPr>
                      <w:pStyle w:val="a9"/>
                      <w:rPr>
                        <w:rStyle w:val="ad"/>
                      </w:rPr>
                    </w:pPr>
                    <w:r>
                      <w:fldChar w:fldCharType="begin"/>
                    </w:r>
                    <w:r>
                      <w:rPr>
                        <w:rStyle w:val="ad"/>
                      </w:rPr>
                      <w:instrText xml:space="preserve">PAGE  </w:instrText>
                    </w:r>
                    <w:r>
                      <w:fldChar w:fldCharType="separate"/>
                    </w:r>
                    <w:r w:rsidR="004A0EC5">
                      <w:rPr>
                        <w:rStyle w:val="ad"/>
                        <w:noProof/>
                      </w:rPr>
                      <w:t>2</w:t>
                    </w:r>
                    <w:r>
                      <w:fldChar w:fldCharType="end"/>
                    </w:r>
                  </w:p>
                  <w:p w14:paraId="7B3B4DE4" w14:textId="77777777" w:rsidR="00101282" w:rsidRDefault="00101282"/>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BE65" w14:textId="496A6BDA" w:rsidR="00101282" w:rsidRDefault="00101282">
    <w:pPr>
      <w:pStyle w:val="a9"/>
      <w:ind w:right="360"/>
      <w:jc w:val="center"/>
    </w:pPr>
    <w:r>
      <w:rPr>
        <w:noProof/>
      </w:rPr>
      <mc:AlternateContent>
        <mc:Choice Requires="wps">
          <w:drawing>
            <wp:anchor distT="0" distB="0" distL="114300" distR="114300" simplePos="0" relativeHeight="251657216" behindDoc="0" locked="0" layoutInCell="1" allowOverlap="1" wp14:anchorId="363EF5B5" wp14:editId="143B7E56">
              <wp:simplePos x="0" y="0"/>
              <wp:positionH relativeFrom="margin">
                <wp:align>center</wp:align>
              </wp:positionH>
              <wp:positionV relativeFrom="paragraph">
                <wp:posOffset>1270</wp:posOffset>
              </wp:positionV>
              <wp:extent cx="114935" cy="381000"/>
              <wp:effectExtent l="0" t="127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E2B8" w14:textId="4779EB49" w:rsidR="00101282" w:rsidRDefault="00101282">
                          <w:pPr>
                            <w:pStyle w:val="a9"/>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5</w:t>
                          </w:r>
                          <w:r>
                            <w:rPr>
                              <w:rFonts w:hint="eastAsia"/>
                            </w:rPr>
                            <w:fldChar w:fldCharType="end"/>
                          </w:r>
                        </w:p>
                        <w:p w14:paraId="4366A6AD" w14:textId="77777777" w:rsidR="00101282" w:rsidRDefault="001012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3EF5B5" id="文本框 3" o:spid="_x0000_s1027" style="position:absolute;left:0;text-align:left;margin-left:0;margin-top:.1pt;width:9.05pt;height:30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" filled="f" stroked="f">
              <v:textbox style="mso-fit-shape-to-text:t" inset="0,0,0,0">
                <w:txbxContent>
                  <w:p w14:paraId="79E0E2B8" w14:textId="4779EB49" w:rsidR="00101282" w:rsidRDefault="00101282">
                    <w:pPr>
                      <w:pStyle w:val="a9"/>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5</w:t>
                    </w:r>
                    <w:r>
                      <w:rPr>
                        <w:rFonts w:hint="eastAsia"/>
                      </w:rPr>
                      <w:fldChar w:fldCharType="end"/>
                    </w:r>
                  </w:p>
                  <w:p w14:paraId="4366A6AD" w14:textId="77777777" w:rsidR="00101282" w:rsidRDefault="00101282"/>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724C" w14:textId="0C7C61E1" w:rsidR="00101282" w:rsidRDefault="00101282">
    <w:pPr>
      <w:pStyle w:val="a9"/>
      <w:ind w:right="360"/>
      <w:jc w:val="center"/>
    </w:pPr>
    <w:r>
      <w:rPr>
        <w:noProof/>
      </w:rPr>
      <mc:AlternateContent>
        <mc:Choice Requires="wps">
          <w:drawing>
            <wp:anchor distT="0" distB="0" distL="114300" distR="114300" simplePos="0" relativeHeight="251658240" behindDoc="0" locked="0" layoutInCell="1" allowOverlap="1" wp14:anchorId="2864EDC8" wp14:editId="75F9D564">
              <wp:simplePos x="0" y="0"/>
              <wp:positionH relativeFrom="margin">
                <wp:align>center</wp:align>
              </wp:positionH>
              <wp:positionV relativeFrom="paragraph">
                <wp:posOffset>1270</wp:posOffset>
              </wp:positionV>
              <wp:extent cx="114935" cy="381000"/>
              <wp:effectExtent l="0" t="127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DE55" w14:textId="71639E8C" w:rsidR="00101282" w:rsidRDefault="00101282">
                          <w:pPr>
                            <w:pStyle w:val="a9"/>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9</w:t>
                          </w:r>
                          <w:r>
                            <w:rPr>
                              <w:rFonts w:hint="eastAsia"/>
                            </w:rPr>
                            <w:fldChar w:fldCharType="end"/>
                          </w:r>
                        </w:p>
                        <w:p w14:paraId="537A2F61" w14:textId="77777777" w:rsidR="00101282" w:rsidRDefault="001012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64EDC8" id="文本框 2" o:spid="_x0000_s1028" style="position:absolute;left:0;text-align:left;margin-left:0;margin-top:.1pt;width:9.05pt;height:30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" filled="f" stroked="f">
              <v:textbox style="mso-fit-shape-to-text:t" inset="0,0,0,0">
                <w:txbxContent>
                  <w:p w14:paraId="49CCDE55" w14:textId="71639E8C" w:rsidR="00101282" w:rsidRDefault="00101282">
                    <w:pPr>
                      <w:pStyle w:val="a9"/>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9</w:t>
                    </w:r>
                    <w:r>
                      <w:rPr>
                        <w:rFonts w:hint="eastAsia"/>
                      </w:rPr>
                      <w:fldChar w:fldCharType="end"/>
                    </w:r>
                  </w:p>
                  <w:p w14:paraId="537A2F61" w14:textId="77777777" w:rsidR="00101282" w:rsidRDefault="00101282"/>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23DF" w14:textId="085E2D1B" w:rsidR="00101282" w:rsidRDefault="00101282">
    <w:pPr>
      <w:pStyle w:val="a9"/>
      <w:jc w:val="both"/>
    </w:pPr>
    <w:r>
      <w:rPr>
        <w:noProof/>
      </w:rPr>
      <mc:AlternateContent>
        <mc:Choice Requires="wps">
          <w:drawing>
            <wp:anchor distT="0" distB="0" distL="114300" distR="114300" simplePos="0" relativeHeight="251659264" behindDoc="0" locked="0" layoutInCell="1" allowOverlap="1" wp14:anchorId="4302E101" wp14:editId="62FFBF63">
              <wp:simplePos x="0" y="0"/>
              <wp:positionH relativeFrom="margin">
                <wp:align>center</wp:align>
              </wp:positionH>
              <wp:positionV relativeFrom="paragraph">
                <wp:posOffset>1270</wp:posOffset>
              </wp:positionV>
              <wp:extent cx="116205" cy="381000"/>
              <wp:effectExtent l="0" t="127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70CE" w14:textId="571DF67B" w:rsidR="00101282" w:rsidRDefault="00101282">
                          <w:pPr>
                            <w:pStyle w:val="a9"/>
                            <w:jc w:val="both"/>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16</w:t>
                          </w:r>
                          <w:r>
                            <w:rPr>
                              <w:rFonts w:hint="eastAsia"/>
                            </w:rPr>
                            <w:fldChar w:fldCharType="end"/>
                          </w:r>
                        </w:p>
                        <w:p w14:paraId="5798671A" w14:textId="77777777" w:rsidR="00101282" w:rsidRDefault="001012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02E101" id="文本框 1" o:spid="_x0000_s1029" style="position:absolute;left:0;text-align:left;margin-left:0;margin-top:.1pt;width:9.15pt;height:30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" filled="f" stroked="f">
              <v:textbox style="mso-fit-shape-to-text:t" inset="0,0,0,0">
                <w:txbxContent>
                  <w:p w14:paraId="57F470CE" w14:textId="571DF67B" w:rsidR="00101282" w:rsidRDefault="00101282">
                    <w:pPr>
                      <w:pStyle w:val="a9"/>
                      <w:jc w:val="both"/>
                    </w:pPr>
                    <w:r>
                      <w:rPr>
                        <w:rFonts w:hint="eastAsia"/>
                      </w:rPr>
                      <w:fldChar w:fldCharType="begin"/>
                    </w:r>
                    <w:r>
                      <w:rPr>
                        <w:rStyle w:val="ad"/>
                        <w:rFonts w:hint="eastAsia"/>
                      </w:rPr>
                      <w:instrText xml:space="preserve"> PAGE  </w:instrText>
                    </w:r>
                    <w:r>
                      <w:rPr>
                        <w:rFonts w:hint="eastAsia"/>
                      </w:rPr>
                      <w:fldChar w:fldCharType="separate"/>
                    </w:r>
                    <w:r w:rsidR="004A0EC5">
                      <w:rPr>
                        <w:rStyle w:val="ad"/>
                        <w:noProof/>
                      </w:rPr>
                      <w:t>16</w:t>
                    </w:r>
                    <w:r>
                      <w:rPr>
                        <w:rFonts w:hint="eastAsia"/>
                      </w:rPr>
                      <w:fldChar w:fldCharType="end"/>
                    </w:r>
                  </w:p>
                  <w:p w14:paraId="5798671A" w14:textId="77777777" w:rsidR="00101282" w:rsidRDefault="00101282"/>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4E9D" w14:textId="77777777" w:rsidR="0025150A" w:rsidRDefault="0025150A">
      <w:pPr>
        <w:spacing w:line="240" w:lineRule="auto"/>
      </w:pPr>
      <w:r>
        <w:separator/>
      </w:r>
    </w:p>
  </w:footnote>
  <w:footnote w:type="continuationSeparator" w:id="0">
    <w:p w14:paraId="54AA1759" w14:textId="77777777" w:rsidR="0025150A" w:rsidRDefault="00251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5D6D"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目录</w:t>
    </w:r>
  </w:p>
  <w:p w14:paraId="3FE6C689" w14:textId="77777777" w:rsidR="00101282" w:rsidRDefault="00101282">
    <w:pPr>
      <w:pStyle w:val="ab"/>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A9B3" w14:textId="77777777" w:rsidR="00101282" w:rsidRDefault="00101282">
    <w:pPr>
      <w:pStyle w:val="ab"/>
      <w:pBdr>
        <w:bottom w:val="none" w:sz="0" w:space="0" w:color="auto"/>
        <w:between w:val="single" w:sz="4" w:space="1" w:color="auto"/>
      </w:pBdr>
      <w:tabs>
        <w:tab w:val="left" w:pos="3555"/>
      </w:tabs>
      <w:jc w:val="left"/>
    </w:pPr>
    <w:r>
      <w:rPr>
        <w:rFonts w:hint="eastAsia"/>
        <w:u w:val="single"/>
      </w:rPr>
      <w:t>中央国家机关政府采购中心</w:t>
    </w:r>
    <w:r>
      <w:rPr>
        <w:rFonts w:hint="eastAsia"/>
        <w:u w:val="single"/>
      </w:rPr>
      <w:t xml:space="preserve">                                                            </w:t>
    </w:r>
    <w:r>
      <w:rPr>
        <w:rFonts w:hint="eastAsia"/>
        <w:u w:val="single"/>
      </w:rPr>
      <w:t>招标文件</w:t>
    </w:r>
    <w:r>
      <w:rPr>
        <w:rFonts w:hint="eastAsia"/>
        <w:u w:val="single"/>
      </w:rPr>
      <w:t>-</w:t>
    </w:r>
    <w:r>
      <w:rPr>
        <w:rFonts w:hint="eastAsia"/>
        <w:u w:val="single"/>
      </w:rPr>
      <w:t>目录</w:t>
    </w:r>
    <w:r>
      <w:rPr>
        <w:rFonts w:hint="eastAsia"/>
        <w:u w:val="single"/>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061C"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投标邀请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39B2" w14:textId="77777777" w:rsidR="00101282" w:rsidRDefault="00101282">
    <w:pPr>
      <w:pStyle w:val="ab"/>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投标人须知前附表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0257" w14:textId="77777777" w:rsidR="00101282" w:rsidRDefault="00101282">
    <w:pPr>
      <w:pStyle w:val="ab"/>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投标人须知</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6FCE"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评标标准和评标办法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72DC"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物业服务内容和要求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EC86"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物业服务合同</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B09A" w14:textId="77777777" w:rsidR="00101282" w:rsidRDefault="00101282">
    <w:pPr>
      <w:pStyle w:val="ab"/>
      <w:jc w:val="both"/>
    </w:pPr>
    <w:r>
      <w:rPr>
        <w:rFonts w:hint="eastAsia"/>
      </w:rPr>
      <w:t>中央国家机关政府采购中心</w:t>
    </w:r>
    <w:r>
      <w:rPr>
        <w:rFonts w:hint="eastAsia"/>
      </w:rPr>
      <w:t xml:space="preserve">                                                                </w:t>
    </w:r>
    <w:r>
      <w:rPr>
        <w:rFonts w:hint="eastAsia"/>
      </w:rPr>
      <w:t>招标文件</w:t>
    </w:r>
    <w:r>
      <w:rPr>
        <w:rFonts w:hint="eastAsia"/>
      </w:rPr>
      <w:t>-</w:t>
    </w:r>
    <w:r>
      <w:rPr>
        <w:rFonts w:hint="eastAsia"/>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pStyle w:val="3"/>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B"/>
    <w:multiLevelType w:val="singleLevel"/>
    <w:tmpl w:val="0000000B"/>
    <w:lvl w:ilvl="0">
      <w:start w:val="2"/>
      <w:numFmt w:val="decimal"/>
      <w:suff w:val="nothing"/>
      <w:lvlText w:val="%1、"/>
      <w:lvlJc w:val="left"/>
    </w:lvl>
  </w:abstractNum>
  <w:abstractNum w:abstractNumId="3" w15:restartNumberingAfterBreak="0">
    <w:nsid w:val="0000000C"/>
    <w:multiLevelType w:val="multilevel"/>
    <w:tmpl w:val="0000000C"/>
    <w:lvl w:ilvl="0">
      <w:start w:val="1"/>
      <w:numFmt w:val="decimal"/>
      <w:lvlText w:val="%1、"/>
      <w:lvlJc w:val="left"/>
      <w:pPr>
        <w:tabs>
          <w:tab w:val="left" w:pos="856"/>
        </w:tabs>
        <w:ind w:left="856" w:hanging="360"/>
      </w:pPr>
      <w:rPr>
        <w:rFonts w:hint="default"/>
      </w:rPr>
    </w:lvl>
    <w:lvl w:ilvl="1">
      <w:start w:val="1"/>
      <w:numFmt w:val="decimal"/>
      <w:lvlText w:val="%2."/>
      <w:lvlJc w:val="left"/>
      <w:pPr>
        <w:tabs>
          <w:tab w:val="left" w:pos="1635"/>
        </w:tabs>
        <w:ind w:left="1635" w:hanging="735"/>
      </w:pPr>
      <w:rPr>
        <w:rFonts w:hint="default"/>
      </w:rPr>
    </w:lvl>
    <w:lvl w:ilvl="2">
      <w:start w:val="4"/>
      <w:numFmt w:val="japaneseCounting"/>
      <w:lvlText w:val="%3、"/>
      <w:lvlJc w:val="left"/>
      <w:pPr>
        <w:tabs>
          <w:tab w:val="left" w:pos="1740"/>
        </w:tabs>
        <w:ind w:left="1740" w:hanging="420"/>
      </w:pPr>
      <w:rPr>
        <w:rFonts w:hint="default"/>
      </w:rPr>
    </w:lvl>
    <w:lvl w:ilvl="3">
      <w:start w:val="1"/>
      <w:numFmt w:val="decimal"/>
      <w:lvlText w:val="（%4）"/>
      <w:lvlJc w:val="left"/>
      <w:pPr>
        <w:tabs>
          <w:tab w:val="left" w:pos="2460"/>
        </w:tabs>
        <w:ind w:left="2460" w:hanging="720"/>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0000000D"/>
    <w:multiLevelType w:val="singleLevel"/>
    <w:tmpl w:val="0000000D"/>
    <w:lvl w:ilvl="0">
      <w:start w:val="2"/>
      <w:numFmt w:val="decimal"/>
      <w:suff w:val="nothing"/>
      <w:lvlText w:val="%1、"/>
      <w:lvlJc w:val="left"/>
    </w:lvl>
  </w:abstractNum>
  <w:abstractNum w:abstractNumId="5" w15:restartNumberingAfterBreak="0">
    <w:nsid w:val="00000013"/>
    <w:multiLevelType w:val="singleLevel"/>
    <w:tmpl w:val="00000013"/>
    <w:lvl w:ilvl="0">
      <w:start w:val="2"/>
      <w:numFmt w:val="decimal"/>
      <w:suff w:val="nothing"/>
      <w:lvlText w:val="%1、"/>
      <w:lvlJc w:val="left"/>
    </w:lvl>
  </w:abstractNum>
  <w:abstractNum w:abstractNumId="6" w15:restartNumberingAfterBreak="0">
    <w:nsid w:val="00000018"/>
    <w:multiLevelType w:val="multilevel"/>
    <w:tmpl w:val="00000018"/>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1320"/>
        </w:tabs>
        <w:ind w:left="1320" w:hanging="420"/>
      </w:pPr>
      <w:rPr>
        <w:rFonts w:hint="default"/>
        <w:u w:val="none"/>
      </w:rPr>
    </w:lvl>
    <w:lvl w:ilvl="2">
      <w:start w:val="17"/>
      <w:numFmt w:val="decimal"/>
      <w:lvlText w:val="%3"/>
      <w:lvlJc w:val="left"/>
      <w:pPr>
        <w:tabs>
          <w:tab w:val="left" w:pos="1680"/>
        </w:tabs>
        <w:ind w:left="1680" w:hanging="360"/>
      </w:pPr>
      <w:rPr>
        <w:rFonts w:ascii="Times New Roman" w:eastAsia="宋体" w:hAnsi="Times New Roman" w:hint="default"/>
        <w:u w:val="none"/>
      </w:rPr>
    </w:lvl>
    <w:lvl w:ilvl="3">
      <w:start w:val="1"/>
      <w:numFmt w:val="decimal"/>
      <w:lvlText w:val="%4."/>
      <w:lvlJc w:val="left"/>
      <w:pPr>
        <w:tabs>
          <w:tab w:val="left" w:pos="2160"/>
        </w:tabs>
        <w:ind w:left="2160" w:hanging="420"/>
      </w:pPr>
      <w:rPr>
        <w:rFonts w:hint="default"/>
        <w:u w:val="none"/>
      </w:rPr>
    </w:lvl>
    <w:lvl w:ilvl="4">
      <w:start w:val="1"/>
      <w:numFmt w:val="lowerLetter"/>
      <w:lvlText w:val="%5)"/>
      <w:lvlJc w:val="left"/>
      <w:pPr>
        <w:tabs>
          <w:tab w:val="left" w:pos="2580"/>
        </w:tabs>
        <w:ind w:left="2580" w:hanging="420"/>
      </w:pPr>
      <w:rPr>
        <w:rFonts w:hint="default"/>
        <w:u w:val="none"/>
      </w:rPr>
    </w:lvl>
    <w:lvl w:ilvl="5">
      <w:start w:val="1"/>
      <w:numFmt w:val="lowerRoman"/>
      <w:lvlText w:val="%6."/>
      <w:lvlJc w:val="right"/>
      <w:pPr>
        <w:tabs>
          <w:tab w:val="left" w:pos="3000"/>
        </w:tabs>
        <w:ind w:left="3000" w:hanging="420"/>
      </w:pPr>
      <w:rPr>
        <w:rFonts w:hint="default"/>
        <w:u w:val="none"/>
      </w:rPr>
    </w:lvl>
    <w:lvl w:ilvl="6">
      <w:start w:val="1"/>
      <w:numFmt w:val="decimal"/>
      <w:lvlText w:val="%7."/>
      <w:lvlJc w:val="left"/>
      <w:pPr>
        <w:tabs>
          <w:tab w:val="left" w:pos="3420"/>
        </w:tabs>
        <w:ind w:left="3420" w:hanging="420"/>
      </w:pPr>
      <w:rPr>
        <w:rFonts w:hint="default"/>
        <w:u w:val="none"/>
      </w:rPr>
    </w:lvl>
    <w:lvl w:ilvl="7">
      <w:start w:val="1"/>
      <w:numFmt w:val="lowerLetter"/>
      <w:lvlText w:val="%8)"/>
      <w:lvlJc w:val="left"/>
      <w:pPr>
        <w:tabs>
          <w:tab w:val="left" w:pos="3840"/>
        </w:tabs>
        <w:ind w:left="3840" w:hanging="420"/>
      </w:pPr>
      <w:rPr>
        <w:rFonts w:hint="default"/>
        <w:u w:val="none"/>
      </w:rPr>
    </w:lvl>
    <w:lvl w:ilvl="8">
      <w:start w:val="1"/>
      <w:numFmt w:val="lowerRoman"/>
      <w:lvlText w:val="%9."/>
      <w:lvlJc w:val="right"/>
      <w:pPr>
        <w:tabs>
          <w:tab w:val="left" w:pos="4260"/>
        </w:tabs>
        <w:ind w:left="4260" w:hanging="420"/>
      </w:pPr>
      <w:rPr>
        <w:rFonts w:hint="default"/>
        <w:u w:val="none"/>
      </w:rPr>
    </w:lvl>
  </w:abstractNum>
  <w:abstractNum w:abstractNumId="7" w15:restartNumberingAfterBreak="0">
    <w:nsid w:val="0000001A"/>
    <w:multiLevelType w:val="multilevel"/>
    <w:tmpl w:val="0000001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14A11C1"/>
    <w:multiLevelType w:val="multilevel"/>
    <w:tmpl w:val="014A11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557C01"/>
    <w:multiLevelType w:val="multilevel"/>
    <w:tmpl w:val="0E557C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F5B3670"/>
    <w:multiLevelType w:val="multilevel"/>
    <w:tmpl w:val="0F5B36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F9C7ACC"/>
    <w:multiLevelType w:val="multilevel"/>
    <w:tmpl w:val="0F9C7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3246B4"/>
    <w:multiLevelType w:val="multilevel"/>
    <w:tmpl w:val="1D3246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8205C"/>
    <w:multiLevelType w:val="multilevel"/>
    <w:tmpl w:val="26F8205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798344D"/>
    <w:multiLevelType w:val="multilevel"/>
    <w:tmpl w:val="27983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CF2005A"/>
    <w:multiLevelType w:val="multilevel"/>
    <w:tmpl w:val="2CF2005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D275F57"/>
    <w:multiLevelType w:val="multilevel"/>
    <w:tmpl w:val="2D27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0C1FA5"/>
    <w:multiLevelType w:val="multilevel"/>
    <w:tmpl w:val="410C1F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2A18B1"/>
    <w:multiLevelType w:val="multilevel"/>
    <w:tmpl w:val="492A18B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E019B7"/>
    <w:multiLevelType w:val="multilevel"/>
    <w:tmpl w:val="4BE019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4B029A7"/>
    <w:multiLevelType w:val="multilevel"/>
    <w:tmpl w:val="54B029A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927DA36"/>
    <w:multiLevelType w:val="multilevel"/>
    <w:tmpl w:val="5927DA36"/>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22" w15:restartNumberingAfterBreak="0">
    <w:nsid w:val="5927E8C8"/>
    <w:multiLevelType w:val="multilevel"/>
    <w:tmpl w:val="5927E8C8"/>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23" w15:restartNumberingAfterBreak="0">
    <w:nsid w:val="59BA2182"/>
    <w:multiLevelType w:val="multilevel"/>
    <w:tmpl w:val="59BA2182"/>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1320"/>
        </w:tabs>
        <w:ind w:left="1320" w:hanging="420"/>
      </w:pPr>
      <w:rPr>
        <w:rFonts w:hint="default"/>
        <w:u w:val="none"/>
      </w:rPr>
    </w:lvl>
    <w:lvl w:ilvl="2">
      <w:start w:val="17"/>
      <w:numFmt w:val="decimal"/>
      <w:lvlText w:val="%3"/>
      <w:lvlJc w:val="left"/>
      <w:pPr>
        <w:tabs>
          <w:tab w:val="left" w:pos="1680"/>
        </w:tabs>
        <w:ind w:left="1680" w:hanging="360"/>
      </w:pPr>
      <w:rPr>
        <w:rFonts w:ascii="Times New Roman" w:eastAsia="宋体" w:hAnsi="Times New Roman" w:hint="default"/>
        <w:u w:val="none"/>
      </w:rPr>
    </w:lvl>
    <w:lvl w:ilvl="3">
      <w:start w:val="1"/>
      <w:numFmt w:val="decimal"/>
      <w:lvlText w:val="%4."/>
      <w:lvlJc w:val="left"/>
      <w:pPr>
        <w:tabs>
          <w:tab w:val="left" w:pos="2160"/>
        </w:tabs>
        <w:ind w:left="2160" w:hanging="420"/>
      </w:pPr>
      <w:rPr>
        <w:rFonts w:hint="default"/>
        <w:u w:val="none"/>
      </w:rPr>
    </w:lvl>
    <w:lvl w:ilvl="4">
      <w:start w:val="1"/>
      <w:numFmt w:val="lowerLetter"/>
      <w:lvlText w:val="%5)"/>
      <w:lvlJc w:val="left"/>
      <w:pPr>
        <w:tabs>
          <w:tab w:val="left" w:pos="2580"/>
        </w:tabs>
        <w:ind w:left="2580" w:hanging="420"/>
      </w:pPr>
      <w:rPr>
        <w:rFonts w:hint="default"/>
        <w:u w:val="none"/>
      </w:rPr>
    </w:lvl>
    <w:lvl w:ilvl="5">
      <w:start w:val="1"/>
      <w:numFmt w:val="lowerRoman"/>
      <w:lvlText w:val="%6."/>
      <w:lvlJc w:val="right"/>
      <w:pPr>
        <w:tabs>
          <w:tab w:val="left" w:pos="3000"/>
        </w:tabs>
        <w:ind w:left="3000" w:hanging="420"/>
      </w:pPr>
      <w:rPr>
        <w:rFonts w:hint="default"/>
        <w:u w:val="none"/>
      </w:rPr>
    </w:lvl>
    <w:lvl w:ilvl="6">
      <w:start w:val="1"/>
      <w:numFmt w:val="decimal"/>
      <w:lvlText w:val="%7."/>
      <w:lvlJc w:val="left"/>
      <w:pPr>
        <w:tabs>
          <w:tab w:val="left" w:pos="3420"/>
        </w:tabs>
        <w:ind w:left="3420" w:hanging="420"/>
      </w:pPr>
      <w:rPr>
        <w:rFonts w:hint="default"/>
        <w:u w:val="none"/>
      </w:rPr>
    </w:lvl>
    <w:lvl w:ilvl="7">
      <w:start w:val="1"/>
      <w:numFmt w:val="lowerLetter"/>
      <w:lvlText w:val="%8)"/>
      <w:lvlJc w:val="left"/>
      <w:pPr>
        <w:tabs>
          <w:tab w:val="left" w:pos="3840"/>
        </w:tabs>
        <w:ind w:left="3840" w:hanging="420"/>
      </w:pPr>
      <w:rPr>
        <w:rFonts w:hint="default"/>
        <w:u w:val="none"/>
      </w:rPr>
    </w:lvl>
    <w:lvl w:ilvl="8">
      <w:start w:val="1"/>
      <w:numFmt w:val="lowerRoman"/>
      <w:lvlText w:val="%9."/>
      <w:lvlJc w:val="right"/>
      <w:pPr>
        <w:tabs>
          <w:tab w:val="left" w:pos="4260"/>
        </w:tabs>
        <w:ind w:left="4260" w:hanging="420"/>
      </w:pPr>
      <w:rPr>
        <w:rFonts w:hint="default"/>
        <w:u w:val="none"/>
      </w:rPr>
    </w:lvl>
  </w:abstractNum>
  <w:abstractNum w:abstractNumId="24" w15:restartNumberingAfterBreak="0">
    <w:nsid w:val="59BB1F7A"/>
    <w:multiLevelType w:val="singleLevel"/>
    <w:tmpl w:val="59BB1F7A"/>
    <w:lvl w:ilvl="0">
      <w:start w:val="1"/>
      <w:numFmt w:val="decimal"/>
      <w:suff w:val="nothing"/>
      <w:lvlText w:val="%1."/>
      <w:lvlJc w:val="left"/>
    </w:lvl>
  </w:abstractNum>
  <w:abstractNum w:abstractNumId="25" w15:restartNumberingAfterBreak="0">
    <w:nsid w:val="5CB83CB8"/>
    <w:multiLevelType w:val="multilevel"/>
    <w:tmpl w:val="5CB83C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392720B"/>
    <w:multiLevelType w:val="hybridMultilevel"/>
    <w:tmpl w:val="2B9209D6"/>
    <w:lvl w:ilvl="0" w:tplc="1292A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45B1BD3"/>
    <w:multiLevelType w:val="multilevel"/>
    <w:tmpl w:val="745B1B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E1B17D1"/>
    <w:multiLevelType w:val="multilevel"/>
    <w:tmpl w:val="7E1B17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3"/>
  </w:num>
  <w:num w:numId="4">
    <w:abstractNumId w:val="6"/>
  </w:num>
  <w:num w:numId="5">
    <w:abstractNumId w:val="23"/>
  </w:num>
  <w:num w:numId="6">
    <w:abstractNumId w:val="21"/>
  </w:num>
  <w:num w:numId="7">
    <w:abstractNumId w:val="22"/>
  </w:num>
  <w:num w:numId="8">
    <w:abstractNumId w:val="24"/>
  </w:num>
  <w:num w:numId="9">
    <w:abstractNumId w:val="1"/>
  </w:num>
  <w:num w:numId="10">
    <w:abstractNumId w:val="27"/>
  </w:num>
  <w:num w:numId="11">
    <w:abstractNumId w:val="17"/>
  </w:num>
  <w:num w:numId="12">
    <w:abstractNumId w:val="16"/>
  </w:num>
  <w:num w:numId="13">
    <w:abstractNumId w:val="19"/>
  </w:num>
  <w:num w:numId="14">
    <w:abstractNumId w:val="14"/>
  </w:num>
  <w:num w:numId="15">
    <w:abstractNumId w:val="8"/>
  </w:num>
  <w:num w:numId="16">
    <w:abstractNumId w:val="25"/>
  </w:num>
  <w:num w:numId="17">
    <w:abstractNumId w:val="28"/>
  </w:num>
  <w:num w:numId="18">
    <w:abstractNumId w:val="10"/>
  </w:num>
  <w:num w:numId="19">
    <w:abstractNumId w:val="20"/>
  </w:num>
  <w:num w:numId="20">
    <w:abstractNumId w:val="11"/>
  </w:num>
  <w:num w:numId="21">
    <w:abstractNumId w:val="9"/>
  </w:num>
  <w:num w:numId="22">
    <w:abstractNumId w:val="15"/>
  </w:num>
  <w:num w:numId="23">
    <w:abstractNumId w:val="18"/>
  </w:num>
  <w:num w:numId="24">
    <w:abstractNumId w:val="12"/>
  </w:num>
  <w:num w:numId="25">
    <w:abstractNumId w:val="13"/>
  </w:num>
  <w:num w:numId="26">
    <w:abstractNumId w:val="2"/>
  </w:num>
  <w:num w:numId="27">
    <w:abstractNumId w:val="5"/>
  </w:num>
  <w:num w:numId="28">
    <w:abstractNumId w:val="4"/>
  </w:num>
  <w:num w:numId="29">
    <w:abstractNumId w:val="2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ItemList" w:val="&lt;?xml version=&quot;1.0&quot; encoding=&quot;utf-8&quot;?&gt;&lt;dataItemList xmlns=&quot;http://www.gpcsoft.com&quot;&gt;&lt;dataItem&gt;&lt;id&gt;prjName&lt;/id&gt;&lt;name&gt;项目名称&lt;/name&gt;&lt;value /&gt;&lt;type&gt;项目基本信息&lt;/type&gt;&lt;readOnly&gt;false&lt;/readOnly&gt;&lt;remark&gt;可填写采购品名称&lt;/remark&gt;&lt;dataType&gt;string&lt;/dataType&gt;&lt;editType&gt;edit&lt;/editType&gt;&lt;maxLength /&gt;&lt;formatString /&gt;&lt;dataOptions /&gt;&lt;allowDefault&gt;false&lt;/allowDefault&gt;&lt;defaultValue /&gt;&lt;/dataItem&gt;&lt;dataItem&gt;&lt;id&gt;prjCode&lt;/id&gt;&lt;name&gt;项目编号&lt;/name&gt;&lt;value /&gt;&lt;type&gt;项目基本信息&lt;/type&gt;&lt;readOnly&gt;false&lt;/readOnly&gt;&lt;remark&gt;可选格式：竞争性谈判为JZ，公开招标为GK等&lt;/remark&gt;&lt;dataType&gt;string&lt;/dataType&gt;&lt;editType&gt;edit&lt;/editType&gt;&lt;maxLength /&gt;&lt;formatString /&gt;&lt;dataOptions /&gt;&lt;allowDefault&gt;false&lt;/allowDefault&gt;&lt;defaultValue /&gt;&lt;/dataItem&gt;&lt;dataItem&gt;&lt;id&gt;purchaseOrgName&lt;/id&gt;&lt;name&gt;招标人（采购人）&lt;/name&gt;&lt;value /&gt;&lt;type&gt;机构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lyAddr&lt;/id&gt;&lt;name&gt;履约地点&lt;/name&gt;&lt;value /&gt;&lt;type&gt;合同信息&lt;/type&gt;&lt;readOnly&gt;false&lt;/readOnly&gt;&lt;remark /&gt;&lt;dataType&gt;string&lt;/dataType&gt;&lt;editType&gt;edit&lt;/editType&gt;&lt;maxLength /&gt;&lt;formatString /&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purchaseOrgLocation&lt;/id&gt;&lt;name&gt;招标人（采购人）地址&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Tel&lt;/id&gt;&lt;name&gt;采购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t;/id&gt;&lt;name&gt;项目负责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ink&lt;/id&gt;&lt;name&gt;负责人联系方式&lt;/name&gt;&lt;value /&gt;&lt;type&gt;机构信息&lt;/type&gt;&lt;readOnly&gt;false&lt;/readOnly&gt;&lt;remark&gt;负责人联系方式&lt;/remark&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ink&lt;/id&gt;&lt;name&gt;项目经办人联系方式&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Email&lt;/id&gt;&lt;name&gt;经办人电子邮件&lt;/name&gt;&lt;value /&gt;&lt;type&gt;机构信息&lt;/type&gt;&lt;readOnly&gt;false&lt;/readOnly&gt;&lt;remark /&gt;&lt;dataType&gt;string&lt;/dataType&gt;&lt;editType&gt;edit&lt;/editType&gt;&lt;maxLength /&gt;&lt;formatString /&gt;&lt;dataOptions /&gt;&lt;allowDefault&gt;false&lt;/allowDefault&gt;&lt;defaultValue /&gt;&lt;/dataItem&gt;&lt;/dataItemList&gt;"/>
  </w:docVars>
  <w:rsids>
    <w:rsidRoot w:val="00172A27"/>
    <w:rsid w:val="00004195"/>
    <w:rsid w:val="00042898"/>
    <w:rsid w:val="000600C3"/>
    <w:rsid w:val="00075371"/>
    <w:rsid w:val="00085E6E"/>
    <w:rsid w:val="0009703D"/>
    <w:rsid w:val="000A0BE9"/>
    <w:rsid w:val="000B03A8"/>
    <w:rsid w:val="000B3AB9"/>
    <w:rsid w:val="000B75D4"/>
    <w:rsid w:val="000C36AC"/>
    <w:rsid w:val="000C68B8"/>
    <w:rsid w:val="000E269C"/>
    <w:rsid w:val="000F6751"/>
    <w:rsid w:val="00101282"/>
    <w:rsid w:val="00102640"/>
    <w:rsid w:val="001036FD"/>
    <w:rsid w:val="00130BB4"/>
    <w:rsid w:val="00153B5A"/>
    <w:rsid w:val="00161459"/>
    <w:rsid w:val="001645D5"/>
    <w:rsid w:val="00172127"/>
    <w:rsid w:val="00172A27"/>
    <w:rsid w:val="00183101"/>
    <w:rsid w:val="001A3963"/>
    <w:rsid w:val="001B495A"/>
    <w:rsid w:val="0025150A"/>
    <w:rsid w:val="00256237"/>
    <w:rsid w:val="00262C4D"/>
    <w:rsid w:val="00276FCD"/>
    <w:rsid w:val="002962FF"/>
    <w:rsid w:val="0029715E"/>
    <w:rsid w:val="002A0D37"/>
    <w:rsid w:val="002B7D3E"/>
    <w:rsid w:val="002C4A90"/>
    <w:rsid w:val="002C769D"/>
    <w:rsid w:val="002C7C12"/>
    <w:rsid w:val="003106CD"/>
    <w:rsid w:val="003118C1"/>
    <w:rsid w:val="003252FE"/>
    <w:rsid w:val="00330BCA"/>
    <w:rsid w:val="00335DF5"/>
    <w:rsid w:val="003623FA"/>
    <w:rsid w:val="003A6E0A"/>
    <w:rsid w:val="003C5246"/>
    <w:rsid w:val="003F2C82"/>
    <w:rsid w:val="003F6A5A"/>
    <w:rsid w:val="003F7C3C"/>
    <w:rsid w:val="0041397C"/>
    <w:rsid w:val="00415706"/>
    <w:rsid w:val="00471E32"/>
    <w:rsid w:val="00496CB7"/>
    <w:rsid w:val="004A0EC5"/>
    <w:rsid w:val="004A5A00"/>
    <w:rsid w:val="004B0737"/>
    <w:rsid w:val="004B23D4"/>
    <w:rsid w:val="004D36B3"/>
    <w:rsid w:val="004D5A0C"/>
    <w:rsid w:val="004E19E3"/>
    <w:rsid w:val="004E7A1D"/>
    <w:rsid w:val="00510795"/>
    <w:rsid w:val="00516433"/>
    <w:rsid w:val="005351D9"/>
    <w:rsid w:val="00541C95"/>
    <w:rsid w:val="005570C6"/>
    <w:rsid w:val="00576127"/>
    <w:rsid w:val="00592203"/>
    <w:rsid w:val="005B7BCF"/>
    <w:rsid w:val="005C2DCD"/>
    <w:rsid w:val="005C7F78"/>
    <w:rsid w:val="005E0B6A"/>
    <w:rsid w:val="005E4C1F"/>
    <w:rsid w:val="005E711C"/>
    <w:rsid w:val="0060031D"/>
    <w:rsid w:val="0063014D"/>
    <w:rsid w:val="006500E1"/>
    <w:rsid w:val="006534EB"/>
    <w:rsid w:val="00671517"/>
    <w:rsid w:val="00680A0C"/>
    <w:rsid w:val="00690FDE"/>
    <w:rsid w:val="00695904"/>
    <w:rsid w:val="006A6C05"/>
    <w:rsid w:val="006C5134"/>
    <w:rsid w:val="007068CD"/>
    <w:rsid w:val="00736E1E"/>
    <w:rsid w:val="00750DBA"/>
    <w:rsid w:val="00754A89"/>
    <w:rsid w:val="0078779C"/>
    <w:rsid w:val="00791125"/>
    <w:rsid w:val="00794240"/>
    <w:rsid w:val="007970BA"/>
    <w:rsid w:val="007A171D"/>
    <w:rsid w:val="007C6ADA"/>
    <w:rsid w:val="007D0393"/>
    <w:rsid w:val="007E72F2"/>
    <w:rsid w:val="007F15A0"/>
    <w:rsid w:val="0084183D"/>
    <w:rsid w:val="00854A6B"/>
    <w:rsid w:val="00854CB7"/>
    <w:rsid w:val="00872F79"/>
    <w:rsid w:val="008B3CF4"/>
    <w:rsid w:val="008B6CD8"/>
    <w:rsid w:val="008C15E8"/>
    <w:rsid w:val="008C45C7"/>
    <w:rsid w:val="008D2AF8"/>
    <w:rsid w:val="008E5D18"/>
    <w:rsid w:val="0092305B"/>
    <w:rsid w:val="00972C9C"/>
    <w:rsid w:val="009752D1"/>
    <w:rsid w:val="009858BB"/>
    <w:rsid w:val="00990E99"/>
    <w:rsid w:val="009C7A0B"/>
    <w:rsid w:val="009C7B05"/>
    <w:rsid w:val="009D0D97"/>
    <w:rsid w:val="009D52DA"/>
    <w:rsid w:val="009E3742"/>
    <w:rsid w:val="00A11518"/>
    <w:rsid w:val="00A54727"/>
    <w:rsid w:val="00A73016"/>
    <w:rsid w:val="00A95F73"/>
    <w:rsid w:val="00A9719B"/>
    <w:rsid w:val="00AA0EA6"/>
    <w:rsid w:val="00AA54CE"/>
    <w:rsid w:val="00AE5251"/>
    <w:rsid w:val="00AF41A5"/>
    <w:rsid w:val="00B245B0"/>
    <w:rsid w:val="00B34D06"/>
    <w:rsid w:val="00B47280"/>
    <w:rsid w:val="00B52939"/>
    <w:rsid w:val="00B5331C"/>
    <w:rsid w:val="00B55024"/>
    <w:rsid w:val="00B67E2D"/>
    <w:rsid w:val="00BC3D92"/>
    <w:rsid w:val="00BC72E7"/>
    <w:rsid w:val="00BE0148"/>
    <w:rsid w:val="00BE6778"/>
    <w:rsid w:val="00C11481"/>
    <w:rsid w:val="00C127C7"/>
    <w:rsid w:val="00C154F4"/>
    <w:rsid w:val="00C2646F"/>
    <w:rsid w:val="00C668E1"/>
    <w:rsid w:val="00C936DC"/>
    <w:rsid w:val="00C93929"/>
    <w:rsid w:val="00C95D16"/>
    <w:rsid w:val="00CE4A4B"/>
    <w:rsid w:val="00CF6553"/>
    <w:rsid w:val="00D1142D"/>
    <w:rsid w:val="00D3090F"/>
    <w:rsid w:val="00D34570"/>
    <w:rsid w:val="00D56FB2"/>
    <w:rsid w:val="00D71009"/>
    <w:rsid w:val="00D740B2"/>
    <w:rsid w:val="00D84671"/>
    <w:rsid w:val="00D84DD0"/>
    <w:rsid w:val="00D86DAD"/>
    <w:rsid w:val="00DA0151"/>
    <w:rsid w:val="00DA7D46"/>
    <w:rsid w:val="00DB3334"/>
    <w:rsid w:val="00DB343B"/>
    <w:rsid w:val="00DE41C7"/>
    <w:rsid w:val="00E145D1"/>
    <w:rsid w:val="00E445F4"/>
    <w:rsid w:val="00E46E61"/>
    <w:rsid w:val="00E7054E"/>
    <w:rsid w:val="00E903D2"/>
    <w:rsid w:val="00E938BB"/>
    <w:rsid w:val="00EB053A"/>
    <w:rsid w:val="00EC599B"/>
    <w:rsid w:val="00F16656"/>
    <w:rsid w:val="00F37D3A"/>
    <w:rsid w:val="00F41B12"/>
    <w:rsid w:val="00F61280"/>
    <w:rsid w:val="00F663A1"/>
    <w:rsid w:val="00F772B4"/>
    <w:rsid w:val="00F940B0"/>
    <w:rsid w:val="00FD2938"/>
    <w:rsid w:val="00FF5911"/>
    <w:rsid w:val="03FB5394"/>
    <w:rsid w:val="052B5A86"/>
    <w:rsid w:val="05BB5375"/>
    <w:rsid w:val="05D24F9A"/>
    <w:rsid w:val="067215F7"/>
    <w:rsid w:val="07953030"/>
    <w:rsid w:val="09C25210"/>
    <w:rsid w:val="0A891756"/>
    <w:rsid w:val="0BF7192C"/>
    <w:rsid w:val="0DF352B5"/>
    <w:rsid w:val="0E5A6B98"/>
    <w:rsid w:val="11361F83"/>
    <w:rsid w:val="12507AD3"/>
    <w:rsid w:val="12887F77"/>
    <w:rsid w:val="16C31566"/>
    <w:rsid w:val="17C77B0F"/>
    <w:rsid w:val="17F4515B"/>
    <w:rsid w:val="1905081B"/>
    <w:rsid w:val="1A5E4ED0"/>
    <w:rsid w:val="1BD318B3"/>
    <w:rsid w:val="1C481872"/>
    <w:rsid w:val="1CC96948"/>
    <w:rsid w:val="1D71005A"/>
    <w:rsid w:val="1DB7505C"/>
    <w:rsid w:val="204B6380"/>
    <w:rsid w:val="207C6D58"/>
    <w:rsid w:val="208B4DF4"/>
    <w:rsid w:val="20F1259A"/>
    <w:rsid w:val="28936528"/>
    <w:rsid w:val="289870A9"/>
    <w:rsid w:val="29EA31D2"/>
    <w:rsid w:val="2A814369"/>
    <w:rsid w:val="2ADB055C"/>
    <w:rsid w:val="2BA14AA2"/>
    <w:rsid w:val="308D3CB6"/>
    <w:rsid w:val="317177AC"/>
    <w:rsid w:val="3439693A"/>
    <w:rsid w:val="348B2EC1"/>
    <w:rsid w:val="36625710"/>
    <w:rsid w:val="392F7762"/>
    <w:rsid w:val="3B993054"/>
    <w:rsid w:val="3C694181"/>
    <w:rsid w:val="3D1612C7"/>
    <w:rsid w:val="3E853908"/>
    <w:rsid w:val="3EA1552D"/>
    <w:rsid w:val="3FC91B34"/>
    <w:rsid w:val="41302380"/>
    <w:rsid w:val="42201C89"/>
    <w:rsid w:val="42C22B17"/>
    <w:rsid w:val="446E6315"/>
    <w:rsid w:val="44E63716"/>
    <w:rsid w:val="46A9467B"/>
    <w:rsid w:val="49F57924"/>
    <w:rsid w:val="4C58104F"/>
    <w:rsid w:val="4CA0433D"/>
    <w:rsid w:val="4E5A531C"/>
    <w:rsid w:val="504273BB"/>
    <w:rsid w:val="510A1359"/>
    <w:rsid w:val="51C213C1"/>
    <w:rsid w:val="55532F8B"/>
    <w:rsid w:val="55945F73"/>
    <w:rsid w:val="55F9206B"/>
    <w:rsid w:val="581A6C16"/>
    <w:rsid w:val="58701BA4"/>
    <w:rsid w:val="59B57CBC"/>
    <w:rsid w:val="59E8398F"/>
    <w:rsid w:val="5BD901A5"/>
    <w:rsid w:val="5C6340A3"/>
    <w:rsid w:val="5C744705"/>
    <w:rsid w:val="5D903810"/>
    <w:rsid w:val="5D965719"/>
    <w:rsid w:val="5E6D1EF9"/>
    <w:rsid w:val="5EE64081"/>
    <w:rsid w:val="5EE7053E"/>
    <w:rsid w:val="60D07165"/>
    <w:rsid w:val="6105633A"/>
    <w:rsid w:val="61FB7368"/>
    <w:rsid w:val="6316159D"/>
    <w:rsid w:val="63E022EB"/>
    <w:rsid w:val="63FD04D5"/>
    <w:rsid w:val="650C61D5"/>
    <w:rsid w:val="6AD611D4"/>
    <w:rsid w:val="6BCA2D65"/>
    <w:rsid w:val="6F4C29A7"/>
    <w:rsid w:val="71AA2E3A"/>
    <w:rsid w:val="72D444F2"/>
    <w:rsid w:val="72D850F7"/>
    <w:rsid w:val="73096F4B"/>
    <w:rsid w:val="736C596A"/>
    <w:rsid w:val="745942EE"/>
    <w:rsid w:val="74977656"/>
    <w:rsid w:val="749F4A62"/>
    <w:rsid w:val="74D16536"/>
    <w:rsid w:val="758208D8"/>
    <w:rsid w:val="76B41F4F"/>
    <w:rsid w:val="77131F68"/>
    <w:rsid w:val="77F67FDD"/>
    <w:rsid w:val="7803413D"/>
    <w:rsid w:val="791871BB"/>
    <w:rsid w:val="79214247"/>
    <w:rsid w:val="7A124E54"/>
    <w:rsid w:val="7BDA2241"/>
    <w:rsid w:val="7E3E74A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B431"/>
  <w15:docId w15:val="{5357AFA4-397D-4F05-A1EF-DC69EC4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Calibri" w:hAnsi="Calibri"/>
      <w:sz w:val="24"/>
      <w:szCs w:val="22"/>
    </w:rPr>
  </w:style>
  <w:style w:type="paragraph" w:styleId="10">
    <w:name w:val="heading 1"/>
    <w:basedOn w:val="a"/>
    <w:next w:val="a"/>
    <w:link w:val="11"/>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tLeast"/>
      <w:outlineLvl w:val="1"/>
    </w:pPr>
    <w:rPr>
      <w:rFonts w:ascii="Arial" w:eastAsia="黑体" w:hAnsi="Arial"/>
      <w:b/>
      <w:bCs/>
      <w:sz w:val="32"/>
      <w:szCs w:val="32"/>
    </w:rPr>
  </w:style>
  <w:style w:type="paragraph" w:styleId="3">
    <w:name w:val="heading 3"/>
    <w:basedOn w:val="a"/>
    <w:next w:val="a"/>
    <w:link w:val="30"/>
    <w:qFormat/>
    <w:pPr>
      <w:keepNext/>
      <w:keepLines/>
      <w:numPr>
        <w:ilvl w:val="2"/>
        <w:numId w:val="1"/>
      </w:numPr>
      <w:spacing w:before="260" w:after="260" w:line="416" w:lineRule="atLeast"/>
      <w:outlineLvl w:val="2"/>
    </w:pPr>
    <w:rPr>
      <w:b/>
      <w:bCs/>
      <w:sz w:val="32"/>
      <w:szCs w:val="32"/>
    </w:rPr>
  </w:style>
  <w:style w:type="paragraph" w:styleId="4">
    <w:name w:val="heading 4"/>
    <w:basedOn w:val="a"/>
    <w:next w:val="a"/>
    <w:link w:val="40"/>
    <w:qFormat/>
    <w:pPr>
      <w:keepNext/>
      <w:keepLines/>
      <w:numPr>
        <w:ilvl w:val="3"/>
        <w:numId w:val="1"/>
      </w:numPr>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rFonts w:ascii="Tahoma" w:hAnsi="Tahoma"/>
      <w:kern w:val="2"/>
    </w:rPr>
  </w:style>
  <w:style w:type="paragraph" w:styleId="a5">
    <w:name w:val="Plain Text"/>
    <w:basedOn w:val="a"/>
    <w:link w:val="a6"/>
    <w:qFormat/>
    <w:pPr>
      <w:adjustRightInd/>
      <w:spacing w:line="240" w:lineRule="auto"/>
      <w:jc w:val="both"/>
      <w:textAlignment w:val="auto"/>
    </w:pPr>
    <w:rPr>
      <w:rFonts w:ascii="宋体" w:hAnsi="Courier New"/>
      <w:kern w:val="2"/>
      <w:sz w:val="21"/>
      <w:szCs w:val="21"/>
    </w:rPr>
  </w:style>
  <w:style w:type="paragraph" w:styleId="a7">
    <w:name w:val="Balloon Text"/>
    <w:basedOn w:val="a"/>
    <w:link w:val="a8"/>
    <w:qFormat/>
    <w:pPr>
      <w:spacing w:line="240" w:lineRule="auto"/>
    </w:pPr>
    <w:rPr>
      <w:sz w:val="18"/>
      <w:szCs w:val="18"/>
    </w:rPr>
  </w:style>
  <w:style w:type="paragraph" w:styleId="a9">
    <w:name w:val="footer"/>
    <w:basedOn w:val="a"/>
    <w:link w:val="aa"/>
    <w:qFormat/>
    <w:pPr>
      <w:tabs>
        <w:tab w:val="center" w:pos="4153"/>
        <w:tab w:val="right" w:pos="8306"/>
      </w:tabs>
      <w:spacing w:line="240" w:lineRule="atLeast"/>
    </w:pPr>
    <w:rPr>
      <w:sz w:val="18"/>
    </w:rPr>
  </w:style>
  <w:style w:type="paragraph" w:styleId="ab">
    <w:name w:val="header"/>
    <w:basedOn w:val="a"/>
    <w:link w:val="ac"/>
    <w:qFormat/>
    <w:pPr>
      <w:pBdr>
        <w:bottom w:val="single" w:sz="6" w:space="1" w:color="auto"/>
      </w:pBdr>
      <w:tabs>
        <w:tab w:val="center" w:pos="4153"/>
        <w:tab w:val="right" w:pos="8306"/>
      </w:tabs>
      <w:spacing w:line="240" w:lineRule="atLeast"/>
      <w:jc w:val="center"/>
    </w:pPr>
    <w:rPr>
      <w:sz w:val="18"/>
    </w:rPr>
  </w:style>
  <w:style w:type="paragraph" w:styleId="12">
    <w:name w:val="toc 1"/>
    <w:basedOn w:val="a"/>
    <w:next w:val="a"/>
    <w:qFormat/>
  </w:style>
  <w:style w:type="character" w:styleId="ad">
    <w:name w:val="page number"/>
    <w:basedOn w:val="a0"/>
    <w:qFormat/>
  </w:style>
  <w:style w:type="character" w:styleId="ae">
    <w:name w:val="Hyperlink"/>
    <w:semiHidden/>
    <w:unhideWhenUsed/>
    <w:qFormat/>
    <w:rPr>
      <w:color w:val="0563C1"/>
      <w:u w:val="single"/>
    </w:rPr>
  </w:style>
  <w:style w:type="character" w:styleId="af">
    <w:name w:val="annotation reference"/>
    <w:uiPriority w:val="99"/>
    <w:unhideWhenUsed/>
    <w:qFormat/>
    <w:rPr>
      <w:sz w:val="21"/>
      <w:szCs w:val="21"/>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1"/>
    <w:qFormat/>
    <w:pPr>
      <w:spacing w:before="120" w:after="0" w:line="240" w:lineRule="auto"/>
    </w:pPr>
    <w:rPr>
      <w:rFonts w:cs="宋体"/>
      <w:szCs w:val="20"/>
    </w:rPr>
  </w:style>
  <w:style w:type="paragraph" w:customStyle="1" w:styleId="21">
    <w:name w:val="样式 标题 2 + 宋体 五号 非加粗 黑色"/>
    <w:basedOn w:val="2"/>
    <w:qFormat/>
    <w:rPr>
      <w:rFonts w:ascii="宋体" w:eastAsia="宋体" w:hAnsi="宋体"/>
      <w:b w:val="0"/>
      <w:bCs w:val="0"/>
      <w:color w:val="000000"/>
      <w:sz w:val="21"/>
    </w:rPr>
  </w:style>
  <w:style w:type="paragraph" w:customStyle="1" w:styleId="13">
    <w:name w:val="列出段落1"/>
    <w:basedOn w:val="a"/>
    <w:uiPriority w:val="34"/>
    <w:semiHidden/>
    <w:qFormat/>
    <w:pPr>
      <w:ind w:firstLineChars="200" w:firstLine="420"/>
    </w:p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31">
    <w:name w:val="列出段落3"/>
    <w:basedOn w:val="a"/>
    <w:uiPriority w:val="99"/>
    <w:unhideWhenUsed/>
    <w:qFormat/>
    <w:pPr>
      <w:ind w:firstLineChars="200" w:firstLine="420"/>
    </w:pPr>
  </w:style>
  <w:style w:type="paragraph" w:customStyle="1" w:styleId="p0">
    <w:name w:val="p0"/>
    <w:basedOn w:val="a"/>
    <w:qFormat/>
    <w:pPr>
      <w:widowControl/>
      <w:spacing w:before="100" w:beforeAutospacing="1" w:after="100" w:afterAutospacing="1"/>
    </w:pPr>
    <w:rPr>
      <w:rFonts w:ascii="宋体" w:hAnsi="宋体" w:cs="宋体"/>
      <w:szCs w:val="24"/>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paragraph" w:customStyle="1" w:styleId="1">
    <w:name w:val="样式1"/>
    <w:basedOn w:val="a"/>
    <w:qFormat/>
    <w:pPr>
      <w:numPr>
        <w:numId w:val="2"/>
      </w:numPr>
      <w:spacing w:line="240" w:lineRule="auto"/>
      <w:jc w:val="both"/>
    </w:pPr>
    <w:rPr>
      <w:rFonts w:ascii="宋体" w:hAnsi="宋体"/>
      <w:sz w:val="21"/>
      <w:szCs w:val="21"/>
    </w:rPr>
  </w:style>
  <w:style w:type="character" w:customStyle="1" w:styleId="11">
    <w:name w:val="标题 1 字符"/>
    <w:link w:val="10"/>
    <w:uiPriority w:val="9"/>
    <w:qFormat/>
    <w:rPr>
      <w:rFonts w:ascii="Calibri" w:eastAsia="宋体" w:hAnsi="Calibri" w:cs="Times New Roman"/>
      <w:b/>
      <w:kern w:val="44"/>
      <w:sz w:val="44"/>
    </w:rPr>
  </w:style>
  <w:style w:type="character" w:customStyle="1" w:styleId="20">
    <w:name w:val="标题 2 字符"/>
    <w:link w:val="2"/>
    <w:qFormat/>
    <w:rPr>
      <w:rFonts w:ascii="Arial" w:eastAsia="黑体" w:hAnsi="Arial" w:cs="Times New Roman"/>
      <w:b/>
      <w:bCs/>
      <w:kern w:val="0"/>
      <w:sz w:val="32"/>
      <w:szCs w:val="32"/>
    </w:rPr>
  </w:style>
  <w:style w:type="character" w:customStyle="1" w:styleId="30">
    <w:name w:val="标题 3 字符"/>
    <w:link w:val="3"/>
    <w:qFormat/>
    <w:rPr>
      <w:rFonts w:ascii="Calibri" w:eastAsia="宋体" w:hAnsi="Calibri" w:cs="Times New Roman"/>
      <w:b/>
      <w:bCs/>
      <w:kern w:val="0"/>
      <w:sz w:val="32"/>
      <w:szCs w:val="32"/>
    </w:rPr>
  </w:style>
  <w:style w:type="character" w:customStyle="1" w:styleId="40">
    <w:name w:val="标题 4 字符"/>
    <w:link w:val="4"/>
    <w:qFormat/>
    <w:rPr>
      <w:rFonts w:ascii="Arial" w:eastAsia="黑体" w:hAnsi="Arial" w:cs="Times New Roman"/>
      <w:b/>
      <w:bCs/>
      <w:kern w:val="0"/>
      <w:sz w:val="28"/>
      <w:szCs w:val="28"/>
    </w:rPr>
  </w:style>
  <w:style w:type="character" w:customStyle="1" w:styleId="px10">
    <w:name w:val="px_10"/>
    <w:basedOn w:val="a0"/>
    <w:qFormat/>
  </w:style>
  <w:style w:type="character" w:customStyle="1" w:styleId="14">
    <w:name w:val="页码1"/>
    <w:basedOn w:val="a0"/>
    <w:qFormat/>
  </w:style>
  <w:style w:type="character" w:customStyle="1" w:styleId="a6">
    <w:name w:val="纯文本 字符"/>
    <w:link w:val="a5"/>
    <w:qFormat/>
    <w:rPr>
      <w:rFonts w:ascii="宋体" w:eastAsia="宋体" w:hAnsi="Courier New" w:cs="Times New Roman"/>
      <w:szCs w:val="21"/>
    </w:rPr>
  </w:style>
  <w:style w:type="character" w:customStyle="1" w:styleId="a4">
    <w:name w:val="批注文字 字符"/>
    <w:link w:val="a3"/>
    <w:qFormat/>
    <w:rPr>
      <w:rFonts w:ascii="Tahoma" w:eastAsia="宋体" w:hAnsi="Tahoma" w:cs="Times New Roman"/>
      <w:sz w:val="24"/>
    </w:rPr>
  </w:style>
  <w:style w:type="character" w:customStyle="1" w:styleId="aa">
    <w:name w:val="页脚 字符"/>
    <w:link w:val="a9"/>
    <w:qFormat/>
    <w:rPr>
      <w:rFonts w:ascii="Calibri" w:eastAsia="宋体" w:hAnsi="Calibri" w:cs="Times New Roman"/>
      <w:kern w:val="0"/>
      <w:sz w:val="18"/>
    </w:rPr>
  </w:style>
  <w:style w:type="character" w:customStyle="1" w:styleId="ac">
    <w:name w:val="页眉 字符"/>
    <w:link w:val="ab"/>
    <w:qFormat/>
    <w:rPr>
      <w:rFonts w:ascii="Calibri" w:eastAsia="宋体" w:hAnsi="Calibri" w:cs="Times New Roman"/>
      <w:kern w:val="0"/>
      <w:sz w:val="18"/>
    </w:rPr>
  </w:style>
  <w:style w:type="character" w:customStyle="1" w:styleId="a8">
    <w:name w:val="批注框文本 字符"/>
    <w:link w:val="a7"/>
    <w:qFormat/>
    <w:rPr>
      <w:rFonts w:ascii="Calibri" w:eastAsia="宋体" w:hAnsi="Calibri" w:cs="Times New Roman"/>
      <w:kern w:val="0"/>
      <w:sz w:val="18"/>
      <w:szCs w:val="18"/>
    </w:rPr>
  </w:style>
  <w:style w:type="paragraph" w:customStyle="1" w:styleId="af1">
    <w:name w:val="合同章节正文样式"/>
    <w:basedOn w:val="13"/>
    <w:qFormat/>
    <w:pPr>
      <w:spacing w:line="400" w:lineRule="exact"/>
      <w:ind w:firstLineChars="0" w:firstLine="0"/>
    </w:pPr>
    <w:rPr>
      <w:rFonts w:ascii="微软雅黑" w:eastAsia="微软雅黑" w:hAnsi="微软雅黑" w:cs="微软雅黑"/>
      <w:sz w:val="21"/>
      <w:szCs w:val="21"/>
    </w:rPr>
  </w:style>
  <w:style w:type="paragraph" w:customStyle="1" w:styleId="22">
    <w:name w:val="纯文本2"/>
    <w:basedOn w:val="a"/>
    <w:qFormat/>
    <w:pPr>
      <w:adjustRightInd/>
      <w:spacing w:line="240" w:lineRule="auto"/>
      <w:jc w:val="both"/>
      <w:textAlignment w:val="auto"/>
    </w:pPr>
    <w:rPr>
      <w:rFonts w:ascii="宋体" w:hAnsi="Courier New"/>
      <w:kern w:val="2"/>
      <w:sz w:val="21"/>
      <w:szCs w:val="21"/>
    </w:rPr>
  </w:style>
  <w:style w:type="paragraph" w:customStyle="1" w:styleId="15">
    <w:name w:val="纯文本1"/>
    <w:basedOn w:val="a"/>
    <w:qFormat/>
    <w:pPr>
      <w:adjustRightInd/>
      <w:spacing w:line="240" w:lineRule="auto"/>
      <w:jc w:val="both"/>
    </w:pPr>
    <w:rPr>
      <w:rFonts w:ascii="宋体" w:hAnsi="Courier New" w:cs="Mongolian Baiti"/>
      <w:kern w:val="2"/>
      <w:sz w:val="21"/>
      <w:szCs w:val="21"/>
    </w:rPr>
  </w:style>
  <w:style w:type="paragraph" w:styleId="af2">
    <w:name w:val="Revision"/>
    <w:hidden/>
    <w:uiPriority w:val="99"/>
    <w:semiHidden/>
    <w:rsid w:val="004E7A1D"/>
    <w:rPr>
      <w:rFonts w:ascii="Calibri" w:hAnsi="Calibri"/>
      <w:sz w:val="24"/>
      <w:szCs w:val="22"/>
    </w:rPr>
  </w:style>
  <w:style w:type="paragraph" w:customStyle="1" w:styleId="Style2">
    <w:name w:val="_Style 2"/>
    <w:uiPriority w:val="1"/>
    <w:qFormat/>
    <w:rsid w:val="00DB343B"/>
    <w:pPr>
      <w:widowControl w:val="0"/>
    </w:pPr>
    <w:rPr>
      <w:kern w:val="2"/>
      <w:sz w:val="21"/>
      <w:szCs w:val="22"/>
    </w:rPr>
  </w:style>
  <w:style w:type="paragraph" w:customStyle="1" w:styleId="Style3">
    <w:name w:val="_Style 3"/>
    <w:uiPriority w:val="1"/>
    <w:qFormat/>
    <w:rsid w:val="00DB343B"/>
    <w:pPr>
      <w:widowControl w:val="0"/>
    </w:pPr>
    <w:rPr>
      <w:kern w:val="2"/>
      <w:sz w:val="21"/>
      <w:szCs w:val="22"/>
    </w:rPr>
  </w:style>
  <w:style w:type="paragraph" w:styleId="af3">
    <w:name w:val="annotation subject"/>
    <w:basedOn w:val="a3"/>
    <w:next w:val="a3"/>
    <w:link w:val="af4"/>
    <w:semiHidden/>
    <w:unhideWhenUsed/>
    <w:rsid w:val="003A6E0A"/>
    <w:rPr>
      <w:rFonts w:ascii="Calibri" w:hAnsi="Calibri"/>
      <w:b/>
      <w:bCs/>
      <w:kern w:val="0"/>
    </w:rPr>
  </w:style>
  <w:style w:type="character" w:customStyle="1" w:styleId="af4">
    <w:name w:val="批注主题 字符"/>
    <w:link w:val="af3"/>
    <w:semiHidden/>
    <w:rsid w:val="003A6E0A"/>
    <w:rPr>
      <w:rFonts w:ascii="Calibri" w:eastAsia="宋体" w:hAnsi="Calibri" w:cs="Times New Roman"/>
      <w:b/>
      <w:bCs/>
      <w:sz w:val="24"/>
      <w:szCs w:val="22"/>
    </w:rPr>
  </w:style>
  <w:style w:type="paragraph" w:styleId="af5">
    <w:name w:val="List Paragraph"/>
    <w:basedOn w:val="a"/>
    <w:uiPriority w:val="99"/>
    <w:rsid w:val="003623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efu.uehchina.com/?tag=3&amp;bid=0"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8E22C-54C6-4857-97BB-BE336679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5618</Words>
  <Characters>32028</Characters>
  <Application>Microsoft Office Word</Application>
  <DocSecurity>0</DocSecurity>
  <Lines>266</Lines>
  <Paragraphs>75</Paragraphs>
  <ScaleCrop>false</ScaleCrop>
  <Company>china</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综合物业类范本-20170615版</dc:title>
  <dc:creator>Char Ji</dc:creator>
  <cp:lastModifiedBy>郑 智然</cp:lastModifiedBy>
  <cp:revision>2</cp:revision>
  <cp:lastPrinted>2017-09-13T08:48:00Z</cp:lastPrinted>
  <dcterms:created xsi:type="dcterms:W3CDTF">2019-04-18T01:21:00Z</dcterms:created>
  <dcterms:modified xsi:type="dcterms:W3CDTF">2019-04-18T01:21:00Z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prjname">
    <vt:lpwstr>北京化工大学东校区污水站系统、中水站系统运行管理和维护项目</vt:lpwstr>
  </property>
  <property fmtid="{D5CDD505-2E9C-101B-9397-08002B2CF9AE}" pid="4" name="prjcode">
    <vt:lpwstr>GC-FG2190256</vt:lpwstr>
  </property>
  <property fmtid="{D5CDD505-2E9C-101B-9397-08002B2CF9AE}" pid="5" name="angentname">
    <vt:lpwstr>中央国家机关政府采购中心</vt:lpwstr>
  </property>
  <property fmtid="{D5CDD505-2E9C-101B-9397-08002B2CF9AE}" pid="6" name="purchaseorgname">
    <vt:lpwstr>北京化工大学</vt:lpwstr>
  </property>
</Properties>
</file>