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A4" w:rsidRDefault="00067EA4" w:rsidP="00067EA4">
      <w:pPr>
        <w:pStyle w:val="2"/>
        <w:spacing w:line="480" w:lineRule="auto"/>
        <w:ind w:left="120" w:right="111"/>
        <w:jc w:val="center"/>
        <w:rPr>
          <w:rFonts w:asciiTheme="minorEastAsia" w:eastAsiaTheme="minorEastAsia" w:hAnsiTheme="minorEastAsia" w:hint="eastAsia"/>
          <w:color w:val="000000" w:themeColor="text1"/>
          <w:spacing w:val="-6"/>
          <w:sz w:val="32"/>
        </w:rPr>
      </w:pPr>
      <w:r w:rsidRPr="00067EA4">
        <w:rPr>
          <w:rFonts w:asciiTheme="minorEastAsia" w:eastAsiaTheme="minorEastAsia" w:hAnsiTheme="minorEastAsia" w:hint="eastAsia"/>
          <w:color w:val="000000" w:themeColor="text1"/>
          <w:spacing w:val="-6"/>
          <w:sz w:val="32"/>
        </w:rPr>
        <w:t>北京化工大学东校区无机楼室外和行政楼室内外维修工程</w:t>
      </w:r>
    </w:p>
    <w:p w:rsidR="00067EA4" w:rsidRDefault="00067EA4" w:rsidP="00067EA4">
      <w:pPr>
        <w:pStyle w:val="2"/>
        <w:spacing w:line="480" w:lineRule="auto"/>
        <w:ind w:left="120" w:right="111"/>
        <w:jc w:val="center"/>
        <w:rPr>
          <w:rFonts w:asciiTheme="minorEastAsia" w:eastAsiaTheme="minorEastAsia" w:hAnsiTheme="minorEastAsia"/>
          <w:color w:val="000000" w:themeColor="text1"/>
          <w:spacing w:val="-6"/>
          <w:sz w:val="32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</w:rPr>
        <w:t>中标结果公示（招标编号：</w:t>
      </w:r>
      <w:r w:rsidRPr="00067EA4">
        <w:rPr>
          <w:rFonts w:asciiTheme="minorEastAsia" w:eastAsiaTheme="minorEastAsia" w:hAnsiTheme="minorEastAsia"/>
          <w:color w:val="000000" w:themeColor="text1"/>
          <w:spacing w:val="-6"/>
          <w:sz w:val="32"/>
        </w:rPr>
        <w:t>BUCTJJ201917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32"/>
        </w:rPr>
        <w:t>）</w:t>
      </w:r>
    </w:p>
    <w:p w:rsidR="00067EA4" w:rsidRDefault="00067EA4" w:rsidP="00067EA4">
      <w:pPr>
        <w:pStyle w:val="1"/>
        <w:spacing w:line="480" w:lineRule="auto"/>
        <w:rPr>
          <w:rFonts w:asciiTheme="minorEastAsia" w:eastAsiaTheme="minorEastAsia" w:hAnsiTheme="minorEastAsia" w:cs="宋体" w:hint="eastAsia"/>
          <w:b w:val="0"/>
          <w:bCs w:val="0"/>
          <w:color w:val="000000" w:themeColor="text1"/>
          <w:spacing w:val="-6"/>
        </w:rPr>
      </w:pPr>
      <w:r>
        <w:rPr>
          <w:rFonts w:asciiTheme="minorEastAsia" w:eastAsiaTheme="minorEastAsia" w:hAnsiTheme="minorEastAsia" w:cs="宋体" w:hint="eastAsia"/>
          <w:b w:val="0"/>
          <w:bCs w:val="0"/>
          <w:color w:val="000000" w:themeColor="text1"/>
          <w:spacing w:val="-6"/>
        </w:rPr>
        <w:t>1、项目名称：</w:t>
      </w:r>
      <w:r w:rsidRPr="00067EA4">
        <w:rPr>
          <w:rFonts w:asciiTheme="minorEastAsia" w:eastAsiaTheme="minorEastAsia" w:hAnsiTheme="minorEastAsia" w:cs="宋体" w:hint="eastAsia"/>
          <w:b w:val="0"/>
          <w:bCs w:val="0"/>
          <w:color w:val="000000" w:themeColor="text1"/>
          <w:spacing w:val="-6"/>
        </w:rPr>
        <w:t>北京化工大学东校区无机楼室外和行政楼室内外维修工程</w:t>
      </w:r>
    </w:p>
    <w:p w:rsidR="00067EA4" w:rsidRDefault="00067EA4" w:rsidP="00067EA4">
      <w:pPr>
        <w:pStyle w:val="a4"/>
        <w:tabs>
          <w:tab w:val="left" w:pos="426"/>
          <w:tab w:val="left" w:pos="9639"/>
        </w:tabs>
        <w:spacing w:line="480" w:lineRule="auto"/>
        <w:ind w:right="252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2、</w:t>
      </w:r>
      <w:r>
        <w:rPr>
          <w:rFonts w:hint="eastAsia"/>
          <w:sz w:val="24"/>
          <w:szCs w:val="24"/>
        </w:rPr>
        <w:t>中标人信息：</w:t>
      </w:r>
    </w:p>
    <w:p w:rsidR="00067EA4" w:rsidRDefault="00067EA4" w:rsidP="00067EA4">
      <w:pPr>
        <w:pStyle w:val="a4"/>
        <w:tabs>
          <w:tab w:val="left" w:pos="426"/>
          <w:tab w:val="left" w:pos="9639"/>
        </w:tabs>
        <w:spacing w:line="480" w:lineRule="auto"/>
        <w:ind w:right="252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hint="eastAsia"/>
          <w:sz w:val="24"/>
          <w:szCs w:val="24"/>
        </w:rPr>
        <w:tab/>
        <w:t>中标人：</w:t>
      </w:r>
      <w:r w:rsidRPr="00067EA4"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北京北恒建筑装饰工程有限公司</w:t>
      </w:r>
    </w:p>
    <w:p w:rsidR="00067EA4" w:rsidRDefault="00067EA4" w:rsidP="00067EA4">
      <w:pPr>
        <w:pStyle w:val="a4"/>
        <w:tabs>
          <w:tab w:val="left" w:pos="426"/>
          <w:tab w:val="left" w:pos="9639"/>
        </w:tabs>
        <w:spacing w:line="480" w:lineRule="auto"/>
        <w:ind w:right="252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ab/>
        <w:t>中标价格：</w:t>
      </w:r>
      <w:r w:rsidRPr="00067EA4">
        <w:rPr>
          <w:rFonts w:asciiTheme="minorEastAsia" w:eastAsiaTheme="minorEastAsia" w:hAnsiTheme="minorEastAsia"/>
          <w:color w:val="000000" w:themeColor="text1"/>
          <w:spacing w:val="-6"/>
          <w:sz w:val="24"/>
          <w:szCs w:val="24"/>
        </w:rPr>
        <w:t>701.150013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万元，</w:t>
      </w:r>
    </w:p>
    <w:p w:rsidR="00067EA4" w:rsidRDefault="00067EA4" w:rsidP="00067EA4">
      <w:pPr>
        <w:pStyle w:val="a4"/>
        <w:tabs>
          <w:tab w:val="left" w:pos="426"/>
          <w:tab w:val="left" w:pos="9639"/>
        </w:tabs>
        <w:spacing w:line="480" w:lineRule="auto"/>
        <w:ind w:right="252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3、工期：</w:t>
      </w:r>
    </w:p>
    <w:p w:rsidR="00067EA4" w:rsidRDefault="00067EA4" w:rsidP="00067EA4">
      <w:pPr>
        <w:pStyle w:val="a4"/>
        <w:tabs>
          <w:tab w:val="left" w:pos="426"/>
          <w:tab w:val="left" w:pos="9639"/>
        </w:tabs>
        <w:spacing w:line="480" w:lineRule="auto"/>
        <w:ind w:right="252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ab/>
        <w:t>计划工期：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66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天</w:t>
      </w:r>
    </w:p>
    <w:p w:rsidR="00067EA4" w:rsidRDefault="00067EA4" w:rsidP="00067EA4">
      <w:pPr>
        <w:pStyle w:val="a4"/>
        <w:spacing w:line="480" w:lineRule="auto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4、联系方式</w:t>
      </w:r>
    </w:p>
    <w:p w:rsidR="00067EA4" w:rsidRDefault="00067EA4" w:rsidP="00067EA4">
      <w:pPr>
        <w:pStyle w:val="a4"/>
        <w:spacing w:line="480" w:lineRule="auto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招 标 人：北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京化工大学</w:t>
      </w:r>
    </w:p>
    <w:p w:rsidR="00067EA4" w:rsidRDefault="00067EA4" w:rsidP="00067EA4">
      <w:pPr>
        <w:pStyle w:val="a4"/>
        <w:spacing w:line="480" w:lineRule="auto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 xml:space="preserve">地 址：北京市朝阳区北三环东路15号   </w:t>
      </w:r>
    </w:p>
    <w:p w:rsidR="00067EA4" w:rsidRPr="00067EA4" w:rsidRDefault="00067EA4" w:rsidP="00067EA4">
      <w:pPr>
        <w:pStyle w:val="a4"/>
        <w:spacing w:line="480" w:lineRule="auto"/>
        <w:ind w:leftChars="57" w:firstLineChars="200" w:firstLine="456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 w:rsidRPr="00067EA4"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联 系 人：张老师</w:t>
      </w:r>
    </w:p>
    <w:p w:rsidR="00067EA4" w:rsidRPr="00067EA4" w:rsidRDefault="00067EA4" w:rsidP="00067EA4">
      <w:pPr>
        <w:pStyle w:val="a4"/>
        <w:spacing w:line="480" w:lineRule="auto"/>
        <w:ind w:leftChars="57" w:firstLineChars="200" w:firstLine="456"/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</w:pPr>
      <w:r w:rsidRPr="00067EA4"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电 话：89772692</w:t>
      </w:r>
    </w:p>
    <w:p w:rsidR="000E0572" w:rsidRPr="00067EA4" w:rsidRDefault="00067EA4" w:rsidP="00067EA4">
      <w:pPr>
        <w:pStyle w:val="a4"/>
        <w:spacing w:line="480" w:lineRule="auto"/>
        <w:ind w:leftChars="57" w:firstLineChars="200" w:firstLine="456"/>
        <w:rPr>
          <w:rFonts w:asciiTheme="minorEastAsia" w:eastAsiaTheme="minorEastAsia" w:hAnsiTheme="minorEastAsia"/>
          <w:color w:val="000000" w:themeColor="text1"/>
          <w:spacing w:val="-6"/>
          <w:sz w:val="24"/>
          <w:szCs w:val="24"/>
        </w:rPr>
      </w:pPr>
      <w:r w:rsidRPr="00067EA4">
        <w:rPr>
          <w:rFonts w:asciiTheme="minorEastAsia" w:eastAsiaTheme="minorEastAsia" w:hAnsiTheme="minorEastAsia" w:hint="eastAsia"/>
          <w:color w:val="000000" w:themeColor="text1"/>
          <w:spacing w:val="-6"/>
          <w:sz w:val="24"/>
          <w:szCs w:val="24"/>
        </w:rPr>
        <w:t>电子邮件：2019800038@mail.buct.edu.cn</w:t>
      </w:r>
    </w:p>
    <w:sectPr w:rsidR="000E0572" w:rsidRPr="00067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3C"/>
    <w:rsid w:val="00067EA4"/>
    <w:rsid w:val="00220F69"/>
    <w:rsid w:val="00947E3C"/>
    <w:rsid w:val="00A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1"/>
    <w:qFormat/>
    <w:rsid w:val="00067EA4"/>
    <w:pPr>
      <w:autoSpaceDE w:val="0"/>
      <w:autoSpaceDN w:val="0"/>
      <w:ind w:left="12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Char1"/>
    <w:uiPriority w:val="1"/>
    <w:semiHidden/>
    <w:unhideWhenUsed/>
    <w:qFormat/>
    <w:rsid w:val="00067EA4"/>
    <w:pPr>
      <w:autoSpaceDE w:val="0"/>
      <w:autoSpaceDN w:val="0"/>
      <w:ind w:left="119"/>
      <w:jc w:val="left"/>
      <w:outlineLvl w:val="1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table1">
    <w:name w:val="picturetable1"/>
    <w:basedOn w:val="a"/>
    <w:rsid w:val="00947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uptable1">
    <w:name w:val="popuptable1"/>
    <w:basedOn w:val="a"/>
    <w:rsid w:val="00947E3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able1">
    <w:name w:val="titletable1"/>
    <w:basedOn w:val="a"/>
    <w:rsid w:val="00947E3C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table1">
    <w:name w:val="contexttable1"/>
    <w:basedOn w:val="a"/>
    <w:rsid w:val="00947E3C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47E3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47E3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47E3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47E3C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067EA4"/>
    <w:rPr>
      <w:color w:val="0000FF" w:themeColor="hyperlink"/>
      <w:u w:val="single"/>
    </w:rPr>
  </w:style>
  <w:style w:type="character" w:customStyle="1" w:styleId="1Char">
    <w:name w:val="标题 1 Char"/>
    <w:basedOn w:val="a0"/>
    <w:uiPriority w:val="9"/>
    <w:rsid w:val="00067E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067E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"/>
    <w:basedOn w:val="a"/>
    <w:link w:val="Char1"/>
    <w:uiPriority w:val="1"/>
    <w:semiHidden/>
    <w:unhideWhenUsed/>
    <w:qFormat/>
    <w:rsid w:val="00067EA4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">
    <w:name w:val="正文文本 Char"/>
    <w:basedOn w:val="a0"/>
    <w:uiPriority w:val="99"/>
    <w:semiHidden/>
    <w:rsid w:val="00067EA4"/>
  </w:style>
  <w:style w:type="character" w:customStyle="1" w:styleId="1Char1">
    <w:name w:val="标题 1 Char1"/>
    <w:basedOn w:val="a0"/>
    <w:link w:val="1"/>
    <w:uiPriority w:val="1"/>
    <w:locked/>
    <w:rsid w:val="00067EA4"/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character" w:customStyle="1" w:styleId="2Char1">
    <w:name w:val="标题 2 Char1"/>
    <w:basedOn w:val="a0"/>
    <w:link w:val="2"/>
    <w:uiPriority w:val="1"/>
    <w:semiHidden/>
    <w:locked/>
    <w:rsid w:val="00067EA4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1">
    <w:name w:val="正文文本 Char1"/>
    <w:basedOn w:val="a0"/>
    <w:link w:val="a4"/>
    <w:uiPriority w:val="1"/>
    <w:semiHidden/>
    <w:locked/>
    <w:rsid w:val="00067EA4"/>
    <w:rPr>
      <w:rFonts w:ascii="宋体" w:eastAsia="宋体" w:hAnsi="宋体" w:cs="宋体"/>
      <w:kern w:val="0"/>
      <w:szCs w:val="21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1"/>
    <w:qFormat/>
    <w:rsid w:val="00067EA4"/>
    <w:pPr>
      <w:autoSpaceDE w:val="0"/>
      <w:autoSpaceDN w:val="0"/>
      <w:ind w:left="12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paragraph" w:styleId="2">
    <w:name w:val="heading 2"/>
    <w:basedOn w:val="a"/>
    <w:next w:val="a"/>
    <w:link w:val="2Char1"/>
    <w:uiPriority w:val="1"/>
    <w:semiHidden/>
    <w:unhideWhenUsed/>
    <w:qFormat/>
    <w:rsid w:val="00067EA4"/>
    <w:pPr>
      <w:autoSpaceDE w:val="0"/>
      <w:autoSpaceDN w:val="0"/>
      <w:ind w:left="119"/>
      <w:jc w:val="left"/>
      <w:outlineLvl w:val="1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table1">
    <w:name w:val="picturetable1"/>
    <w:basedOn w:val="a"/>
    <w:rsid w:val="00947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uptable1">
    <w:name w:val="popuptable1"/>
    <w:basedOn w:val="a"/>
    <w:rsid w:val="00947E3C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able1">
    <w:name w:val="titletable1"/>
    <w:basedOn w:val="a"/>
    <w:rsid w:val="00947E3C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table1">
    <w:name w:val="contexttable1"/>
    <w:basedOn w:val="a"/>
    <w:rsid w:val="00947E3C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47E3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47E3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47E3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47E3C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067EA4"/>
    <w:rPr>
      <w:color w:val="0000FF" w:themeColor="hyperlink"/>
      <w:u w:val="single"/>
    </w:rPr>
  </w:style>
  <w:style w:type="character" w:customStyle="1" w:styleId="1Char">
    <w:name w:val="标题 1 Char"/>
    <w:basedOn w:val="a0"/>
    <w:uiPriority w:val="9"/>
    <w:rsid w:val="00067E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067E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"/>
    <w:basedOn w:val="a"/>
    <w:link w:val="Char1"/>
    <w:uiPriority w:val="1"/>
    <w:semiHidden/>
    <w:unhideWhenUsed/>
    <w:qFormat/>
    <w:rsid w:val="00067EA4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">
    <w:name w:val="正文文本 Char"/>
    <w:basedOn w:val="a0"/>
    <w:uiPriority w:val="99"/>
    <w:semiHidden/>
    <w:rsid w:val="00067EA4"/>
  </w:style>
  <w:style w:type="character" w:customStyle="1" w:styleId="1Char1">
    <w:name w:val="标题 1 Char1"/>
    <w:basedOn w:val="a0"/>
    <w:link w:val="1"/>
    <w:uiPriority w:val="1"/>
    <w:locked/>
    <w:rsid w:val="00067EA4"/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character" w:customStyle="1" w:styleId="2Char1">
    <w:name w:val="标题 2 Char1"/>
    <w:basedOn w:val="a0"/>
    <w:link w:val="2"/>
    <w:uiPriority w:val="1"/>
    <w:semiHidden/>
    <w:locked/>
    <w:rsid w:val="00067EA4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1">
    <w:name w:val="正文文本 Char1"/>
    <w:basedOn w:val="a0"/>
    <w:link w:val="a4"/>
    <w:uiPriority w:val="1"/>
    <w:semiHidden/>
    <w:locked/>
    <w:rsid w:val="00067EA4"/>
    <w:rPr>
      <w:rFonts w:ascii="宋体" w:eastAsia="宋体" w:hAnsi="宋体" w:cs="宋体"/>
      <w:kern w:val="0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光虹鹰</dc:creator>
  <cp:lastModifiedBy>光虹鹰</cp:lastModifiedBy>
  <cp:revision>2</cp:revision>
  <dcterms:created xsi:type="dcterms:W3CDTF">2020-01-02T06:20:00Z</dcterms:created>
  <dcterms:modified xsi:type="dcterms:W3CDTF">2020-01-02T06:32:00Z</dcterms:modified>
</cp:coreProperties>
</file>