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58" w:rsidRPr="003D0EC8" w:rsidRDefault="00226F58" w:rsidP="00226F58">
      <w:pPr>
        <w:jc w:val="center"/>
        <w:rPr>
          <w:sz w:val="28"/>
          <w:szCs w:val="28"/>
        </w:rPr>
      </w:pPr>
      <w:bookmarkStart w:id="0" w:name="_GoBack"/>
      <w:bookmarkEnd w:id="0"/>
      <w:r w:rsidRPr="003134D7">
        <w:rPr>
          <w:rFonts w:eastAsia="黑体" w:hint="eastAsia"/>
          <w:sz w:val="28"/>
          <w:szCs w:val="28"/>
          <w:u w:val="single"/>
        </w:rPr>
        <w:t>高精尖创新中心（高精尖创新中心主楼等</w:t>
      </w:r>
      <w:r w:rsidRPr="003134D7">
        <w:rPr>
          <w:rFonts w:eastAsia="黑体" w:hint="eastAsia"/>
          <w:sz w:val="28"/>
          <w:szCs w:val="28"/>
          <w:u w:val="single"/>
        </w:rPr>
        <w:t>3</w:t>
      </w:r>
      <w:r w:rsidRPr="003134D7">
        <w:rPr>
          <w:rFonts w:eastAsia="黑体" w:hint="eastAsia"/>
          <w:sz w:val="28"/>
          <w:szCs w:val="28"/>
          <w:u w:val="single"/>
        </w:rPr>
        <w:t>项）项目空调及多联机分包工程</w:t>
      </w:r>
      <w:r w:rsidRPr="003D0EC8">
        <w:rPr>
          <w:rFonts w:eastAsia="黑体" w:hint="eastAsia"/>
          <w:sz w:val="28"/>
          <w:szCs w:val="28"/>
        </w:rPr>
        <w:t>施工招标资格预审公告（代招标公告）</w:t>
      </w:r>
    </w:p>
    <w:p w:rsidR="00226F58" w:rsidRPr="003D0EC8" w:rsidRDefault="00226F58" w:rsidP="00226F58">
      <w:pPr>
        <w:spacing w:line="400" w:lineRule="exact"/>
        <w:rPr>
          <w:b/>
          <w:sz w:val="28"/>
          <w:szCs w:val="28"/>
        </w:rPr>
      </w:pPr>
    </w:p>
    <w:p w:rsidR="00226F58" w:rsidRPr="003D0EC8" w:rsidRDefault="00226F58" w:rsidP="00226F58">
      <w:pPr>
        <w:pStyle w:val="2TimesNewRoman5020"/>
        <w:numPr>
          <w:ilvl w:val="0"/>
          <w:numId w:val="1"/>
        </w:numPr>
        <w:spacing w:before="0" w:line="240" w:lineRule="auto"/>
      </w:pPr>
      <w:bookmarkStart w:id="1" w:name="_Toc333499408"/>
      <w:bookmarkStart w:id="2" w:name="_Toc403058335"/>
      <w:bookmarkStart w:id="3" w:name="_Toc403058506"/>
      <w:r w:rsidRPr="003D0EC8">
        <w:rPr>
          <w:rFonts w:hint="eastAsia"/>
        </w:rPr>
        <w:t>招标条件</w:t>
      </w:r>
      <w:bookmarkEnd w:id="1"/>
      <w:bookmarkEnd w:id="2"/>
      <w:bookmarkEnd w:id="3"/>
    </w:p>
    <w:p w:rsidR="00226F58" w:rsidRPr="003D0EC8" w:rsidRDefault="00226F58" w:rsidP="00226F58">
      <w:pPr>
        <w:keepNext/>
        <w:spacing w:line="400" w:lineRule="exact"/>
        <w:ind w:firstLine="420"/>
        <w:rPr>
          <w:szCs w:val="21"/>
        </w:rPr>
      </w:pPr>
      <w:r w:rsidRPr="003D0EC8">
        <w:rPr>
          <w:rFonts w:hint="eastAsia"/>
          <w:szCs w:val="21"/>
          <w:u w:val="single"/>
        </w:rPr>
        <w:t>高精尖创新中心（高精尖创新中心主楼等</w:t>
      </w:r>
      <w:r w:rsidRPr="003D0EC8">
        <w:rPr>
          <w:rFonts w:hint="eastAsia"/>
          <w:szCs w:val="21"/>
          <w:u w:val="single"/>
        </w:rPr>
        <w:t>3</w:t>
      </w:r>
      <w:r w:rsidRPr="003D0EC8">
        <w:rPr>
          <w:rFonts w:hint="eastAsia"/>
          <w:szCs w:val="21"/>
          <w:u w:val="single"/>
        </w:rPr>
        <w:t>项）</w:t>
      </w:r>
      <w:r w:rsidRPr="003D0EC8">
        <w:rPr>
          <w:szCs w:val="21"/>
        </w:rPr>
        <w:t>（</w:t>
      </w:r>
      <w:r w:rsidRPr="003D0EC8">
        <w:rPr>
          <w:rFonts w:hint="eastAsia"/>
          <w:szCs w:val="21"/>
        </w:rPr>
        <w:t>整体工程</w:t>
      </w:r>
      <w:r w:rsidRPr="003D0EC8">
        <w:rPr>
          <w:szCs w:val="21"/>
        </w:rPr>
        <w:t>名称）已由</w:t>
      </w:r>
      <w:r w:rsidRPr="003D0EC8">
        <w:rPr>
          <w:rFonts w:hint="eastAsia"/>
          <w:szCs w:val="21"/>
          <w:u w:val="single"/>
        </w:rPr>
        <w:t>教育部发展规划司</w:t>
      </w:r>
      <w:r w:rsidRPr="003D0EC8">
        <w:rPr>
          <w:szCs w:val="21"/>
          <w:u w:val="single"/>
        </w:rPr>
        <w:t xml:space="preserve"> </w:t>
      </w:r>
      <w:r w:rsidRPr="003D0EC8">
        <w:rPr>
          <w:szCs w:val="21"/>
        </w:rPr>
        <w:t>（审批、核准或备案机关名称）以</w:t>
      </w:r>
      <w:r w:rsidRPr="003D0EC8">
        <w:rPr>
          <w:rFonts w:hint="eastAsia"/>
          <w:szCs w:val="21"/>
          <w:u w:val="single"/>
        </w:rPr>
        <w:t>教发司</w:t>
      </w:r>
      <w:r w:rsidRPr="003D0EC8">
        <w:rPr>
          <w:rFonts w:hint="eastAsia"/>
          <w:szCs w:val="21"/>
          <w:u w:val="single"/>
        </w:rPr>
        <w:t>[2017]12</w:t>
      </w:r>
      <w:r w:rsidRPr="003D0EC8">
        <w:rPr>
          <w:rFonts w:hint="eastAsia"/>
          <w:szCs w:val="21"/>
          <w:u w:val="single"/>
        </w:rPr>
        <w:t>号</w:t>
      </w:r>
      <w:r w:rsidRPr="003D0EC8">
        <w:rPr>
          <w:szCs w:val="21"/>
        </w:rPr>
        <w:t>（批文名称及编号）批准建设，</w:t>
      </w:r>
      <w:r w:rsidRPr="003D0EC8">
        <w:rPr>
          <w:rFonts w:hint="eastAsia"/>
          <w:szCs w:val="21"/>
        </w:rPr>
        <w:t>建设单位</w:t>
      </w:r>
      <w:r w:rsidRPr="003D0EC8">
        <w:rPr>
          <w:szCs w:val="21"/>
        </w:rPr>
        <w:t>为</w:t>
      </w:r>
      <w:r w:rsidRPr="003D0EC8">
        <w:rPr>
          <w:szCs w:val="21"/>
          <w:u w:val="single"/>
        </w:rPr>
        <w:t xml:space="preserve"> </w:t>
      </w:r>
      <w:r w:rsidRPr="003D0EC8">
        <w:rPr>
          <w:szCs w:val="21"/>
          <w:u w:val="single"/>
        </w:rPr>
        <w:t>北京化工大学</w:t>
      </w:r>
      <w:r w:rsidRPr="003D0EC8">
        <w:rPr>
          <w:rFonts w:hint="eastAsia"/>
          <w:szCs w:val="21"/>
        </w:rPr>
        <w:t>，建设地点</w:t>
      </w:r>
      <w:r w:rsidRPr="003D0EC8">
        <w:rPr>
          <w:szCs w:val="21"/>
        </w:rPr>
        <w:t>为</w:t>
      </w:r>
      <w:r w:rsidRPr="003D0EC8">
        <w:rPr>
          <w:rFonts w:hint="eastAsia"/>
          <w:szCs w:val="21"/>
          <w:u w:val="single"/>
        </w:rPr>
        <w:t>北京市朝阳区北三环东路</w:t>
      </w:r>
      <w:r w:rsidRPr="003D0EC8">
        <w:rPr>
          <w:rFonts w:hint="eastAsia"/>
          <w:szCs w:val="21"/>
          <w:u w:val="single"/>
        </w:rPr>
        <w:t>15</w:t>
      </w:r>
      <w:r w:rsidRPr="003D0EC8">
        <w:rPr>
          <w:rFonts w:hint="eastAsia"/>
          <w:szCs w:val="21"/>
          <w:u w:val="single"/>
        </w:rPr>
        <w:t>号</w:t>
      </w:r>
      <w:r w:rsidRPr="003D0EC8">
        <w:rPr>
          <w:rFonts w:hint="eastAsia"/>
          <w:szCs w:val="21"/>
        </w:rPr>
        <w:t>，</w:t>
      </w:r>
      <w:r w:rsidRPr="003D0EC8">
        <w:rPr>
          <w:szCs w:val="21"/>
        </w:rPr>
        <w:t>建设资金来自</w:t>
      </w:r>
      <w:r w:rsidRPr="003D0EC8">
        <w:rPr>
          <w:rFonts w:hint="eastAsia"/>
          <w:szCs w:val="21"/>
          <w:u w:val="single"/>
        </w:rPr>
        <w:t>国有事业单位自筹资金（中央）</w:t>
      </w:r>
      <w:r w:rsidRPr="003D0EC8">
        <w:rPr>
          <w:szCs w:val="21"/>
        </w:rPr>
        <w:t>（资金来源），出资比例为</w:t>
      </w:r>
      <w:r w:rsidRPr="003D0EC8">
        <w:rPr>
          <w:rFonts w:hint="eastAsia"/>
          <w:szCs w:val="21"/>
          <w:u w:val="single"/>
        </w:rPr>
        <w:t>100%</w:t>
      </w:r>
      <w:r w:rsidRPr="003D0EC8">
        <w:rPr>
          <w:szCs w:val="21"/>
        </w:rPr>
        <w:t>。</w:t>
      </w:r>
    </w:p>
    <w:p w:rsidR="00226F58" w:rsidRPr="003D0EC8" w:rsidRDefault="00226F58" w:rsidP="00226F58">
      <w:pPr>
        <w:spacing w:line="400" w:lineRule="exact"/>
        <w:ind w:firstLineChars="211" w:firstLine="443"/>
      </w:pPr>
      <w:r w:rsidRPr="003D0EC8">
        <w:rPr>
          <w:rFonts w:hint="eastAsia"/>
          <w:szCs w:val="21"/>
        </w:rPr>
        <w:t>该整体工程建设所需的</w:t>
      </w:r>
      <w:r w:rsidRPr="003D0EC8">
        <w:rPr>
          <w:rFonts w:hint="eastAsia"/>
          <w:szCs w:val="21"/>
          <w:u w:val="single"/>
        </w:rPr>
        <w:t>高精尖创新中心（高精尖创新中心主楼等</w:t>
      </w:r>
      <w:r w:rsidRPr="003D0EC8">
        <w:rPr>
          <w:rFonts w:hint="eastAsia"/>
          <w:szCs w:val="21"/>
          <w:u w:val="single"/>
        </w:rPr>
        <w:t>3</w:t>
      </w:r>
      <w:r w:rsidRPr="003D0EC8">
        <w:rPr>
          <w:rFonts w:hint="eastAsia"/>
          <w:szCs w:val="21"/>
          <w:u w:val="single"/>
        </w:rPr>
        <w:t>项）项目空调及多联机分包工程</w:t>
      </w:r>
      <w:r w:rsidRPr="003D0EC8">
        <w:rPr>
          <w:rFonts w:hint="eastAsia"/>
          <w:szCs w:val="21"/>
        </w:rPr>
        <w:t>（分包工程名称）已具备招标条件，招标人为</w:t>
      </w:r>
      <w:r w:rsidRPr="003D0EC8">
        <w:rPr>
          <w:rFonts w:hint="eastAsia"/>
          <w:szCs w:val="21"/>
          <w:u w:val="single"/>
        </w:rPr>
        <w:t>中国建筑第八工程局有限公司</w:t>
      </w:r>
      <w:r w:rsidRPr="003D0EC8">
        <w:rPr>
          <w:szCs w:val="21"/>
        </w:rPr>
        <w:t>，</w:t>
      </w:r>
      <w:r w:rsidRPr="003D0EC8">
        <w:rPr>
          <w:rFonts w:hint="eastAsia"/>
        </w:rPr>
        <w:t>招标代理机构为</w:t>
      </w:r>
      <w:r w:rsidRPr="003D0EC8">
        <w:rPr>
          <w:rFonts w:hint="eastAsia"/>
          <w:u w:val="single"/>
        </w:rPr>
        <w:t>中咨工程建设监理有限公司</w:t>
      </w:r>
      <w:r w:rsidRPr="003D0EC8">
        <w:rPr>
          <w:rFonts w:hint="eastAsia"/>
        </w:rPr>
        <w:t>，</w:t>
      </w:r>
      <w:r w:rsidRPr="003D0EC8">
        <w:rPr>
          <w:szCs w:val="21"/>
        </w:rPr>
        <w:t>现进行公开招标</w:t>
      </w:r>
      <w:r w:rsidRPr="003D0EC8">
        <w:rPr>
          <w:rFonts w:hint="eastAsia"/>
        </w:rPr>
        <w:t>，特邀请有意向的潜在投标人（以下简称申请人）提出资格预审申请</w:t>
      </w:r>
      <w:r w:rsidRPr="003D0EC8">
        <w:rPr>
          <w:szCs w:val="21"/>
        </w:rPr>
        <w:t>。</w:t>
      </w:r>
    </w:p>
    <w:p w:rsidR="00226F58" w:rsidRPr="003D0EC8" w:rsidRDefault="00226F58" w:rsidP="00226F58">
      <w:pPr>
        <w:spacing w:line="400" w:lineRule="exact"/>
      </w:pPr>
    </w:p>
    <w:p w:rsidR="00226F58" w:rsidRPr="003D0EC8" w:rsidRDefault="00226F58" w:rsidP="00226F58">
      <w:pPr>
        <w:pStyle w:val="2TimesNewRoman5020"/>
        <w:numPr>
          <w:ilvl w:val="0"/>
          <w:numId w:val="1"/>
        </w:numPr>
        <w:spacing w:before="0" w:line="240" w:lineRule="auto"/>
      </w:pPr>
      <w:bookmarkStart w:id="4" w:name="_Toc333499409"/>
      <w:bookmarkStart w:id="5" w:name="_Toc403058336"/>
      <w:bookmarkStart w:id="6" w:name="_Toc403058507"/>
      <w:r w:rsidRPr="003D0EC8">
        <w:rPr>
          <w:rFonts w:hint="eastAsia"/>
          <w:lang w:eastAsia="zh-CN"/>
        </w:rPr>
        <w:t>分包</w:t>
      </w:r>
      <w:r w:rsidRPr="003D0EC8">
        <w:rPr>
          <w:rFonts w:hint="eastAsia"/>
        </w:rPr>
        <w:t>工程概况与招标范围</w:t>
      </w:r>
      <w:bookmarkEnd w:id="4"/>
      <w:bookmarkEnd w:id="5"/>
      <w:bookmarkEnd w:id="6"/>
    </w:p>
    <w:p w:rsidR="00226F58" w:rsidRPr="003D0EC8" w:rsidRDefault="00226F58" w:rsidP="00226F58">
      <w:pPr>
        <w:spacing w:line="400" w:lineRule="exact"/>
        <w:ind w:leftChars="200" w:left="840" w:hangingChars="200" w:hanging="420"/>
        <w:rPr>
          <w:u w:val="single"/>
        </w:rPr>
      </w:pPr>
      <w:r w:rsidRPr="003D0EC8">
        <w:rPr>
          <w:rFonts w:hint="eastAsia"/>
        </w:rPr>
        <w:t>2.1</w:t>
      </w:r>
      <w:r w:rsidRPr="003D0EC8">
        <w:rPr>
          <w:rFonts w:hint="eastAsia"/>
        </w:rPr>
        <w:t xml:space="preserve">　本分包工程名称：</w:t>
      </w:r>
      <w:r w:rsidRPr="003134D7">
        <w:rPr>
          <w:rFonts w:hint="eastAsia"/>
          <w:szCs w:val="21"/>
          <w:u w:val="single"/>
        </w:rPr>
        <w:t>高精尖创新中心（高精尖创新中心主楼等</w:t>
      </w:r>
      <w:r w:rsidRPr="003134D7">
        <w:rPr>
          <w:rFonts w:hint="eastAsia"/>
          <w:szCs w:val="21"/>
          <w:u w:val="single"/>
        </w:rPr>
        <w:t>3</w:t>
      </w:r>
      <w:r w:rsidRPr="003134D7">
        <w:rPr>
          <w:rFonts w:hint="eastAsia"/>
          <w:szCs w:val="21"/>
          <w:u w:val="single"/>
        </w:rPr>
        <w:t>项）项目空调及多联机分包工程</w:t>
      </w:r>
    </w:p>
    <w:p w:rsidR="00226F58" w:rsidRPr="003D0EC8" w:rsidRDefault="00226F58" w:rsidP="00226F58">
      <w:pPr>
        <w:spacing w:line="400" w:lineRule="exact"/>
        <w:ind w:firstLineChars="200" w:firstLine="420"/>
      </w:pPr>
      <w:r w:rsidRPr="003D0EC8">
        <w:rPr>
          <w:rFonts w:hint="eastAsia"/>
        </w:rPr>
        <w:t>2.2</w:t>
      </w:r>
      <w:r w:rsidRPr="003D0EC8">
        <w:rPr>
          <w:rFonts w:hint="eastAsia"/>
        </w:rPr>
        <w:t xml:space="preserve">　本分包工程的建设规模：</w:t>
      </w:r>
      <w:r w:rsidRPr="003D0EC8">
        <w:rPr>
          <w:rFonts w:hint="eastAsia"/>
          <w:u w:val="single"/>
        </w:rPr>
        <w:t>总建筑面积</w:t>
      </w:r>
      <w:r w:rsidRPr="003D0EC8">
        <w:rPr>
          <w:rFonts w:hint="eastAsia"/>
          <w:u w:val="single"/>
        </w:rPr>
        <w:t>43100</w:t>
      </w:r>
      <w:r w:rsidRPr="003D0EC8">
        <w:rPr>
          <w:rFonts w:hint="eastAsia"/>
          <w:u w:val="single"/>
        </w:rPr>
        <w:t>平方米</w:t>
      </w:r>
      <w:r w:rsidRPr="003D0EC8">
        <w:rPr>
          <w:rFonts w:hint="eastAsia"/>
        </w:rPr>
        <w:t>，</w:t>
      </w:r>
      <w:r w:rsidRPr="003D0EC8">
        <w:t>合同</w:t>
      </w:r>
      <w:r w:rsidRPr="003D0EC8">
        <w:rPr>
          <w:rFonts w:hint="eastAsia"/>
        </w:rPr>
        <w:t>估算价：</w:t>
      </w:r>
      <w:r w:rsidRPr="003D0EC8">
        <w:rPr>
          <w:u w:val="single"/>
        </w:rPr>
        <w:t>1552</w:t>
      </w:r>
      <w:r w:rsidRPr="003D0EC8">
        <w:rPr>
          <w:rFonts w:hint="eastAsia"/>
        </w:rPr>
        <w:t>（</w:t>
      </w:r>
      <w:r w:rsidRPr="003D0EC8">
        <w:t>万元</w:t>
      </w:r>
      <w:r w:rsidRPr="003D0EC8">
        <w:rPr>
          <w:rFonts w:hint="eastAsia"/>
        </w:rPr>
        <w:t>）</w:t>
      </w:r>
    </w:p>
    <w:p w:rsidR="00226F58" w:rsidRPr="003D0EC8" w:rsidRDefault="00226F58" w:rsidP="00226F58">
      <w:pPr>
        <w:spacing w:line="400" w:lineRule="exact"/>
        <w:ind w:firstLineChars="200" w:firstLine="420"/>
      </w:pPr>
      <w:r w:rsidRPr="003D0EC8">
        <w:rPr>
          <w:rFonts w:hint="eastAsia"/>
        </w:rPr>
        <w:t>2.3</w:t>
      </w:r>
      <w:r w:rsidRPr="003D0EC8">
        <w:rPr>
          <w:rFonts w:hint="eastAsia"/>
        </w:rPr>
        <w:t xml:space="preserve">　本分包工程的建设地点：</w:t>
      </w:r>
      <w:r w:rsidRPr="003D0EC8">
        <w:rPr>
          <w:rFonts w:hint="eastAsia"/>
          <w:u w:val="single"/>
        </w:rPr>
        <w:t>北京市朝阳区北三环东路</w:t>
      </w:r>
      <w:r w:rsidRPr="003D0EC8">
        <w:rPr>
          <w:rFonts w:hint="eastAsia"/>
          <w:u w:val="single"/>
        </w:rPr>
        <w:t>15</w:t>
      </w:r>
      <w:r w:rsidRPr="003D0EC8">
        <w:rPr>
          <w:rFonts w:hint="eastAsia"/>
          <w:u w:val="single"/>
        </w:rPr>
        <w:t>号</w:t>
      </w:r>
    </w:p>
    <w:p w:rsidR="00226F58" w:rsidRPr="003D0EC8" w:rsidRDefault="00226F58" w:rsidP="00226F58">
      <w:pPr>
        <w:spacing w:line="400" w:lineRule="exact"/>
        <w:ind w:firstLineChars="200" w:firstLine="420"/>
      </w:pPr>
      <w:r w:rsidRPr="003D0EC8">
        <w:rPr>
          <w:rFonts w:hint="eastAsia"/>
        </w:rPr>
        <w:t>2.4</w:t>
      </w:r>
      <w:r w:rsidRPr="003D0EC8">
        <w:rPr>
          <w:rFonts w:hint="eastAsia"/>
        </w:rPr>
        <w:t xml:space="preserve">　本分包工程的计划工期：</w:t>
      </w:r>
      <w:r w:rsidRPr="003D0EC8">
        <w:rPr>
          <w:u w:val="single"/>
        </w:rPr>
        <w:t>243</w:t>
      </w:r>
      <w:r w:rsidRPr="003D0EC8">
        <w:rPr>
          <w:rFonts w:hint="eastAsia"/>
        </w:rPr>
        <w:t>日历天</w:t>
      </w:r>
    </w:p>
    <w:p w:rsidR="00226F58" w:rsidRPr="003D0EC8" w:rsidRDefault="00226F58" w:rsidP="00226F58">
      <w:pPr>
        <w:spacing w:line="400" w:lineRule="exact"/>
        <w:ind w:firstLineChars="200" w:firstLine="420"/>
        <w:rPr>
          <w:u w:val="single"/>
        </w:rPr>
      </w:pPr>
      <w:r w:rsidRPr="003D0EC8">
        <w:rPr>
          <w:rFonts w:hint="eastAsia"/>
        </w:rPr>
        <w:t>2.5</w:t>
      </w:r>
      <w:r w:rsidRPr="003D0EC8">
        <w:rPr>
          <w:rFonts w:hint="eastAsia"/>
        </w:rPr>
        <w:t xml:space="preserve">　本分包工程的标段划分（如果有）：</w:t>
      </w:r>
      <w:r w:rsidRPr="003D0EC8">
        <w:rPr>
          <w:rFonts w:hint="eastAsia"/>
          <w:u w:val="single"/>
        </w:rPr>
        <w:t>/</w:t>
      </w:r>
    </w:p>
    <w:p w:rsidR="00226F58" w:rsidRPr="003D0EC8" w:rsidRDefault="00226F58" w:rsidP="00226F58">
      <w:pPr>
        <w:spacing w:line="400" w:lineRule="exact"/>
        <w:ind w:firstLineChars="200" w:firstLine="420"/>
        <w:rPr>
          <w:rFonts w:ascii="宋体" w:hAnsi="宋体"/>
          <w:szCs w:val="21"/>
          <w:u w:val="single"/>
        </w:rPr>
      </w:pPr>
      <w:r w:rsidRPr="003D0EC8">
        <w:rPr>
          <w:rFonts w:hint="eastAsia"/>
        </w:rPr>
        <w:t>2.6</w:t>
      </w:r>
      <w:r w:rsidRPr="003D0EC8">
        <w:rPr>
          <w:rFonts w:hint="eastAsia"/>
        </w:rPr>
        <w:t xml:space="preserve">　招标范围：</w:t>
      </w:r>
      <w:r w:rsidRPr="003134D7">
        <w:rPr>
          <w:rFonts w:hint="eastAsia"/>
          <w:szCs w:val="21"/>
          <w:u w:val="single"/>
        </w:rPr>
        <w:t>高精尖创新中心（高精尖创新中心主楼等</w:t>
      </w:r>
      <w:r w:rsidRPr="003134D7">
        <w:rPr>
          <w:rFonts w:hint="eastAsia"/>
          <w:szCs w:val="21"/>
          <w:u w:val="single"/>
        </w:rPr>
        <w:t>3</w:t>
      </w:r>
      <w:r w:rsidRPr="003134D7">
        <w:rPr>
          <w:rFonts w:hint="eastAsia"/>
          <w:szCs w:val="21"/>
          <w:u w:val="single"/>
        </w:rPr>
        <w:t>项）项目空调及多联机分包工程建筑机电安装工程专业承包资质范围内的全部内容，集中空调系统部分包括但不限于冷水机组、冷却塔、水泵、水管、补偿器、阀门附件、支吊架、仪器仪表、控制设备等的供货、安装、集成，机组所需的电气、保温的施工，系统的调试及试运转等工作；多联机空调系统部分包括但不限于室内机、控制面板、室外主机等的供货、安装、集成，机组所需的电气、保温、冷凝水的施工，系统调试及试运转等工作；以及为完成本工程总体项目的验收、交付使用、技术培训、质量保修所需的所有工作。</w:t>
      </w:r>
    </w:p>
    <w:p w:rsidR="00226F58" w:rsidRPr="003D0EC8" w:rsidRDefault="00226F58" w:rsidP="00226F58">
      <w:pPr>
        <w:spacing w:line="400" w:lineRule="exact"/>
        <w:ind w:firstLineChars="200" w:firstLine="420"/>
        <w:rPr>
          <w:u w:val="single"/>
        </w:rPr>
      </w:pPr>
      <w:r w:rsidRPr="003D0EC8">
        <w:rPr>
          <w:rFonts w:hint="eastAsia"/>
        </w:rPr>
        <w:t>2.7</w:t>
      </w:r>
      <w:r w:rsidRPr="003D0EC8">
        <w:rPr>
          <w:rFonts w:hint="eastAsia"/>
        </w:rPr>
        <w:t xml:space="preserve">　其他：</w:t>
      </w:r>
      <w:r w:rsidRPr="003D0EC8">
        <w:rPr>
          <w:rFonts w:hint="eastAsia"/>
          <w:u w:val="single"/>
        </w:rPr>
        <w:t xml:space="preserve">  /                                                              </w:t>
      </w:r>
    </w:p>
    <w:p w:rsidR="00226F58" w:rsidRPr="003D0EC8" w:rsidRDefault="00226F58" w:rsidP="00226F58">
      <w:pPr>
        <w:spacing w:line="400" w:lineRule="exact"/>
      </w:pPr>
    </w:p>
    <w:p w:rsidR="00226F58" w:rsidRPr="003D0EC8" w:rsidRDefault="00226F58" w:rsidP="00226F58">
      <w:pPr>
        <w:pStyle w:val="2TimesNewRoman5020"/>
        <w:numPr>
          <w:ilvl w:val="0"/>
          <w:numId w:val="1"/>
        </w:numPr>
        <w:spacing w:before="0" w:line="240" w:lineRule="auto"/>
      </w:pPr>
      <w:bookmarkStart w:id="7" w:name="_Toc333499410"/>
      <w:bookmarkStart w:id="8" w:name="_Toc403058337"/>
      <w:bookmarkStart w:id="9" w:name="_Toc403058508"/>
      <w:r w:rsidRPr="003D0EC8">
        <w:rPr>
          <w:rFonts w:hint="eastAsia"/>
        </w:rPr>
        <w:t>申请人资格要求</w:t>
      </w:r>
      <w:bookmarkEnd w:id="7"/>
      <w:bookmarkEnd w:id="8"/>
      <w:bookmarkEnd w:id="9"/>
    </w:p>
    <w:p w:rsidR="00226F58" w:rsidRPr="003D0EC8" w:rsidRDefault="00226F58" w:rsidP="00226F58">
      <w:pPr>
        <w:spacing w:line="400" w:lineRule="exact"/>
        <w:ind w:firstLineChars="200" w:firstLine="420"/>
      </w:pPr>
      <w:r w:rsidRPr="003D0EC8">
        <w:rPr>
          <w:rFonts w:hint="eastAsia"/>
        </w:rPr>
        <w:t>3.1</w:t>
      </w:r>
      <w:r w:rsidRPr="003D0EC8">
        <w:rPr>
          <w:rFonts w:hint="eastAsia"/>
        </w:rPr>
        <w:t xml:space="preserve">　本次资格预审要求申请人具备</w:t>
      </w:r>
      <w:r w:rsidRPr="003D0EC8">
        <w:rPr>
          <w:rFonts w:hint="eastAsia"/>
          <w:u w:val="single"/>
        </w:rPr>
        <w:t>建筑机电安装工程专业承包二级（新）及以上资质</w:t>
      </w:r>
      <w:r w:rsidRPr="003D0EC8">
        <w:rPr>
          <w:rFonts w:hint="eastAsia"/>
        </w:rPr>
        <w:t>，具有</w:t>
      </w:r>
      <w:r w:rsidRPr="003134D7">
        <w:rPr>
          <w:rFonts w:hint="eastAsia"/>
          <w:u w:val="single"/>
        </w:rPr>
        <w:t>近三年已完工的单项合同额在</w:t>
      </w:r>
      <w:r w:rsidRPr="003134D7">
        <w:rPr>
          <w:rFonts w:hint="eastAsia"/>
          <w:u w:val="single"/>
        </w:rPr>
        <w:t>1500</w:t>
      </w:r>
      <w:r w:rsidRPr="003134D7">
        <w:rPr>
          <w:rFonts w:hint="eastAsia"/>
          <w:u w:val="single"/>
        </w:rPr>
        <w:t>万元及以上的公共建筑空调系统工程施工类似项目</w:t>
      </w:r>
      <w:r w:rsidRPr="003D0EC8">
        <w:rPr>
          <w:rFonts w:hint="eastAsia"/>
          <w:szCs w:val="21"/>
        </w:rPr>
        <w:lastRenderedPageBreak/>
        <w:t>（类似项目描述）</w:t>
      </w:r>
      <w:r w:rsidRPr="003D0EC8">
        <w:rPr>
          <w:rFonts w:hint="eastAsia"/>
        </w:rPr>
        <w:t>业绩，并在人员、设备、资金等方面具备相应的施工能力，申请人拟派项目经理须具备</w:t>
      </w:r>
      <w:r w:rsidRPr="003D0EC8">
        <w:rPr>
          <w:rFonts w:hint="eastAsia"/>
          <w:u w:val="single"/>
        </w:rPr>
        <w:t xml:space="preserve"> </w:t>
      </w:r>
      <w:r w:rsidRPr="003D0EC8">
        <w:rPr>
          <w:rFonts w:hint="eastAsia"/>
          <w:u w:val="single"/>
        </w:rPr>
        <w:t>机电工程</w:t>
      </w:r>
      <w:r w:rsidRPr="003D0EC8">
        <w:rPr>
          <w:rFonts w:hint="eastAsia"/>
          <w:u w:val="single"/>
        </w:rPr>
        <w:t xml:space="preserve"> </w:t>
      </w:r>
      <w:r w:rsidRPr="003D0EC8">
        <w:rPr>
          <w:rFonts w:hint="eastAsia"/>
        </w:rPr>
        <w:t>专业</w:t>
      </w:r>
      <w:r w:rsidRPr="003D0EC8">
        <w:rPr>
          <w:rFonts w:hint="eastAsia"/>
          <w:u w:val="single"/>
        </w:rPr>
        <w:t xml:space="preserve">   </w:t>
      </w:r>
      <w:r w:rsidRPr="003D0EC8">
        <w:rPr>
          <w:rFonts w:hint="eastAsia"/>
          <w:u w:val="single"/>
        </w:rPr>
        <w:t>一</w:t>
      </w:r>
      <w:r w:rsidRPr="003D0EC8">
        <w:rPr>
          <w:rFonts w:hint="eastAsia"/>
          <w:u w:val="single"/>
        </w:rPr>
        <w:t xml:space="preserve">  </w:t>
      </w:r>
      <w:r w:rsidRPr="003D0EC8">
        <w:rPr>
          <w:rFonts w:hint="eastAsia"/>
        </w:rPr>
        <w:t>级以上（含）注册建造师执业资格或建造师临时执业资格，具备有效的安全生产考核合格证书（</w:t>
      </w:r>
      <w:r w:rsidRPr="003D0EC8">
        <w:rPr>
          <w:rFonts w:hint="eastAsia"/>
        </w:rPr>
        <w:t>B</w:t>
      </w:r>
      <w:r w:rsidRPr="003D0EC8">
        <w:rPr>
          <w:rFonts w:hint="eastAsia"/>
        </w:rPr>
        <w:t>本），且未担任其他在施建设工程项目的项目经理。</w:t>
      </w:r>
    </w:p>
    <w:p w:rsidR="00226F58" w:rsidRPr="003D0EC8" w:rsidRDefault="00226F58" w:rsidP="00226F58">
      <w:pPr>
        <w:spacing w:line="400" w:lineRule="exact"/>
        <w:ind w:firstLineChars="200" w:firstLine="420"/>
      </w:pPr>
      <w:r w:rsidRPr="003D0EC8">
        <w:rPr>
          <w:rFonts w:hint="eastAsia"/>
        </w:rPr>
        <w:t>3.2</w:t>
      </w:r>
      <w:r w:rsidRPr="003D0EC8">
        <w:rPr>
          <w:rFonts w:hint="eastAsia"/>
        </w:rPr>
        <w:t xml:space="preserve">　本次资格预审</w:t>
      </w:r>
      <w:r w:rsidRPr="003D0EC8">
        <w:rPr>
          <w:rFonts w:hint="eastAsia"/>
          <w:u w:val="single"/>
        </w:rPr>
        <w:t xml:space="preserve"> </w:t>
      </w:r>
      <w:r w:rsidRPr="003D0EC8">
        <w:rPr>
          <w:rFonts w:hint="eastAsia"/>
          <w:u w:val="single"/>
        </w:rPr>
        <w:t>不接受</w:t>
      </w:r>
      <w:r w:rsidRPr="003D0EC8">
        <w:rPr>
          <w:rFonts w:hint="eastAsia"/>
          <w:u w:val="single"/>
        </w:rPr>
        <w:t xml:space="preserve"> </w:t>
      </w:r>
      <w:r w:rsidRPr="003D0EC8">
        <w:rPr>
          <w:rFonts w:hint="eastAsia"/>
        </w:rPr>
        <w:t>（接受或不接受）联合体资格预审申请。联合体申请资格预审的，应满足下列要求：</w:t>
      </w:r>
    </w:p>
    <w:p w:rsidR="00226F58" w:rsidRPr="003D0EC8" w:rsidRDefault="00226F58" w:rsidP="00226F58">
      <w:pPr>
        <w:spacing w:line="400" w:lineRule="exact"/>
        <w:ind w:firstLineChars="200" w:firstLine="420"/>
      </w:pPr>
      <w:r w:rsidRPr="003D0EC8">
        <w:rPr>
          <w:rFonts w:hint="eastAsia"/>
        </w:rPr>
        <w:t>（</w:t>
      </w:r>
      <w:r w:rsidRPr="003D0EC8">
        <w:rPr>
          <w:rFonts w:hint="eastAsia"/>
        </w:rPr>
        <w:t>1</w:t>
      </w:r>
      <w:r w:rsidRPr="003D0EC8">
        <w:rPr>
          <w:rFonts w:hint="eastAsia"/>
        </w:rPr>
        <w:t>）联合体各方必须按资格预审文件提供的格式签订联合体协议书，明确联合体牵头人和各方的权利义务；</w:t>
      </w:r>
    </w:p>
    <w:p w:rsidR="00226F58" w:rsidRPr="003D0EC8" w:rsidRDefault="00226F58" w:rsidP="00226F58">
      <w:pPr>
        <w:spacing w:line="400" w:lineRule="exact"/>
        <w:ind w:firstLineChars="150" w:firstLine="315"/>
      </w:pPr>
      <w:r w:rsidRPr="003D0EC8">
        <w:rPr>
          <w:rFonts w:hint="eastAsia"/>
        </w:rPr>
        <w:t>（</w:t>
      </w:r>
      <w:r w:rsidRPr="003D0EC8">
        <w:rPr>
          <w:rFonts w:hint="eastAsia"/>
        </w:rPr>
        <w:t>2</w:t>
      </w:r>
      <w:r w:rsidRPr="003D0EC8">
        <w:rPr>
          <w:rFonts w:hint="eastAsia"/>
        </w:rPr>
        <w:t>）联合体各方不得再以自己名义单独或加入其他联合体在同一标段中参加资格预审。</w:t>
      </w:r>
    </w:p>
    <w:p w:rsidR="00226F58" w:rsidRPr="003D0EC8" w:rsidRDefault="00226F58" w:rsidP="00226F58">
      <w:pPr>
        <w:spacing w:line="400" w:lineRule="exact"/>
        <w:ind w:firstLineChars="200" w:firstLine="420"/>
      </w:pPr>
      <w:r w:rsidRPr="003D0EC8">
        <w:rPr>
          <w:rFonts w:hint="eastAsia"/>
        </w:rPr>
        <w:t>3.3</w:t>
      </w:r>
      <w:r w:rsidRPr="003D0EC8">
        <w:rPr>
          <w:rFonts w:hint="eastAsia"/>
        </w:rPr>
        <w:t xml:space="preserve">　各申请人</w:t>
      </w:r>
      <w:r w:rsidRPr="003D0EC8">
        <w:rPr>
          <w:rFonts w:hint="eastAsia"/>
          <w:szCs w:val="21"/>
        </w:rPr>
        <w:t>均</w:t>
      </w:r>
      <w:r w:rsidRPr="003D0EC8">
        <w:rPr>
          <w:rFonts w:hint="eastAsia"/>
        </w:rPr>
        <w:t>可就本整体工程的</w:t>
      </w:r>
      <w:r w:rsidRPr="003D0EC8">
        <w:rPr>
          <w:rFonts w:ascii="宋体" w:hAnsi="宋体" w:hint="eastAsia"/>
          <w:u w:val="single"/>
        </w:rPr>
        <w:t xml:space="preserve"> </w:t>
      </w:r>
      <w:r w:rsidRPr="003D0EC8">
        <w:rPr>
          <w:rFonts w:hint="eastAsia"/>
          <w:szCs w:val="21"/>
          <w:u w:val="single"/>
        </w:rPr>
        <w:t xml:space="preserve"> </w:t>
      </w:r>
      <w:r w:rsidRPr="003D0EC8">
        <w:rPr>
          <w:szCs w:val="21"/>
          <w:u w:val="single"/>
        </w:rPr>
        <w:t xml:space="preserve">               </w:t>
      </w:r>
      <w:r w:rsidRPr="003D0EC8">
        <w:rPr>
          <w:rFonts w:hint="eastAsia"/>
          <w:szCs w:val="21"/>
          <w:u w:val="single"/>
        </w:rPr>
        <w:t>/</w:t>
      </w:r>
      <w:r w:rsidRPr="003D0EC8">
        <w:rPr>
          <w:szCs w:val="21"/>
          <w:u w:val="single"/>
        </w:rPr>
        <w:t xml:space="preserve">           </w:t>
      </w:r>
      <w:r w:rsidRPr="003D0EC8">
        <w:rPr>
          <w:rFonts w:hint="eastAsia"/>
          <w:szCs w:val="21"/>
        </w:rPr>
        <w:t>（各标段分包工程名称）中的</w:t>
      </w:r>
      <w:r w:rsidRPr="003D0EC8">
        <w:rPr>
          <w:rFonts w:hint="eastAsia"/>
          <w:u w:val="single"/>
        </w:rPr>
        <w:t xml:space="preserve">    /   </w:t>
      </w:r>
      <w:r w:rsidRPr="003D0EC8">
        <w:rPr>
          <w:rFonts w:hint="eastAsia"/>
        </w:rPr>
        <w:t>（具体数量）个标段提出资格预审申请，但最多允许中标</w:t>
      </w:r>
      <w:r w:rsidRPr="003D0EC8">
        <w:rPr>
          <w:rFonts w:hint="eastAsia"/>
          <w:u w:val="single"/>
        </w:rPr>
        <w:t xml:space="preserve"> /   </w:t>
      </w:r>
      <w:r w:rsidRPr="003D0EC8">
        <w:rPr>
          <w:rFonts w:hint="eastAsia"/>
        </w:rPr>
        <w:t>（具体数量）个标段（适用于分标段的分包工程）。</w:t>
      </w:r>
    </w:p>
    <w:p w:rsidR="00226F58" w:rsidRPr="003D0EC8" w:rsidRDefault="00226F58" w:rsidP="00226F58">
      <w:pPr>
        <w:spacing w:line="400" w:lineRule="exact"/>
        <w:ind w:firstLineChars="200" w:firstLine="420"/>
        <w:outlineLvl w:val="0"/>
        <w:rPr>
          <w:rFonts w:ascii="宋体" w:hAnsi="宋体"/>
        </w:rPr>
      </w:pPr>
      <w:r w:rsidRPr="003D0EC8">
        <w:rPr>
          <w:rFonts w:hint="eastAsia"/>
        </w:rPr>
        <w:t>3.4</w:t>
      </w:r>
      <w:r w:rsidRPr="003D0EC8">
        <w:t xml:space="preserve"> </w:t>
      </w:r>
      <w:r w:rsidRPr="003D0EC8">
        <w:rPr>
          <w:rFonts w:ascii="宋体" w:hAnsi="宋体"/>
        </w:rPr>
        <w:t xml:space="preserve"> </w:t>
      </w:r>
      <w:r w:rsidRPr="003D0EC8" w:rsidDel="00E65585">
        <w:rPr>
          <w:rFonts w:ascii="宋体" w:hAnsi="宋体" w:hint="eastAsia"/>
        </w:rPr>
        <w:t xml:space="preserve"> </w:t>
      </w:r>
      <w:r w:rsidRPr="003D0EC8">
        <w:t>本次招标</w:t>
      </w:r>
      <w:r w:rsidRPr="003D0EC8">
        <w:rPr>
          <w:rFonts w:hint="eastAsia"/>
        </w:rPr>
        <w:t>，</w:t>
      </w:r>
      <w:r w:rsidRPr="003D0EC8">
        <w:t>评标委员会将依据</w:t>
      </w:r>
      <w:r w:rsidRPr="003D0EC8">
        <w:rPr>
          <w:rFonts w:hint="eastAsia"/>
        </w:rPr>
        <w:t>招标文件中约定的对失信被执行人惩戒方法和评标标准进行评审。</w:t>
      </w:r>
    </w:p>
    <w:p w:rsidR="00226F58" w:rsidRPr="003D0EC8" w:rsidRDefault="00226F58" w:rsidP="00226F58">
      <w:pPr>
        <w:spacing w:line="400" w:lineRule="exact"/>
      </w:pPr>
    </w:p>
    <w:p w:rsidR="00226F58" w:rsidRPr="003D0EC8" w:rsidRDefault="00226F58" w:rsidP="00226F58">
      <w:pPr>
        <w:pStyle w:val="2TimesNewRoman5020"/>
        <w:numPr>
          <w:ilvl w:val="0"/>
          <w:numId w:val="1"/>
        </w:numPr>
        <w:spacing w:before="0" w:line="240" w:lineRule="auto"/>
      </w:pPr>
      <w:bookmarkStart w:id="10" w:name="_Toc333499411"/>
      <w:bookmarkStart w:id="11" w:name="_Toc403058338"/>
      <w:bookmarkStart w:id="12" w:name="_Toc403058509"/>
      <w:r w:rsidRPr="003D0EC8">
        <w:rPr>
          <w:rFonts w:hint="eastAsia"/>
        </w:rPr>
        <w:t>资格预审方法</w:t>
      </w:r>
      <w:bookmarkEnd w:id="10"/>
      <w:bookmarkEnd w:id="11"/>
      <w:bookmarkEnd w:id="12"/>
    </w:p>
    <w:p w:rsidR="00226F58" w:rsidRPr="003D0EC8" w:rsidRDefault="00226F58" w:rsidP="00226F58">
      <w:pPr>
        <w:spacing w:line="400" w:lineRule="exact"/>
        <w:ind w:firstLineChars="200" w:firstLine="420"/>
      </w:pPr>
      <w:r w:rsidRPr="003D0EC8">
        <w:rPr>
          <w:rFonts w:hint="eastAsia"/>
        </w:rPr>
        <w:t>本次资格预审采用</w:t>
      </w:r>
      <w:r w:rsidRPr="003D0EC8">
        <w:rPr>
          <w:rFonts w:hint="eastAsia"/>
          <w:u w:val="single"/>
        </w:rPr>
        <w:t>有限数量制</w:t>
      </w:r>
      <w:r w:rsidRPr="003D0EC8">
        <w:rPr>
          <w:rFonts w:hint="eastAsia"/>
        </w:rPr>
        <w:t>（合格制</w:t>
      </w:r>
      <w:r w:rsidRPr="003D0EC8">
        <w:rPr>
          <w:rFonts w:hint="eastAsia"/>
        </w:rPr>
        <w:t>/</w:t>
      </w:r>
      <w:r w:rsidRPr="003D0EC8">
        <w:rPr>
          <w:rFonts w:hint="eastAsia"/>
        </w:rPr>
        <w:t>有限数量制）。采用有限数量制的，当通过详细审查的申请人多于</w:t>
      </w:r>
      <w:r w:rsidRPr="003D0EC8">
        <w:rPr>
          <w:rFonts w:hint="eastAsia"/>
          <w:u w:val="single"/>
        </w:rPr>
        <w:t xml:space="preserve">  7   </w:t>
      </w:r>
      <w:r w:rsidRPr="003D0EC8">
        <w:rPr>
          <w:rFonts w:hint="eastAsia"/>
        </w:rPr>
        <w:t>家时，通过资格预审的申请人限定为</w:t>
      </w:r>
      <w:r w:rsidRPr="003D0EC8">
        <w:rPr>
          <w:rFonts w:hint="eastAsia"/>
          <w:u w:val="single"/>
        </w:rPr>
        <w:t xml:space="preserve">  7   </w:t>
      </w:r>
      <w:r w:rsidRPr="003D0EC8">
        <w:rPr>
          <w:rFonts w:hint="eastAsia"/>
        </w:rPr>
        <w:t>家。</w:t>
      </w:r>
    </w:p>
    <w:p w:rsidR="00226F58" w:rsidRPr="003D0EC8" w:rsidRDefault="00226F58" w:rsidP="00226F58">
      <w:pPr>
        <w:spacing w:line="400" w:lineRule="exact"/>
      </w:pPr>
    </w:p>
    <w:p w:rsidR="00226F58" w:rsidRPr="003D0EC8" w:rsidRDefault="00226F58" w:rsidP="00226F58">
      <w:pPr>
        <w:pStyle w:val="2TimesNewRoman5020"/>
        <w:numPr>
          <w:ilvl w:val="0"/>
          <w:numId w:val="1"/>
        </w:numPr>
        <w:spacing w:before="0" w:line="240" w:lineRule="auto"/>
      </w:pPr>
      <w:bookmarkStart w:id="13" w:name="_Toc333499412"/>
      <w:bookmarkStart w:id="14" w:name="_Toc403058339"/>
      <w:bookmarkStart w:id="15" w:name="_Toc403058510"/>
      <w:r w:rsidRPr="003D0EC8">
        <w:rPr>
          <w:rFonts w:hint="eastAsia"/>
        </w:rPr>
        <w:t>申请报名</w:t>
      </w:r>
      <w:bookmarkEnd w:id="13"/>
      <w:bookmarkEnd w:id="14"/>
      <w:bookmarkEnd w:id="15"/>
    </w:p>
    <w:p w:rsidR="00226F58" w:rsidRPr="003D0EC8" w:rsidRDefault="00226F58" w:rsidP="00226F58">
      <w:pPr>
        <w:spacing w:line="400" w:lineRule="exact"/>
        <w:ind w:firstLine="420"/>
      </w:pPr>
      <w:r w:rsidRPr="003D0EC8">
        <w:rPr>
          <w:rFonts w:hint="eastAsia"/>
        </w:rPr>
        <w:t>凡有意申请资格预审者，请于</w:t>
      </w:r>
      <w:r w:rsidRPr="003D0EC8">
        <w:rPr>
          <w:rFonts w:hint="eastAsia"/>
          <w:u w:val="single"/>
        </w:rPr>
        <w:t>2019</w:t>
      </w:r>
      <w:r w:rsidRPr="003D0EC8">
        <w:rPr>
          <w:rFonts w:hint="eastAsia"/>
        </w:rPr>
        <w:t>年</w:t>
      </w:r>
      <w:r>
        <w:rPr>
          <w:rFonts w:hint="eastAsia"/>
          <w:u w:val="single"/>
        </w:rPr>
        <w:t>3</w:t>
      </w:r>
      <w:r w:rsidRPr="003D0EC8">
        <w:rPr>
          <w:rFonts w:hint="eastAsia"/>
        </w:rPr>
        <w:t>月</w:t>
      </w:r>
      <w:r w:rsidRPr="003D0EC8">
        <w:rPr>
          <w:rFonts w:hint="eastAsia"/>
          <w:u w:val="single"/>
        </w:rPr>
        <w:t xml:space="preserve"> </w:t>
      </w:r>
      <w:r>
        <w:rPr>
          <w:rFonts w:hint="eastAsia"/>
          <w:u w:val="single"/>
        </w:rPr>
        <w:t>2</w:t>
      </w:r>
      <w:r w:rsidRPr="003D0EC8">
        <w:rPr>
          <w:rFonts w:hint="eastAsia"/>
        </w:rPr>
        <w:t>日至</w:t>
      </w:r>
      <w:r w:rsidRPr="003D0EC8">
        <w:rPr>
          <w:rFonts w:hint="eastAsia"/>
          <w:u w:val="single"/>
        </w:rPr>
        <w:t>2019</w:t>
      </w:r>
      <w:r w:rsidRPr="003D0EC8">
        <w:rPr>
          <w:rFonts w:hint="eastAsia"/>
        </w:rPr>
        <w:t>年</w:t>
      </w:r>
      <w:r w:rsidRPr="003D0EC8">
        <w:rPr>
          <w:rFonts w:hint="eastAsia"/>
          <w:u w:val="single"/>
        </w:rPr>
        <w:t>3</w:t>
      </w:r>
      <w:r w:rsidRPr="003D0EC8">
        <w:rPr>
          <w:rFonts w:hint="eastAsia"/>
        </w:rPr>
        <w:t>月</w:t>
      </w:r>
      <w:r>
        <w:rPr>
          <w:rFonts w:hint="eastAsia"/>
          <w:u w:val="single"/>
        </w:rPr>
        <w:t>6</w:t>
      </w:r>
      <w:r w:rsidRPr="003D0EC8">
        <w:rPr>
          <w:rFonts w:hint="eastAsia"/>
        </w:rPr>
        <w:t>日，每日上午</w:t>
      </w:r>
      <w:r w:rsidRPr="003D0EC8">
        <w:rPr>
          <w:rFonts w:hint="eastAsia"/>
          <w:u w:val="single"/>
        </w:rPr>
        <w:t>9</w:t>
      </w:r>
      <w:r w:rsidRPr="003D0EC8">
        <w:rPr>
          <w:rFonts w:hint="eastAsia"/>
        </w:rPr>
        <w:t>时至</w:t>
      </w:r>
      <w:r w:rsidRPr="003D0EC8">
        <w:rPr>
          <w:rFonts w:hint="eastAsia"/>
          <w:u w:val="single"/>
        </w:rPr>
        <w:t>11</w:t>
      </w:r>
      <w:r w:rsidRPr="003D0EC8">
        <w:rPr>
          <w:rFonts w:hint="eastAsia"/>
        </w:rPr>
        <w:t>时，下午</w:t>
      </w:r>
      <w:r w:rsidRPr="003D0EC8">
        <w:rPr>
          <w:rFonts w:hint="eastAsia"/>
          <w:u w:val="single"/>
        </w:rPr>
        <w:t>13</w:t>
      </w:r>
      <w:r w:rsidRPr="003D0EC8">
        <w:rPr>
          <w:rFonts w:hint="eastAsia"/>
        </w:rPr>
        <w:t>时至</w:t>
      </w:r>
      <w:r w:rsidRPr="003D0EC8">
        <w:rPr>
          <w:rFonts w:hint="eastAsia"/>
          <w:u w:val="single"/>
        </w:rPr>
        <w:t>16</w:t>
      </w:r>
      <w:r w:rsidRPr="003D0EC8">
        <w:rPr>
          <w:rFonts w:hint="eastAsia"/>
        </w:rPr>
        <w:t>时（北京时间，下同），</w:t>
      </w:r>
      <w:r w:rsidRPr="003D0EC8">
        <w:rPr>
          <w:rFonts w:cs="Arial" w:hint="eastAsia"/>
          <w:szCs w:val="21"/>
        </w:rPr>
        <w:t>通过远程或者到招标投标交易场所使用数字身份认证锁登录电子化平台（网址：</w:t>
      </w:r>
      <w:r w:rsidRPr="003D0EC8">
        <w:rPr>
          <w:rFonts w:cs="Arial" w:hint="eastAsia"/>
          <w:szCs w:val="21"/>
          <w:u w:val="single"/>
        </w:rPr>
        <w:t>http</w:t>
      </w:r>
      <w:r w:rsidRPr="003D0EC8">
        <w:rPr>
          <w:rFonts w:cs="Arial" w:hint="eastAsia"/>
          <w:szCs w:val="21"/>
          <w:u w:val="single"/>
        </w:rPr>
        <w:t>：</w:t>
      </w:r>
      <w:r w:rsidRPr="003D0EC8">
        <w:rPr>
          <w:rFonts w:cs="Arial" w:hint="eastAsia"/>
          <w:szCs w:val="21"/>
          <w:u w:val="single"/>
        </w:rPr>
        <w:t>//www.bcactc.com</w:t>
      </w:r>
      <w:r w:rsidRPr="003D0EC8">
        <w:rPr>
          <w:rFonts w:cs="Arial" w:hint="eastAsia"/>
          <w:szCs w:val="21"/>
        </w:rPr>
        <w:t>）报名，并保存报名成功回执。</w:t>
      </w:r>
    </w:p>
    <w:p w:rsidR="00226F58" w:rsidRPr="003D0EC8" w:rsidRDefault="00226F58" w:rsidP="00226F58">
      <w:pPr>
        <w:pStyle w:val="2TimesNewRoman5020"/>
        <w:numPr>
          <w:ilvl w:val="0"/>
          <w:numId w:val="1"/>
        </w:numPr>
        <w:spacing w:before="0" w:line="240" w:lineRule="auto"/>
      </w:pPr>
      <w:bookmarkStart w:id="16" w:name="_Toc333499413"/>
      <w:bookmarkStart w:id="17" w:name="_Toc403058340"/>
      <w:bookmarkStart w:id="18" w:name="_Toc403058511"/>
      <w:r w:rsidRPr="003D0EC8">
        <w:rPr>
          <w:rFonts w:hint="eastAsia"/>
        </w:rPr>
        <w:t>资格预审文件的获取</w:t>
      </w:r>
      <w:bookmarkEnd w:id="16"/>
      <w:bookmarkEnd w:id="17"/>
      <w:bookmarkEnd w:id="18"/>
    </w:p>
    <w:p w:rsidR="00226F58" w:rsidRPr="003D0EC8" w:rsidRDefault="00226F58" w:rsidP="00226F58">
      <w:pPr>
        <w:spacing w:line="400" w:lineRule="exact"/>
        <w:ind w:firstLineChars="200" w:firstLine="420"/>
      </w:pPr>
      <w:r w:rsidRPr="003D0EC8">
        <w:rPr>
          <w:rFonts w:hint="eastAsia"/>
        </w:rPr>
        <w:t>凡通过上述报名者，计划于</w:t>
      </w:r>
      <w:r w:rsidRPr="003D0EC8">
        <w:rPr>
          <w:rFonts w:hint="eastAsia"/>
          <w:u w:val="single"/>
        </w:rPr>
        <w:t>2019</w:t>
      </w:r>
      <w:r w:rsidRPr="003D0EC8">
        <w:rPr>
          <w:rFonts w:hint="eastAsia"/>
        </w:rPr>
        <w:t>年</w:t>
      </w:r>
      <w:r>
        <w:rPr>
          <w:rFonts w:hint="eastAsia"/>
          <w:u w:val="single"/>
        </w:rPr>
        <w:t>3</w:t>
      </w:r>
      <w:r w:rsidRPr="003D0EC8">
        <w:rPr>
          <w:rFonts w:hint="eastAsia"/>
        </w:rPr>
        <w:t>月</w:t>
      </w:r>
      <w:r w:rsidRPr="003D0EC8">
        <w:rPr>
          <w:rFonts w:hint="eastAsia"/>
          <w:u w:val="single"/>
        </w:rPr>
        <w:t xml:space="preserve"> </w:t>
      </w:r>
      <w:r>
        <w:rPr>
          <w:rFonts w:hint="eastAsia"/>
          <w:u w:val="single"/>
        </w:rPr>
        <w:t>7</w:t>
      </w:r>
      <w:r w:rsidRPr="003D0EC8">
        <w:rPr>
          <w:rFonts w:hint="eastAsia"/>
          <w:u w:val="single"/>
        </w:rPr>
        <w:t xml:space="preserve"> </w:t>
      </w:r>
      <w:r w:rsidRPr="003D0EC8">
        <w:rPr>
          <w:rFonts w:hint="eastAsia"/>
        </w:rPr>
        <w:t>日至</w:t>
      </w:r>
      <w:r w:rsidRPr="003D0EC8">
        <w:rPr>
          <w:rFonts w:hint="eastAsia"/>
          <w:u w:val="single"/>
        </w:rPr>
        <w:t>2019</w:t>
      </w:r>
      <w:r w:rsidRPr="003D0EC8">
        <w:rPr>
          <w:rFonts w:hint="eastAsia"/>
        </w:rPr>
        <w:t>年</w:t>
      </w:r>
      <w:r w:rsidRPr="003D0EC8">
        <w:rPr>
          <w:rFonts w:hint="eastAsia"/>
          <w:u w:val="single"/>
        </w:rPr>
        <w:t>3</w:t>
      </w:r>
      <w:r w:rsidRPr="003D0EC8">
        <w:rPr>
          <w:rFonts w:hint="eastAsia"/>
        </w:rPr>
        <w:t>月</w:t>
      </w:r>
      <w:r w:rsidRPr="003D0EC8">
        <w:rPr>
          <w:rFonts w:hint="eastAsia"/>
          <w:u w:val="single"/>
        </w:rPr>
        <w:t xml:space="preserve"> </w:t>
      </w:r>
      <w:r>
        <w:rPr>
          <w:rFonts w:hint="eastAsia"/>
          <w:u w:val="single"/>
        </w:rPr>
        <w:t>11</w:t>
      </w:r>
      <w:r w:rsidRPr="003D0EC8">
        <w:rPr>
          <w:rFonts w:hint="eastAsia"/>
        </w:rPr>
        <w:t>日，每日上午</w:t>
      </w:r>
      <w:r w:rsidRPr="003D0EC8">
        <w:rPr>
          <w:rFonts w:hint="eastAsia"/>
          <w:u w:val="single"/>
        </w:rPr>
        <w:t>9</w:t>
      </w:r>
      <w:r w:rsidRPr="003D0EC8">
        <w:rPr>
          <w:rFonts w:hint="eastAsia"/>
        </w:rPr>
        <w:t>时至</w:t>
      </w:r>
      <w:r w:rsidRPr="003D0EC8">
        <w:rPr>
          <w:rFonts w:hint="eastAsia"/>
          <w:u w:val="single"/>
        </w:rPr>
        <w:t>11</w:t>
      </w:r>
      <w:r w:rsidRPr="003D0EC8">
        <w:rPr>
          <w:rFonts w:hint="eastAsia"/>
        </w:rPr>
        <w:t>时，下午</w:t>
      </w:r>
      <w:r w:rsidRPr="003D0EC8">
        <w:rPr>
          <w:rFonts w:hint="eastAsia"/>
          <w:u w:val="single"/>
        </w:rPr>
        <w:t>13</w:t>
      </w:r>
      <w:r w:rsidRPr="003D0EC8">
        <w:rPr>
          <w:rFonts w:hint="eastAsia"/>
        </w:rPr>
        <w:t>时至</w:t>
      </w:r>
      <w:r w:rsidRPr="003D0EC8">
        <w:rPr>
          <w:rFonts w:hint="eastAsia"/>
          <w:u w:val="single"/>
        </w:rPr>
        <w:t>16</w:t>
      </w:r>
      <w:r w:rsidRPr="003D0EC8">
        <w:rPr>
          <w:rFonts w:hint="eastAsia"/>
        </w:rPr>
        <w:t>时，</w:t>
      </w:r>
      <w:r w:rsidRPr="003D0EC8">
        <w:rPr>
          <w:rFonts w:cs="Arial" w:hint="eastAsia"/>
          <w:szCs w:val="21"/>
        </w:rPr>
        <w:t>通过远程或者到</w:t>
      </w:r>
      <w:r w:rsidRPr="003D0EC8">
        <w:rPr>
          <w:rFonts w:hint="eastAsia"/>
          <w:szCs w:val="21"/>
        </w:rPr>
        <w:t>招标投标交易场所</w:t>
      </w:r>
      <w:r w:rsidRPr="003D0EC8">
        <w:rPr>
          <w:rFonts w:cs="Arial" w:hint="eastAsia"/>
          <w:szCs w:val="21"/>
        </w:rPr>
        <w:t>使用数字身份认证锁登录电子化平台（网址：</w:t>
      </w:r>
      <w:r w:rsidRPr="003D0EC8">
        <w:rPr>
          <w:rFonts w:cs="Arial" w:hint="eastAsia"/>
          <w:szCs w:val="21"/>
          <w:u w:val="single"/>
        </w:rPr>
        <w:t>http</w:t>
      </w:r>
      <w:r w:rsidRPr="003D0EC8">
        <w:rPr>
          <w:rFonts w:cs="Arial" w:hint="eastAsia"/>
          <w:szCs w:val="21"/>
          <w:u w:val="single"/>
        </w:rPr>
        <w:t>：</w:t>
      </w:r>
      <w:r w:rsidRPr="003D0EC8">
        <w:rPr>
          <w:rFonts w:cs="Arial" w:hint="eastAsia"/>
          <w:szCs w:val="21"/>
          <w:u w:val="single"/>
        </w:rPr>
        <w:t>//www.bcactc.com</w:t>
      </w:r>
      <w:r w:rsidRPr="003D0EC8">
        <w:rPr>
          <w:rFonts w:cs="Arial" w:hint="eastAsia"/>
          <w:szCs w:val="21"/>
        </w:rPr>
        <w:t>）下载资格预审文件。资格预审文件获取的具体时间以电子化平台通知时间为准。</w:t>
      </w:r>
    </w:p>
    <w:p w:rsidR="00226F58" w:rsidRPr="003D0EC8" w:rsidRDefault="00226F58" w:rsidP="00226F58">
      <w:pPr>
        <w:spacing w:line="400" w:lineRule="exact"/>
        <w:ind w:firstLineChars="200" w:firstLine="420"/>
      </w:pPr>
    </w:p>
    <w:p w:rsidR="00226F58" w:rsidRPr="003D0EC8" w:rsidRDefault="00226F58" w:rsidP="00226F58">
      <w:pPr>
        <w:pStyle w:val="2TimesNewRoman5020"/>
        <w:numPr>
          <w:ilvl w:val="0"/>
          <w:numId w:val="1"/>
        </w:numPr>
        <w:spacing w:before="0" w:line="240" w:lineRule="auto"/>
      </w:pPr>
      <w:bookmarkStart w:id="19" w:name="_Toc333499414"/>
      <w:bookmarkStart w:id="20" w:name="_Toc403058341"/>
      <w:bookmarkStart w:id="21" w:name="_Toc403058512"/>
      <w:r w:rsidRPr="003D0EC8">
        <w:rPr>
          <w:rFonts w:hint="eastAsia"/>
        </w:rPr>
        <w:t>资格预审申请文件的递交</w:t>
      </w:r>
      <w:bookmarkEnd w:id="19"/>
      <w:bookmarkEnd w:id="20"/>
      <w:bookmarkEnd w:id="21"/>
    </w:p>
    <w:p w:rsidR="00226F58" w:rsidRPr="003D0EC8" w:rsidRDefault="00226F58" w:rsidP="00226F58">
      <w:pPr>
        <w:spacing w:line="360" w:lineRule="auto"/>
        <w:ind w:firstLineChars="200" w:firstLine="420"/>
        <w:rPr>
          <w:rFonts w:eastAsia="楷体_GB2312"/>
          <w:szCs w:val="28"/>
        </w:rPr>
      </w:pPr>
      <w:r w:rsidRPr="003D0EC8">
        <w:rPr>
          <w:rFonts w:hint="eastAsia"/>
        </w:rPr>
        <w:t>7</w:t>
      </w:r>
      <w:r w:rsidRPr="003D0EC8">
        <w:t>.1</w:t>
      </w:r>
      <w:r w:rsidRPr="003D0EC8">
        <w:rPr>
          <w:rFonts w:hint="eastAsia"/>
        </w:rPr>
        <w:t xml:space="preserve">　递交资格预审申请文件截止时间（申请截止时间，下同）为</w:t>
      </w:r>
      <w:r w:rsidRPr="003D0EC8">
        <w:rPr>
          <w:rFonts w:hint="eastAsia"/>
          <w:u w:val="single"/>
        </w:rPr>
        <w:t>2019</w:t>
      </w:r>
      <w:r w:rsidRPr="003D0EC8">
        <w:rPr>
          <w:rFonts w:hint="eastAsia"/>
        </w:rPr>
        <w:t>年</w:t>
      </w:r>
      <w:r w:rsidRPr="003D0EC8">
        <w:rPr>
          <w:rFonts w:hint="eastAsia"/>
          <w:u w:val="single"/>
        </w:rPr>
        <w:t>3</w:t>
      </w:r>
      <w:r w:rsidRPr="003D0EC8">
        <w:rPr>
          <w:rFonts w:hint="eastAsia"/>
        </w:rPr>
        <w:t>月</w:t>
      </w:r>
      <w:r>
        <w:rPr>
          <w:rFonts w:hint="eastAsia"/>
          <w:u w:val="single"/>
        </w:rPr>
        <w:t>18</w:t>
      </w:r>
      <w:r w:rsidRPr="003D0EC8">
        <w:rPr>
          <w:rFonts w:hint="eastAsia"/>
        </w:rPr>
        <w:t>日</w:t>
      </w:r>
      <w:r w:rsidRPr="003D0EC8">
        <w:rPr>
          <w:rFonts w:hint="eastAsia"/>
          <w:u w:val="single"/>
        </w:rPr>
        <w:t>1</w:t>
      </w:r>
      <w:r>
        <w:rPr>
          <w:rFonts w:hint="eastAsia"/>
          <w:u w:val="single"/>
        </w:rPr>
        <w:t>6</w:t>
      </w:r>
      <w:r w:rsidRPr="003D0EC8">
        <w:rPr>
          <w:rFonts w:hint="eastAsia"/>
        </w:rPr>
        <w:t>时</w:t>
      </w:r>
      <w:r w:rsidRPr="003D0EC8">
        <w:rPr>
          <w:rFonts w:hint="eastAsia"/>
          <w:u w:val="single"/>
        </w:rPr>
        <w:t>00</w:t>
      </w:r>
      <w:r w:rsidRPr="003D0EC8">
        <w:rPr>
          <w:rFonts w:hint="eastAsia"/>
        </w:rPr>
        <w:t>分，</w:t>
      </w:r>
      <w:r w:rsidRPr="003D0EC8">
        <w:rPr>
          <w:rFonts w:hint="eastAsia"/>
          <w:szCs w:val="21"/>
        </w:rPr>
        <w:t>申请人应当通过远程或者到招标投标交易场所使用数字身份认证锁登录电子化平</w:t>
      </w:r>
      <w:r w:rsidRPr="003D0EC8">
        <w:rPr>
          <w:rFonts w:hint="eastAsia"/>
          <w:szCs w:val="21"/>
        </w:rPr>
        <w:lastRenderedPageBreak/>
        <w:t>台（</w:t>
      </w:r>
      <w:r w:rsidRPr="003D0EC8">
        <w:rPr>
          <w:rFonts w:cs="Arial" w:hint="eastAsia"/>
          <w:szCs w:val="21"/>
        </w:rPr>
        <w:t>网址：</w:t>
      </w:r>
      <w:r w:rsidRPr="003D0EC8">
        <w:rPr>
          <w:rFonts w:cs="Arial" w:hint="eastAsia"/>
          <w:szCs w:val="21"/>
          <w:u w:val="single"/>
        </w:rPr>
        <w:t>http</w:t>
      </w:r>
      <w:r w:rsidRPr="003D0EC8">
        <w:rPr>
          <w:rFonts w:cs="Arial" w:hint="eastAsia"/>
          <w:szCs w:val="21"/>
          <w:u w:val="single"/>
        </w:rPr>
        <w:t>：</w:t>
      </w:r>
      <w:r w:rsidRPr="003D0EC8">
        <w:rPr>
          <w:rFonts w:cs="Arial" w:hint="eastAsia"/>
          <w:szCs w:val="21"/>
          <w:u w:val="single"/>
        </w:rPr>
        <w:t>//www.bcactc.com</w:t>
      </w:r>
      <w:r w:rsidRPr="003D0EC8">
        <w:rPr>
          <w:rFonts w:hint="eastAsia"/>
          <w:szCs w:val="21"/>
        </w:rPr>
        <w:t>）上传，并保存文件上传成功回执，递交时间即为上传成功回执时间。</w:t>
      </w:r>
    </w:p>
    <w:p w:rsidR="00226F58" w:rsidRPr="003D0EC8" w:rsidRDefault="00226F58" w:rsidP="00226F58">
      <w:pPr>
        <w:spacing w:line="400" w:lineRule="exact"/>
        <w:ind w:firstLineChars="200" w:firstLine="420"/>
      </w:pPr>
      <w:r w:rsidRPr="003D0EC8">
        <w:rPr>
          <w:rFonts w:hint="eastAsia"/>
          <w:szCs w:val="21"/>
        </w:rPr>
        <w:t>7</w:t>
      </w:r>
      <w:r w:rsidRPr="003D0EC8">
        <w:rPr>
          <w:szCs w:val="21"/>
        </w:rPr>
        <w:t>.2</w:t>
      </w:r>
      <w:r w:rsidRPr="003D0EC8">
        <w:rPr>
          <w:rFonts w:hint="eastAsia"/>
          <w:szCs w:val="21"/>
        </w:rPr>
        <w:t xml:space="preserve">　电子化平台中无资格预审申请文件，且不能出示成功递交回执的；或回执载明的传输时间超出资格预审文件规定资格预审申请文件递交截止时间的，招标人不予受理。</w:t>
      </w:r>
    </w:p>
    <w:p w:rsidR="00226F58" w:rsidRPr="003D0EC8" w:rsidRDefault="00226F58" w:rsidP="00226F58">
      <w:pPr>
        <w:spacing w:line="400" w:lineRule="exact"/>
      </w:pPr>
    </w:p>
    <w:p w:rsidR="00226F58" w:rsidRPr="003D0EC8" w:rsidRDefault="00226F58" w:rsidP="00226F58">
      <w:pPr>
        <w:pStyle w:val="2TimesNewRoman5020"/>
        <w:numPr>
          <w:ilvl w:val="0"/>
          <w:numId w:val="1"/>
        </w:numPr>
        <w:spacing w:before="0" w:line="240" w:lineRule="auto"/>
      </w:pPr>
      <w:bookmarkStart w:id="22" w:name="_Toc333499415"/>
      <w:bookmarkStart w:id="23" w:name="_Toc403058342"/>
      <w:bookmarkStart w:id="24" w:name="_Toc403058513"/>
      <w:r w:rsidRPr="003D0EC8">
        <w:rPr>
          <w:rFonts w:hint="eastAsia"/>
        </w:rPr>
        <w:t>发布公告的媒介</w:t>
      </w:r>
      <w:bookmarkEnd w:id="22"/>
      <w:bookmarkEnd w:id="23"/>
      <w:bookmarkEnd w:id="24"/>
    </w:p>
    <w:p w:rsidR="00226F58" w:rsidRPr="003D0EC8" w:rsidRDefault="00226F58" w:rsidP="00226F58">
      <w:pPr>
        <w:spacing w:line="400" w:lineRule="exact"/>
        <w:ind w:firstLineChars="200" w:firstLine="420"/>
      </w:pPr>
      <w:r w:rsidRPr="003D0EC8">
        <w:rPr>
          <w:rFonts w:hint="eastAsia"/>
        </w:rPr>
        <w:t>本次资格预审公告同时在</w:t>
      </w:r>
      <w:r w:rsidRPr="003D0EC8">
        <w:rPr>
          <w:rFonts w:hint="eastAsia"/>
          <w:u w:val="single"/>
        </w:rPr>
        <w:t xml:space="preserve"> </w:t>
      </w:r>
      <w:r w:rsidRPr="003D0EC8">
        <w:rPr>
          <w:rFonts w:hint="eastAsia"/>
          <w:u w:val="single"/>
        </w:rPr>
        <w:t>中国招标投标公共服务平台（</w:t>
      </w:r>
      <w:r w:rsidRPr="003D0EC8">
        <w:rPr>
          <w:u w:val="single"/>
        </w:rPr>
        <w:t>http://</w:t>
      </w:r>
      <w:r w:rsidRPr="003D0EC8">
        <w:rPr>
          <w:rFonts w:hint="eastAsia"/>
          <w:u w:val="single"/>
        </w:rPr>
        <w:t>www</w:t>
      </w:r>
      <w:r w:rsidRPr="003D0EC8">
        <w:rPr>
          <w:u w:val="single"/>
        </w:rPr>
        <w:t>.</w:t>
      </w:r>
      <w:r w:rsidRPr="003D0EC8">
        <w:rPr>
          <w:rFonts w:hint="eastAsia"/>
          <w:u w:val="single"/>
        </w:rPr>
        <w:t>cebpubservice.com</w:t>
      </w:r>
      <w:r w:rsidRPr="003D0EC8">
        <w:rPr>
          <w:rFonts w:hint="eastAsia"/>
          <w:u w:val="single"/>
        </w:rPr>
        <w:t>）、北京化工大学新校区建设指挥部网站（</w:t>
      </w:r>
      <w:r w:rsidRPr="003D0EC8">
        <w:rPr>
          <w:rFonts w:hint="eastAsia"/>
          <w:u w:val="single"/>
        </w:rPr>
        <w:t>http://xxq.buct.edu.cn</w:t>
      </w:r>
      <w:r w:rsidRPr="003D0EC8">
        <w:rPr>
          <w:rFonts w:hint="eastAsia"/>
          <w:u w:val="single"/>
        </w:rPr>
        <w:t>）</w:t>
      </w:r>
      <w:r w:rsidRPr="003D0EC8">
        <w:rPr>
          <w:rFonts w:hint="eastAsia"/>
          <w:u w:val="single"/>
        </w:rPr>
        <w:t xml:space="preserve"> </w:t>
      </w:r>
      <w:r w:rsidRPr="003D0EC8">
        <w:rPr>
          <w:rFonts w:hint="eastAsia"/>
          <w:u w:val="single"/>
        </w:rPr>
        <w:t>、北京化工大学采购与招标办公室网站（</w:t>
      </w:r>
      <w:r w:rsidRPr="003D0EC8">
        <w:rPr>
          <w:rFonts w:hint="eastAsia"/>
          <w:u w:val="single"/>
        </w:rPr>
        <w:t>http://cgb.buct.edu.cn</w:t>
      </w:r>
      <w:r w:rsidRPr="003D0EC8">
        <w:rPr>
          <w:rFonts w:hint="eastAsia"/>
          <w:u w:val="single"/>
        </w:rPr>
        <w:t>）</w:t>
      </w:r>
      <w:r w:rsidRPr="003D0EC8">
        <w:rPr>
          <w:rFonts w:hint="eastAsia"/>
        </w:rPr>
        <w:t>（发布公告的媒介名称）上发布。</w:t>
      </w:r>
    </w:p>
    <w:p w:rsidR="00226F58" w:rsidRPr="003D0EC8" w:rsidRDefault="00226F58" w:rsidP="00226F58">
      <w:pPr>
        <w:spacing w:line="400" w:lineRule="exact"/>
        <w:rPr>
          <w:sz w:val="20"/>
          <w:szCs w:val="20"/>
        </w:rPr>
      </w:pPr>
    </w:p>
    <w:p w:rsidR="00226F58" w:rsidRPr="003D0EC8" w:rsidRDefault="00226F58" w:rsidP="00226F58">
      <w:pPr>
        <w:pStyle w:val="2TimesNewRoman5020"/>
        <w:numPr>
          <w:ilvl w:val="0"/>
          <w:numId w:val="1"/>
        </w:numPr>
        <w:spacing w:before="0" w:line="240" w:lineRule="auto"/>
      </w:pPr>
      <w:bookmarkStart w:id="25" w:name="_Toc333499416"/>
      <w:bookmarkStart w:id="26" w:name="_Toc403058343"/>
      <w:bookmarkStart w:id="27" w:name="_Toc403058514"/>
      <w:r w:rsidRPr="003D0EC8">
        <w:rPr>
          <w:rFonts w:hint="eastAsia"/>
        </w:rPr>
        <w:t>联系方式</w:t>
      </w:r>
      <w:bookmarkEnd w:id="25"/>
      <w:bookmarkEnd w:id="26"/>
      <w:bookmarkEnd w:id="27"/>
    </w:p>
    <w:tbl>
      <w:tblPr>
        <w:tblW w:w="8373" w:type="dxa"/>
        <w:tblInd w:w="524" w:type="dxa"/>
        <w:tblLook w:val="0000" w:firstRow="0" w:lastRow="0" w:firstColumn="0" w:lastColumn="0" w:noHBand="0" w:noVBand="0"/>
      </w:tblPr>
      <w:tblGrid>
        <w:gridCol w:w="3994"/>
        <w:gridCol w:w="4379"/>
      </w:tblGrid>
      <w:tr w:rsidR="00226F58" w:rsidRPr="003D0EC8" w:rsidTr="00DC38A5">
        <w:trPr>
          <w:trHeight w:val="209"/>
        </w:trPr>
        <w:tc>
          <w:tcPr>
            <w:tcW w:w="3994" w:type="dxa"/>
          </w:tcPr>
          <w:p w:rsidR="00226F58" w:rsidRPr="003D0EC8" w:rsidRDefault="00226F58" w:rsidP="00DC38A5">
            <w:pPr>
              <w:spacing w:line="400" w:lineRule="exact"/>
            </w:pPr>
            <w:r w:rsidRPr="003D0EC8">
              <w:rPr>
                <w:rFonts w:hint="eastAsia"/>
              </w:rPr>
              <w:t>招标人：</w:t>
            </w:r>
            <w:r w:rsidRPr="003D0EC8">
              <w:rPr>
                <w:rFonts w:hint="eastAsia"/>
                <w:u w:val="single"/>
              </w:rPr>
              <w:t>中国建筑第八工程局有限公司</w:t>
            </w:r>
          </w:p>
        </w:tc>
        <w:tc>
          <w:tcPr>
            <w:tcW w:w="4379" w:type="dxa"/>
          </w:tcPr>
          <w:p w:rsidR="00226F58" w:rsidRPr="003D0EC8" w:rsidRDefault="00226F58" w:rsidP="00DC38A5">
            <w:pPr>
              <w:spacing w:line="400" w:lineRule="exact"/>
            </w:pPr>
            <w:r w:rsidRPr="003D0EC8">
              <w:rPr>
                <w:rFonts w:hint="eastAsia"/>
              </w:rPr>
              <w:t>招标代理机构：</w:t>
            </w:r>
            <w:r w:rsidRPr="003D0EC8">
              <w:rPr>
                <w:rFonts w:hint="eastAsia"/>
                <w:u w:val="single"/>
              </w:rPr>
              <w:t>中咨工程建设监理有限公司</w:t>
            </w:r>
          </w:p>
        </w:tc>
      </w:tr>
      <w:tr w:rsidR="00226F58" w:rsidRPr="003D0EC8" w:rsidTr="00DC38A5">
        <w:trPr>
          <w:trHeight w:val="501"/>
        </w:trPr>
        <w:tc>
          <w:tcPr>
            <w:tcW w:w="3994" w:type="dxa"/>
          </w:tcPr>
          <w:p w:rsidR="00226F58" w:rsidRPr="003D0EC8" w:rsidRDefault="00226F58" w:rsidP="00DC38A5">
            <w:pPr>
              <w:ind w:left="630" w:hangingChars="300" w:hanging="630"/>
              <w:jc w:val="left"/>
            </w:pPr>
            <w:r w:rsidRPr="003D0EC8">
              <w:rPr>
                <w:rFonts w:hint="eastAsia"/>
              </w:rPr>
              <w:t>地址：</w:t>
            </w:r>
            <w:r w:rsidRPr="003D0EC8">
              <w:rPr>
                <w:rFonts w:hint="eastAsia"/>
                <w:u w:val="single"/>
              </w:rPr>
              <w:t>中国（上海）自由贸易试验区</w:t>
            </w:r>
            <w:r w:rsidRPr="003D0EC8">
              <w:rPr>
                <w:rFonts w:hint="eastAsia"/>
                <w:u w:val="single"/>
              </w:rPr>
              <w:t>1568</w:t>
            </w:r>
            <w:r w:rsidRPr="003D0EC8">
              <w:rPr>
                <w:rFonts w:hint="eastAsia"/>
                <w:u w:val="single"/>
              </w:rPr>
              <w:t>号</w:t>
            </w:r>
            <w:r w:rsidRPr="003D0EC8">
              <w:rPr>
                <w:rFonts w:hint="eastAsia"/>
                <w:u w:val="single"/>
              </w:rPr>
              <w:t>27</w:t>
            </w:r>
            <w:r w:rsidRPr="003D0EC8">
              <w:rPr>
                <w:rFonts w:hint="eastAsia"/>
                <w:u w:val="single"/>
              </w:rPr>
              <w:t>层</w:t>
            </w:r>
            <w:r w:rsidRPr="003D0EC8">
              <w:rPr>
                <w:rFonts w:hint="eastAsia"/>
                <w:u w:val="single"/>
              </w:rPr>
              <w:t xml:space="preserve"> </w:t>
            </w:r>
            <w:r w:rsidRPr="003D0EC8">
              <w:rPr>
                <w:rFonts w:hint="eastAsia"/>
              </w:rPr>
              <w:t xml:space="preserve">      </w:t>
            </w:r>
          </w:p>
        </w:tc>
        <w:tc>
          <w:tcPr>
            <w:tcW w:w="4379" w:type="dxa"/>
          </w:tcPr>
          <w:p w:rsidR="00226F58" w:rsidRPr="003D0EC8" w:rsidRDefault="00226F58" w:rsidP="00DC38A5">
            <w:pPr>
              <w:jc w:val="left"/>
            </w:pPr>
            <w:r w:rsidRPr="003D0EC8">
              <w:rPr>
                <w:rFonts w:hint="eastAsia"/>
              </w:rPr>
              <w:t>地址：</w:t>
            </w:r>
            <w:r w:rsidRPr="003D0EC8">
              <w:rPr>
                <w:rFonts w:hint="eastAsia"/>
                <w:u w:val="single"/>
              </w:rPr>
              <w:t>北京市海淀区车公庄西路</w:t>
            </w:r>
            <w:r w:rsidRPr="003D0EC8">
              <w:rPr>
                <w:rFonts w:hint="eastAsia"/>
                <w:u w:val="single"/>
              </w:rPr>
              <w:t>25</w:t>
            </w:r>
            <w:r w:rsidRPr="003D0EC8">
              <w:rPr>
                <w:rFonts w:hint="eastAsia"/>
                <w:u w:val="single"/>
              </w:rPr>
              <w:t>号东</w:t>
            </w:r>
            <w:r w:rsidRPr="003D0EC8">
              <w:rPr>
                <w:rFonts w:hint="eastAsia"/>
                <w:u w:val="single"/>
              </w:rPr>
              <w:t>108</w:t>
            </w:r>
            <w:r w:rsidRPr="003D0EC8">
              <w:rPr>
                <w:rFonts w:hint="eastAsia"/>
                <w:u w:val="single"/>
              </w:rPr>
              <w:t>室</w:t>
            </w:r>
          </w:p>
        </w:tc>
      </w:tr>
      <w:tr w:rsidR="00226F58" w:rsidRPr="003D0EC8" w:rsidTr="00DC38A5">
        <w:trPr>
          <w:trHeight w:val="3869"/>
        </w:trPr>
        <w:tc>
          <w:tcPr>
            <w:tcW w:w="3994" w:type="dxa"/>
          </w:tcPr>
          <w:p w:rsidR="00226F58" w:rsidRPr="003D0EC8" w:rsidRDefault="00226F58" w:rsidP="00DC38A5">
            <w:pPr>
              <w:spacing w:line="400" w:lineRule="exact"/>
              <w:ind w:leftChars="1" w:left="2"/>
              <w:rPr>
                <w:u w:val="single"/>
              </w:rPr>
            </w:pPr>
            <w:r w:rsidRPr="003D0EC8">
              <w:rPr>
                <w:rFonts w:hint="eastAsia"/>
              </w:rPr>
              <w:t>邮</w:t>
            </w:r>
            <w:r w:rsidRPr="003D0EC8">
              <w:rPr>
                <w:rFonts w:hint="eastAsia"/>
              </w:rPr>
              <w:t xml:space="preserve">    </w:t>
            </w:r>
            <w:r w:rsidRPr="003D0EC8">
              <w:rPr>
                <w:rFonts w:hint="eastAsia"/>
              </w:rPr>
              <w:t>编：</w:t>
            </w:r>
            <w:r w:rsidRPr="003D0EC8">
              <w:rPr>
                <w:u w:val="single"/>
              </w:rPr>
              <w:t>200135</w:t>
            </w:r>
            <w:r w:rsidRPr="003D0EC8">
              <w:rPr>
                <w:rFonts w:hint="eastAsia"/>
                <w:u w:val="single"/>
              </w:rPr>
              <w:t xml:space="preserve">                  </w:t>
            </w:r>
          </w:p>
          <w:p w:rsidR="00226F58" w:rsidRPr="003D0EC8" w:rsidRDefault="00226F58" w:rsidP="00DC38A5">
            <w:pPr>
              <w:spacing w:line="400" w:lineRule="exact"/>
              <w:ind w:leftChars="1" w:left="2"/>
              <w:rPr>
                <w:u w:val="single"/>
              </w:rPr>
            </w:pPr>
            <w:r w:rsidRPr="003D0EC8">
              <w:rPr>
                <w:rFonts w:hint="eastAsia"/>
              </w:rPr>
              <w:t>联</w:t>
            </w:r>
            <w:r w:rsidRPr="003D0EC8">
              <w:rPr>
                <w:rFonts w:hint="eastAsia"/>
              </w:rPr>
              <w:t xml:space="preserve"> </w:t>
            </w:r>
            <w:r w:rsidRPr="003D0EC8">
              <w:rPr>
                <w:rFonts w:hint="eastAsia"/>
              </w:rPr>
              <w:t>系</w:t>
            </w:r>
            <w:r w:rsidRPr="003D0EC8">
              <w:rPr>
                <w:rFonts w:hint="eastAsia"/>
              </w:rPr>
              <w:t xml:space="preserve"> </w:t>
            </w:r>
            <w:r w:rsidRPr="003D0EC8">
              <w:rPr>
                <w:rFonts w:hint="eastAsia"/>
              </w:rPr>
              <w:t>人：</w:t>
            </w:r>
            <w:r w:rsidRPr="003D0EC8">
              <w:rPr>
                <w:rFonts w:hint="eastAsia"/>
                <w:u w:val="single"/>
              </w:rPr>
              <w:t xml:space="preserve"> </w:t>
            </w:r>
            <w:r w:rsidRPr="003D0EC8">
              <w:rPr>
                <w:rFonts w:hint="eastAsia"/>
                <w:u w:val="single"/>
              </w:rPr>
              <w:t>高老师</w:t>
            </w:r>
            <w:r w:rsidRPr="003D0EC8">
              <w:rPr>
                <w:rFonts w:hint="eastAsia"/>
                <w:u w:val="single"/>
              </w:rPr>
              <w:t xml:space="preserve">                 </w:t>
            </w:r>
          </w:p>
          <w:p w:rsidR="00226F58" w:rsidRPr="003D0EC8" w:rsidRDefault="00226F58" w:rsidP="00DC38A5">
            <w:pPr>
              <w:spacing w:line="400" w:lineRule="exact"/>
              <w:ind w:leftChars="1" w:left="2"/>
              <w:rPr>
                <w:u w:val="single"/>
              </w:rPr>
            </w:pPr>
            <w:r w:rsidRPr="003D0EC8">
              <w:rPr>
                <w:rFonts w:hint="eastAsia"/>
              </w:rPr>
              <w:t>电</w:t>
            </w:r>
            <w:r w:rsidRPr="003D0EC8">
              <w:rPr>
                <w:rFonts w:hint="eastAsia"/>
              </w:rPr>
              <w:t xml:space="preserve">    </w:t>
            </w:r>
            <w:r w:rsidRPr="003D0EC8">
              <w:rPr>
                <w:rFonts w:hint="eastAsia"/>
              </w:rPr>
              <w:t>话：</w:t>
            </w:r>
            <w:r w:rsidRPr="003D0EC8">
              <w:rPr>
                <w:rFonts w:hint="eastAsia"/>
                <w:u w:val="single"/>
              </w:rPr>
              <w:t xml:space="preserve">56375667                </w:t>
            </w:r>
          </w:p>
          <w:p w:rsidR="00226F58" w:rsidRPr="003D0EC8" w:rsidRDefault="00226F58" w:rsidP="00DC38A5">
            <w:pPr>
              <w:spacing w:line="400" w:lineRule="exact"/>
              <w:ind w:leftChars="1" w:left="2"/>
              <w:rPr>
                <w:u w:val="single"/>
              </w:rPr>
            </w:pPr>
            <w:r w:rsidRPr="003D0EC8">
              <w:rPr>
                <w:rFonts w:hint="eastAsia"/>
              </w:rPr>
              <w:t>传</w:t>
            </w:r>
            <w:r w:rsidRPr="003D0EC8">
              <w:rPr>
                <w:rFonts w:hint="eastAsia"/>
              </w:rPr>
              <w:t xml:space="preserve">    </w:t>
            </w:r>
            <w:r w:rsidRPr="003D0EC8">
              <w:rPr>
                <w:rFonts w:hint="eastAsia"/>
              </w:rPr>
              <w:t>真：</w:t>
            </w:r>
            <w:r w:rsidRPr="003D0EC8">
              <w:rPr>
                <w:rFonts w:hint="eastAsia"/>
                <w:u w:val="single"/>
              </w:rPr>
              <w:t xml:space="preserve">56375667                 </w:t>
            </w:r>
          </w:p>
          <w:p w:rsidR="00226F58" w:rsidRPr="003D0EC8" w:rsidRDefault="00226F58" w:rsidP="00DC38A5">
            <w:pPr>
              <w:spacing w:line="400" w:lineRule="exact"/>
              <w:ind w:leftChars="1" w:left="2"/>
              <w:rPr>
                <w:u w:val="single"/>
              </w:rPr>
            </w:pPr>
            <w:r w:rsidRPr="003D0EC8">
              <w:rPr>
                <w:rFonts w:hint="eastAsia"/>
              </w:rPr>
              <w:t>电子邮件：</w:t>
            </w:r>
            <w:r w:rsidRPr="003D0EC8">
              <w:rPr>
                <w:rFonts w:hint="eastAsia"/>
                <w:u w:val="single"/>
              </w:rPr>
              <w:t xml:space="preserve">     /                </w:t>
            </w:r>
          </w:p>
          <w:p w:rsidR="00226F58" w:rsidRPr="003D0EC8" w:rsidRDefault="00226F58" w:rsidP="00DC38A5">
            <w:pPr>
              <w:spacing w:line="400" w:lineRule="exact"/>
              <w:ind w:leftChars="1" w:left="2"/>
              <w:rPr>
                <w:u w:val="single"/>
              </w:rPr>
            </w:pPr>
            <w:r w:rsidRPr="003D0EC8">
              <w:rPr>
                <w:rFonts w:hint="eastAsia"/>
              </w:rPr>
              <w:t>网</w:t>
            </w:r>
            <w:r w:rsidRPr="003D0EC8">
              <w:rPr>
                <w:rFonts w:hint="eastAsia"/>
              </w:rPr>
              <w:t xml:space="preserve">    </w:t>
            </w:r>
            <w:r w:rsidRPr="003D0EC8">
              <w:rPr>
                <w:rFonts w:hint="eastAsia"/>
              </w:rPr>
              <w:t>址：</w:t>
            </w:r>
            <w:r w:rsidRPr="003D0EC8">
              <w:rPr>
                <w:rFonts w:hint="eastAsia"/>
                <w:u w:val="single"/>
              </w:rPr>
              <w:t xml:space="preserve">     /                  </w:t>
            </w:r>
          </w:p>
          <w:p w:rsidR="00226F58" w:rsidRPr="003D0EC8" w:rsidRDefault="00226F58" w:rsidP="00DC38A5">
            <w:pPr>
              <w:spacing w:line="400" w:lineRule="exact"/>
              <w:ind w:leftChars="1" w:left="2"/>
              <w:rPr>
                <w:u w:val="single"/>
              </w:rPr>
            </w:pPr>
            <w:r w:rsidRPr="003D0EC8">
              <w:rPr>
                <w:rFonts w:hint="eastAsia"/>
              </w:rPr>
              <w:t>开户银行：</w:t>
            </w:r>
            <w:r w:rsidRPr="003D0EC8">
              <w:rPr>
                <w:rFonts w:hint="eastAsia"/>
                <w:u w:val="single"/>
              </w:rPr>
              <w:t xml:space="preserve">       /                </w:t>
            </w:r>
          </w:p>
          <w:p w:rsidR="00226F58" w:rsidRPr="003D0EC8" w:rsidRDefault="00226F58" w:rsidP="00DC38A5">
            <w:pPr>
              <w:spacing w:line="400" w:lineRule="exact"/>
              <w:ind w:leftChars="1" w:left="2"/>
            </w:pPr>
            <w:r w:rsidRPr="003D0EC8">
              <w:rPr>
                <w:rFonts w:hint="eastAsia"/>
              </w:rPr>
              <w:t>账</w:t>
            </w:r>
            <w:r w:rsidRPr="003D0EC8">
              <w:rPr>
                <w:rFonts w:hint="eastAsia"/>
              </w:rPr>
              <w:t xml:space="preserve">    </w:t>
            </w:r>
            <w:r w:rsidRPr="003D0EC8">
              <w:rPr>
                <w:rFonts w:hint="eastAsia"/>
              </w:rPr>
              <w:t>号：</w:t>
            </w:r>
            <w:r w:rsidRPr="003D0EC8">
              <w:rPr>
                <w:rFonts w:hint="eastAsia"/>
                <w:u w:val="single"/>
              </w:rPr>
              <w:t xml:space="preserve">       /                  </w:t>
            </w:r>
          </w:p>
        </w:tc>
        <w:tc>
          <w:tcPr>
            <w:tcW w:w="4379" w:type="dxa"/>
          </w:tcPr>
          <w:p w:rsidR="00226F58" w:rsidRPr="003D0EC8" w:rsidRDefault="00226F58" w:rsidP="00DC38A5">
            <w:pPr>
              <w:spacing w:line="400" w:lineRule="exact"/>
              <w:ind w:firstLineChars="100" w:firstLine="210"/>
            </w:pPr>
            <w:r w:rsidRPr="003D0EC8">
              <w:rPr>
                <w:rFonts w:hint="eastAsia"/>
              </w:rPr>
              <w:t>邮</w:t>
            </w:r>
            <w:r w:rsidRPr="003D0EC8">
              <w:rPr>
                <w:rFonts w:hint="eastAsia"/>
              </w:rPr>
              <w:t xml:space="preserve">    </w:t>
            </w:r>
            <w:r w:rsidRPr="003D0EC8">
              <w:rPr>
                <w:rFonts w:hint="eastAsia"/>
              </w:rPr>
              <w:t>编：</w:t>
            </w:r>
            <w:r w:rsidRPr="003D0EC8">
              <w:rPr>
                <w:rFonts w:hint="eastAsia"/>
                <w:u w:val="single"/>
              </w:rPr>
              <w:t xml:space="preserve"> 100048                 </w:t>
            </w:r>
          </w:p>
          <w:p w:rsidR="00226F58" w:rsidRPr="003D0EC8" w:rsidRDefault="00226F58" w:rsidP="00DC38A5">
            <w:pPr>
              <w:spacing w:line="400" w:lineRule="exact"/>
              <w:ind w:left="220"/>
            </w:pPr>
            <w:r w:rsidRPr="003D0EC8">
              <w:rPr>
                <w:rFonts w:hint="eastAsia"/>
              </w:rPr>
              <w:t>联</w:t>
            </w:r>
            <w:r w:rsidRPr="003D0EC8">
              <w:rPr>
                <w:rFonts w:hint="eastAsia"/>
              </w:rPr>
              <w:t xml:space="preserve"> </w:t>
            </w:r>
            <w:r w:rsidRPr="003D0EC8">
              <w:rPr>
                <w:rFonts w:hint="eastAsia"/>
              </w:rPr>
              <w:t>系</w:t>
            </w:r>
            <w:r w:rsidRPr="003D0EC8">
              <w:rPr>
                <w:rFonts w:hint="eastAsia"/>
              </w:rPr>
              <w:t xml:space="preserve"> </w:t>
            </w:r>
            <w:r w:rsidRPr="003D0EC8">
              <w:rPr>
                <w:rFonts w:hint="eastAsia"/>
              </w:rPr>
              <w:t>人：</w:t>
            </w:r>
            <w:r w:rsidRPr="003D0EC8">
              <w:rPr>
                <w:rFonts w:hint="eastAsia"/>
                <w:u w:val="single"/>
              </w:rPr>
              <w:t xml:space="preserve"> </w:t>
            </w:r>
            <w:r w:rsidRPr="003D0EC8">
              <w:rPr>
                <w:rFonts w:hint="eastAsia"/>
                <w:u w:val="single"/>
              </w:rPr>
              <w:t>牟一夫、李萌</w:t>
            </w:r>
            <w:r w:rsidRPr="003D0EC8">
              <w:rPr>
                <w:rFonts w:hint="eastAsia"/>
                <w:u w:val="single"/>
              </w:rPr>
              <w:t xml:space="preserve">           </w:t>
            </w:r>
          </w:p>
          <w:p w:rsidR="00226F58" w:rsidRPr="003D0EC8" w:rsidRDefault="00226F58" w:rsidP="00DC38A5">
            <w:pPr>
              <w:spacing w:line="400" w:lineRule="exact"/>
              <w:ind w:left="220"/>
            </w:pPr>
            <w:r w:rsidRPr="003D0EC8">
              <w:rPr>
                <w:rFonts w:hint="eastAsia"/>
              </w:rPr>
              <w:t>电</w:t>
            </w:r>
            <w:r w:rsidRPr="003D0EC8">
              <w:rPr>
                <w:rFonts w:hint="eastAsia"/>
              </w:rPr>
              <w:t xml:space="preserve">    </w:t>
            </w:r>
            <w:r w:rsidRPr="003D0EC8">
              <w:rPr>
                <w:rFonts w:hint="eastAsia"/>
              </w:rPr>
              <w:t>话：</w:t>
            </w:r>
            <w:r w:rsidRPr="003D0EC8">
              <w:rPr>
                <w:rFonts w:hint="eastAsia"/>
                <w:u w:val="single"/>
              </w:rPr>
              <w:t xml:space="preserve"> 010-56392592           </w:t>
            </w:r>
          </w:p>
          <w:p w:rsidR="00226F58" w:rsidRPr="003D0EC8" w:rsidRDefault="00226F58" w:rsidP="00DC38A5">
            <w:pPr>
              <w:spacing w:line="400" w:lineRule="exact"/>
              <w:ind w:left="220"/>
            </w:pPr>
            <w:r w:rsidRPr="003D0EC8">
              <w:rPr>
                <w:rFonts w:hint="eastAsia"/>
              </w:rPr>
              <w:t>传</w:t>
            </w:r>
            <w:r w:rsidRPr="003D0EC8">
              <w:rPr>
                <w:rFonts w:hint="eastAsia"/>
              </w:rPr>
              <w:t xml:space="preserve">    </w:t>
            </w:r>
            <w:r w:rsidRPr="003D0EC8">
              <w:rPr>
                <w:rFonts w:hint="eastAsia"/>
              </w:rPr>
              <w:t>真：</w:t>
            </w:r>
            <w:r w:rsidRPr="003D0EC8">
              <w:rPr>
                <w:rFonts w:hint="eastAsia"/>
                <w:u w:val="single"/>
              </w:rPr>
              <w:t xml:space="preserve"> </w:t>
            </w:r>
            <w:r w:rsidRPr="003D0EC8">
              <w:rPr>
                <w:u w:val="single"/>
              </w:rPr>
              <w:t>010-68474550</w:t>
            </w:r>
            <w:r w:rsidRPr="003D0EC8">
              <w:rPr>
                <w:rFonts w:hint="eastAsia"/>
                <w:u w:val="single"/>
              </w:rPr>
              <w:t xml:space="preserve">           </w:t>
            </w:r>
          </w:p>
          <w:p w:rsidR="00226F58" w:rsidRPr="003D0EC8" w:rsidRDefault="00226F58" w:rsidP="00DC38A5">
            <w:pPr>
              <w:spacing w:line="400" w:lineRule="exact"/>
              <w:ind w:left="270"/>
            </w:pPr>
            <w:r w:rsidRPr="003D0EC8">
              <w:rPr>
                <w:rFonts w:hint="eastAsia"/>
              </w:rPr>
              <w:t>电子邮件：</w:t>
            </w:r>
            <w:r w:rsidRPr="003D0EC8">
              <w:rPr>
                <w:rFonts w:hint="eastAsia"/>
                <w:u w:val="single"/>
              </w:rPr>
              <w:t xml:space="preserve"> </w:t>
            </w:r>
            <w:r w:rsidRPr="003D0EC8">
              <w:rPr>
                <w:u w:val="single"/>
              </w:rPr>
              <w:t>zhaobiaoyishi@163.com</w:t>
            </w:r>
            <w:r w:rsidRPr="003D0EC8">
              <w:rPr>
                <w:rFonts w:hint="eastAsia"/>
                <w:u w:val="single"/>
              </w:rPr>
              <w:t xml:space="preserve">   </w:t>
            </w:r>
          </w:p>
          <w:p w:rsidR="00226F58" w:rsidRPr="003D0EC8" w:rsidRDefault="00226F58" w:rsidP="00DC38A5">
            <w:pPr>
              <w:spacing w:line="400" w:lineRule="exact"/>
              <w:ind w:firstLineChars="100" w:firstLine="210"/>
            </w:pPr>
            <w:r w:rsidRPr="003D0EC8">
              <w:rPr>
                <w:rFonts w:hint="eastAsia"/>
              </w:rPr>
              <w:t>网</w:t>
            </w:r>
            <w:r w:rsidRPr="003D0EC8">
              <w:rPr>
                <w:rFonts w:hint="eastAsia"/>
              </w:rPr>
              <w:t xml:space="preserve">    </w:t>
            </w:r>
            <w:r w:rsidRPr="003D0EC8">
              <w:rPr>
                <w:rFonts w:hint="eastAsia"/>
              </w:rPr>
              <w:t>址：</w:t>
            </w:r>
            <w:r w:rsidRPr="003D0EC8">
              <w:rPr>
                <w:rFonts w:hint="eastAsia"/>
                <w:u w:val="single"/>
              </w:rPr>
              <w:t xml:space="preserve">   </w:t>
            </w:r>
            <w:r w:rsidRPr="003D0EC8">
              <w:rPr>
                <w:u w:val="single"/>
              </w:rPr>
              <w:t>www.zzjl.com</w:t>
            </w:r>
            <w:r w:rsidRPr="003D0EC8">
              <w:rPr>
                <w:rFonts w:hint="eastAsia"/>
                <w:u w:val="single"/>
              </w:rPr>
              <w:t xml:space="preserve">         </w:t>
            </w:r>
          </w:p>
          <w:p w:rsidR="00226F58" w:rsidRPr="003D0EC8" w:rsidRDefault="00226F58" w:rsidP="00DC38A5">
            <w:pPr>
              <w:spacing w:line="400" w:lineRule="exact"/>
              <w:ind w:left="170"/>
            </w:pPr>
            <w:r w:rsidRPr="003D0EC8">
              <w:rPr>
                <w:rFonts w:hint="eastAsia"/>
              </w:rPr>
              <w:t>开户银行：</w:t>
            </w:r>
            <w:r w:rsidRPr="003D0EC8">
              <w:rPr>
                <w:rFonts w:hint="eastAsia"/>
                <w:u w:val="single"/>
              </w:rPr>
              <w:t>中国民生银行股份有限公司北京首体南路支行</w:t>
            </w:r>
          </w:p>
          <w:p w:rsidR="00226F58" w:rsidRPr="003D0EC8" w:rsidRDefault="00226F58" w:rsidP="00DC38A5">
            <w:pPr>
              <w:spacing w:line="400" w:lineRule="exact"/>
              <w:ind w:left="170"/>
            </w:pPr>
            <w:r w:rsidRPr="003D0EC8">
              <w:rPr>
                <w:rFonts w:hint="eastAsia"/>
              </w:rPr>
              <w:t>账</w:t>
            </w:r>
            <w:r w:rsidRPr="003D0EC8">
              <w:rPr>
                <w:rFonts w:hint="eastAsia"/>
              </w:rPr>
              <w:t xml:space="preserve">    </w:t>
            </w:r>
            <w:r w:rsidRPr="003D0EC8">
              <w:rPr>
                <w:rFonts w:hint="eastAsia"/>
              </w:rPr>
              <w:t>号：</w:t>
            </w:r>
            <w:r w:rsidRPr="003D0EC8">
              <w:rPr>
                <w:u w:val="single"/>
              </w:rPr>
              <w:t>698941460000007</w:t>
            </w:r>
          </w:p>
        </w:tc>
      </w:tr>
    </w:tbl>
    <w:p w:rsidR="00226F58" w:rsidRPr="003D0EC8" w:rsidRDefault="00226F58" w:rsidP="00226F58">
      <w:pPr>
        <w:wordWrap w:val="0"/>
        <w:spacing w:line="400" w:lineRule="exact"/>
        <w:jc w:val="right"/>
      </w:pPr>
      <w:r w:rsidRPr="003D0EC8">
        <w:rPr>
          <w:rFonts w:hint="eastAsia"/>
          <w:u w:val="single"/>
        </w:rPr>
        <w:t xml:space="preserve">  2019  </w:t>
      </w:r>
      <w:r w:rsidRPr="003D0EC8">
        <w:rPr>
          <w:rFonts w:hint="eastAsia"/>
        </w:rPr>
        <w:t>年</w:t>
      </w:r>
      <w:r w:rsidRPr="003D0EC8">
        <w:rPr>
          <w:rFonts w:hint="eastAsia"/>
          <w:u w:val="single"/>
        </w:rPr>
        <w:t xml:space="preserve"> </w:t>
      </w:r>
      <w:r>
        <w:rPr>
          <w:rFonts w:hint="eastAsia"/>
          <w:u w:val="single"/>
        </w:rPr>
        <w:t>3</w:t>
      </w:r>
      <w:r w:rsidRPr="003D0EC8">
        <w:rPr>
          <w:rFonts w:hint="eastAsia"/>
          <w:u w:val="single"/>
        </w:rPr>
        <w:t xml:space="preserve"> </w:t>
      </w:r>
      <w:r w:rsidRPr="003D0EC8">
        <w:rPr>
          <w:rFonts w:hint="eastAsia"/>
        </w:rPr>
        <w:t>月</w:t>
      </w:r>
      <w:r w:rsidRPr="003D0EC8">
        <w:rPr>
          <w:rFonts w:hint="eastAsia"/>
          <w:u w:val="single"/>
        </w:rPr>
        <w:t xml:space="preserve"> </w:t>
      </w:r>
      <w:r>
        <w:rPr>
          <w:rFonts w:hint="eastAsia"/>
          <w:u w:val="single"/>
        </w:rPr>
        <w:t>1</w:t>
      </w:r>
      <w:r w:rsidRPr="003D0EC8">
        <w:rPr>
          <w:rFonts w:hint="eastAsia"/>
        </w:rPr>
        <w:t>日</w:t>
      </w:r>
    </w:p>
    <w:p w:rsidR="00810D8D" w:rsidRDefault="00810D8D"/>
    <w:sectPr w:rsidR="00810D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1BD" w:rsidRDefault="00DF51BD" w:rsidP="0013580B">
      <w:r>
        <w:separator/>
      </w:r>
    </w:p>
  </w:endnote>
  <w:endnote w:type="continuationSeparator" w:id="0">
    <w:p w:rsidR="00DF51BD" w:rsidRDefault="00DF51BD" w:rsidP="0013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1BD" w:rsidRDefault="00DF51BD" w:rsidP="0013580B">
      <w:r>
        <w:separator/>
      </w:r>
    </w:p>
  </w:footnote>
  <w:footnote w:type="continuationSeparator" w:id="0">
    <w:p w:rsidR="00DF51BD" w:rsidRDefault="00DF51BD" w:rsidP="00135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F53DB"/>
    <w:multiLevelType w:val="hybridMultilevel"/>
    <w:tmpl w:val="3DE2647C"/>
    <w:lvl w:ilvl="0" w:tplc="105E23D0">
      <w:start w:val="1"/>
      <w:numFmt w:val="decimal"/>
      <w:lvlText w:val="%1."/>
      <w:lvlJc w:val="left"/>
      <w:pPr>
        <w:ind w:left="360" w:hanging="360"/>
      </w:pPr>
      <w:rPr>
        <w:rFonts w:ascii="Times New Roman" w:hAnsi="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58"/>
    <w:rsid w:val="0013580B"/>
    <w:rsid w:val="00226F58"/>
    <w:rsid w:val="00810D8D"/>
    <w:rsid w:val="00DF5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6565FC-81D5-455C-AE83-56823B62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F58"/>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226F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TimesNewRoman5020">
    <w:name w:val="样式 标题 2 + Times New Roman 四号 非加粗 段前: 5 磅 段后: 0 磅 行距: 固定值 20..."/>
    <w:basedOn w:val="2"/>
    <w:rsid w:val="00226F58"/>
    <w:pPr>
      <w:spacing w:before="100" w:after="0" w:line="400" w:lineRule="exact"/>
    </w:pPr>
    <w:rPr>
      <w:rFonts w:ascii="Times New Roman" w:eastAsia="黑体" w:hAnsi="Times New Roman" w:cs="宋体"/>
      <w:b w:val="0"/>
      <w:bCs w:val="0"/>
      <w:sz w:val="28"/>
      <w:szCs w:val="20"/>
      <w:lang w:val="x-none" w:eastAsia="x-none"/>
    </w:rPr>
  </w:style>
  <w:style w:type="character" w:customStyle="1" w:styleId="20">
    <w:name w:val="标题 2 字符"/>
    <w:basedOn w:val="a0"/>
    <w:link w:val="2"/>
    <w:uiPriority w:val="9"/>
    <w:semiHidden/>
    <w:rsid w:val="00226F58"/>
    <w:rPr>
      <w:rFonts w:asciiTheme="majorHAnsi" w:eastAsiaTheme="majorEastAsia" w:hAnsiTheme="majorHAnsi" w:cstheme="majorBidi"/>
      <w:b/>
      <w:bCs/>
      <w:sz w:val="32"/>
      <w:szCs w:val="32"/>
    </w:rPr>
  </w:style>
  <w:style w:type="paragraph" w:styleId="a3">
    <w:name w:val="header"/>
    <w:basedOn w:val="a"/>
    <w:link w:val="a4"/>
    <w:uiPriority w:val="99"/>
    <w:unhideWhenUsed/>
    <w:rsid w:val="001358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580B"/>
    <w:rPr>
      <w:rFonts w:ascii="Times New Roman" w:eastAsia="宋体" w:hAnsi="Times New Roman" w:cs="Times New Roman"/>
      <w:sz w:val="18"/>
      <w:szCs w:val="18"/>
    </w:rPr>
  </w:style>
  <w:style w:type="paragraph" w:styleId="a5">
    <w:name w:val="footer"/>
    <w:basedOn w:val="a"/>
    <w:link w:val="a6"/>
    <w:uiPriority w:val="99"/>
    <w:unhideWhenUsed/>
    <w:rsid w:val="0013580B"/>
    <w:pPr>
      <w:tabs>
        <w:tab w:val="center" w:pos="4153"/>
        <w:tab w:val="right" w:pos="8306"/>
      </w:tabs>
      <w:snapToGrid w:val="0"/>
      <w:jc w:val="left"/>
    </w:pPr>
    <w:rPr>
      <w:sz w:val="18"/>
      <w:szCs w:val="18"/>
    </w:rPr>
  </w:style>
  <w:style w:type="character" w:customStyle="1" w:styleId="a6">
    <w:name w:val="页脚 字符"/>
    <w:basedOn w:val="a0"/>
    <w:link w:val="a5"/>
    <w:uiPriority w:val="99"/>
    <w:rsid w:val="001358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郑 智然</cp:lastModifiedBy>
  <cp:revision>2</cp:revision>
  <dcterms:created xsi:type="dcterms:W3CDTF">2019-03-01T06:48:00Z</dcterms:created>
  <dcterms:modified xsi:type="dcterms:W3CDTF">2019-03-01T06:48:00Z</dcterms:modified>
</cp:coreProperties>
</file>