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CDA" w:rsidRPr="00856818" w:rsidRDefault="00891CDA" w:rsidP="00891CDA">
      <w:pPr>
        <w:jc w:val="center"/>
        <w:rPr>
          <w:rFonts w:ascii="宋体" w:hAnsi="宋体"/>
          <w:b/>
          <w:sz w:val="30"/>
          <w:szCs w:val="30"/>
        </w:rPr>
      </w:pPr>
      <w:r w:rsidRPr="00856818">
        <w:rPr>
          <w:rFonts w:ascii="宋体" w:hAnsi="宋体" w:hint="eastAsia"/>
          <w:b/>
          <w:sz w:val="30"/>
          <w:szCs w:val="30"/>
        </w:rPr>
        <w:t>北京化工大学昌平校区超大型阶梯教室教学系统及教学自动录播教室系统建设项目设备购置招标公告</w:t>
      </w:r>
    </w:p>
    <w:p w:rsidR="00891CDA" w:rsidRPr="00856818" w:rsidRDefault="00891CDA" w:rsidP="00891CDA">
      <w:pPr>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91CDA" w:rsidRPr="00B12BFF" w:rsidTr="00C8235F">
        <w:tc>
          <w:tcPr>
            <w:tcW w:w="9286" w:type="dxa"/>
            <w:shd w:val="clear" w:color="auto" w:fill="auto"/>
          </w:tcPr>
          <w:p w:rsidR="00891CDA" w:rsidRPr="00B12BFF" w:rsidRDefault="00891CDA" w:rsidP="00C8235F">
            <w:pPr>
              <w:suppressAutoHyphens/>
              <w:spacing w:line="360" w:lineRule="auto"/>
              <w:rPr>
                <w:rFonts w:ascii="宋体" w:hAnsi="宋体"/>
                <w:sz w:val="24"/>
                <w:szCs w:val="24"/>
              </w:rPr>
            </w:pPr>
            <w:r w:rsidRPr="00B12BFF">
              <w:rPr>
                <w:rFonts w:ascii="宋体" w:hAnsi="宋体" w:hint="eastAsia"/>
                <w:sz w:val="24"/>
                <w:szCs w:val="24"/>
              </w:rPr>
              <w:t>项目概况：</w:t>
            </w:r>
          </w:p>
          <w:p w:rsidR="00891CDA" w:rsidRPr="00B12BFF" w:rsidRDefault="00891CDA" w:rsidP="00C8235F">
            <w:pPr>
              <w:suppressAutoHyphens/>
              <w:spacing w:line="360" w:lineRule="auto"/>
              <w:ind w:firstLineChars="177" w:firstLine="425"/>
              <w:rPr>
                <w:rFonts w:ascii="宋体" w:hAnsi="宋体"/>
                <w:sz w:val="24"/>
                <w:szCs w:val="24"/>
              </w:rPr>
            </w:pPr>
            <w:r w:rsidRPr="00B12BFF">
              <w:rPr>
                <w:rFonts w:ascii="宋体" w:hAnsi="宋体" w:hint="eastAsia"/>
                <w:sz w:val="24"/>
                <w:szCs w:val="24"/>
                <w:u w:val="single"/>
              </w:rPr>
              <w:t>北京化工大学昌平校区超大型阶梯教室教学系统及教学自动录播教室系统建设项目设备购置</w:t>
            </w:r>
            <w:r w:rsidRPr="00B12BFF">
              <w:rPr>
                <w:rFonts w:ascii="宋体" w:hAnsi="宋体" w:hint="eastAsia"/>
                <w:sz w:val="24"/>
                <w:szCs w:val="24"/>
              </w:rPr>
              <w:t>招标项目的潜在投标人应在</w:t>
            </w:r>
            <w:r w:rsidRPr="00B12BFF">
              <w:rPr>
                <w:rFonts w:ascii="宋体" w:hAnsi="宋体" w:hint="eastAsia"/>
                <w:sz w:val="24"/>
                <w:szCs w:val="24"/>
                <w:u w:val="single"/>
              </w:rPr>
              <w:t>北京市海淀区车公庄西路25号东108</w:t>
            </w:r>
            <w:r>
              <w:rPr>
                <w:rFonts w:ascii="宋体" w:hAnsi="宋体" w:hint="eastAsia"/>
                <w:sz w:val="24"/>
                <w:szCs w:val="24"/>
                <w:u w:val="single"/>
              </w:rPr>
              <w:t>室</w:t>
            </w:r>
            <w:r w:rsidRPr="00B12BFF">
              <w:rPr>
                <w:rFonts w:ascii="宋体" w:hAnsi="宋体" w:hint="eastAsia"/>
                <w:sz w:val="24"/>
                <w:szCs w:val="24"/>
              </w:rPr>
              <w:t>获取招标文件，并于</w:t>
            </w:r>
            <w:r w:rsidRPr="00B12BFF">
              <w:rPr>
                <w:rFonts w:ascii="宋体" w:hAnsi="宋体" w:hint="eastAsia"/>
                <w:sz w:val="24"/>
                <w:szCs w:val="24"/>
                <w:u w:val="single"/>
              </w:rPr>
              <w:t>2020</w:t>
            </w:r>
            <w:r w:rsidRPr="00B12BFF">
              <w:rPr>
                <w:rFonts w:ascii="宋体" w:hAnsi="宋体" w:hint="eastAsia"/>
                <w:bCs/>
                <w:sz w:val="24"/>
                <w:szCs w:val="24"/>
                <w:u w:val="single"/>
              </w:rPr>
              <w:t>年9月1日9点30分（</w:t>
            </w:r>
            <w:r w:rsidRPr="00B12BFF">
              <w:rPr>
                <w:rFonts w:ascii="宋体" w:hAnsi="宋体" w:hint="eastAsia"/>
                <w:bCs/>
                <w:sz w:val="24"/>
                <w:szCs w:val="24"/>
              </w:rPr>
              <w:t>北京时间）前递交投标</w:t>
            </w:r>
            <w:r w:rsidRPr="00B12BFF">
              <w:rPr>
                <w:rFonts w:ascii="宋体" w:hAnsi="宋体"/>
                <w:bCs/>
                <w:sz w:val="24"/>
                <w:szCs w:val="24"/>
              </w:rPr>
              <w:t>文件</w:t>
            </w:r>
            <w:r w:rsidRPr="00B12BFF">
              <w:rPr>
                <w:rFonts w:ascii="宋体" w:hAnsi="宋体" w:hint="eastAsia"/>
                <w:sz w:val="24"/>
                <w:szCs w:val="24"/>
              </w:rPr>
              <w:t>。</w:t>
            </w:r>
          </w:p>
        </w:tc>
      </w:tr>
    </w:tbl>
    <w:p w:rsidR="00891CDA" w:rsidRPr="00856818" w:rsidRDefault="00891CDA" w:rsidP="00891CDA">
      <w:pPr>
        <w:pStyle w:val="2"/>
        <w:spacing w:line="360" w:lineRule="auto"/>
        <w:jc w:val="both"/>
        <w:rPr>
          <w:rFonts w:ascii="黑体" w:hAnsi="黑体" w:cs="宋体"/>
          <w:b w:val="0"/>
          <w:sz w:val="24"/>
          <w:szCs w:val="24"/>
        </w:rPr>
      </w:pPr>
      <w:bookmarkStart w:id="0" w:name="_Toc35393621"/>
      <w:bookmarkStart w:id="1" w:name="_Toc28359079"/>
      <w:bookmarkStart w:id="2" w:name="_Toc28359002"/>
      <w:bookmarkStart w:id="3" w:name="_Toc35393790"/>
      <w:bookmarkStart w:id="4" w:name="_Hlk24379207"/>
      <w:r w:rsidRPr="00856818">
        <w:rPr>
          <w:rFonts w:ascii="黑体" w:hAnsi="黑体" w:cs="宋体" w:hint="eastAsia"/>
          <w:b w:val="0"/>
          <w:sz w:val="24"/>
          <w:szCs w:val="24"/>
        </w:rPr>
        <w:t>一、项目基本情况</w:t>
      </w:r>
      <w:bookmarkEnd w:id="0"/>
      <w:bookmarkEnd w:id="1"/>
      <w:bookmarkEnd w:id="2"/>
      <w:bookmarkEnd w:id="3"/>
    </w:p>
    <w:p w:rsidR="00891CDA" w:rsidRPr="00856818" w:rsidRDefault="00891CDA" w:rsidP="00891CDA">
      <w:pPr>
        <w:spacing w:line="360" w:lineRule="auto"/>
        <w:ind w:firstLineChars="200" w:firstLine="480"/>
        <w:rPr>
          <w:rFonts w:ascii="仿宋" w:hAnsi="仿宋"/>
          <w:sz w:val="24"/>
          <w:szCs w:val="24"/>
        </w:rPr>
      </w:pPr>
      <w:r w:rsidRPr="00856818">
        <w:rPr>
          <w:rFonts w:ascii="仿宋" w:hAnsi="仿宋" w:hint="eastAsia"/>
          <w:sz w:val="24"/>
          <w:szCs w:val="24"/>
        </w:rPr>
        <w:t>项目编号：</w:t>
      </w:r>
      <w:r w:rsidRPr="00856818">
        <w:rPr>
          <w:rFonts w:ascii="宋体" w:hAnsi="宋体"/>
          <w:sz w:val="24"/>
          <w:szCs w:val="24"/>
        </w:rPr>
        <w:t>BUCTXXQWZ202006</w:t>
      </w:r>
    </w:p>
    <w:p w:rsidR="00891CDA" w:rsidRPr="00856818" w:rsidRDefault="00891CDA" w:rsidP="00891CDA">
      <w:pPr>
        <w:spacing w:line="360" w:lineRule="auto"/>
        <w:ind w:firstLineChars="200" w:firstLine="480"/>
        <w:rPr>
          <w:rFonts w:ascii="仿宋" w:hAnsi="仿宋"/>
          <w:sz w:val="24"/>
          <w:szCs w:val="24"/>
        </w:rPr>
      </w:pPr>
      <w:r w:rsidRPr="00856818">
        <w:rPr>
          <w:rFonts w:ascii="仿宋" w:hAnsi="仿宋" w:hint="eastAsia"/>
          <w:sz w:val="24"/>
          <w:szCs w:val="24"/>
        </w:rPr>
        <w:t>项目名称：</w:t>
      </w:r>
      <w:r w:rsidRPr="00856818">
        <w:rPr>
          <w:rFonts w:ascii="宋体" w:hAnsi="宋体" w:hint="eastAsia"/>
          <w:sz w:val="24"/>
          <w:szCs w:val="24"/>
        </w:rPr>
        <w:t>北京化工大学昌平校区超大型阶梯教室教学系统及教学自动录播教室系统建设项目设备购置</w:t>
      </w:r>
    </w:p>
    <w:bookmarkEnd w:id="4"/>
    <w:p w:rsidR="00891CDA" w:rsidRPr="00856818" w:rsidRDefault="00891CDA" w:rsidP="00891CDA">
      <w:pPr>
        <w:spacing w:line="360" w:lineRule="auto"/>
        <w:ind w:firstLineChars="200" w:firstLine="480"/>
        <w:rPr>
          <w:rFonts w:ascii="仿宋" w:hAnsi="仿宋"/>
          <w:sz w:val="24"/>
          <w:szCs w:val="24"/>
        </w:rPr>
      </w:pPr>
      <w:r w:rsidRPr="00856818">
        <w:rPr>
          <w:rFonts w:ascii="仿宋" w:hAnsi="仿宋" w:hint="eastAsia"/>
          <w:sz w:val="24"/>
          <w:szCs w:val="24"/>
        </w:rPr>
        <w:t>预算金额：</w:t>
      </w:r>
      <w:r w:rsidRPr="00856818">
        <w:rPr>
          <w:rFonts w:ascii="宋体" w:hAnsi="宋体" w:hint="eastAsia"/>
          <w:sz w:val="24"/>
          <w:szCs w:val="24"/>
        </w:rPr>
        <w:t>410万元（人民币）</w:t>
      </w:r>
    </w:p>
    <w:p w:rsidR="00891CDA" w:rsidRPr="00856818" w:rsidRDefault="00891CDA" w:rsidP="00891CDA">
      <w:pPr>
        <w:spacing w:line="360" w:lineRule="auto"/>
        <w:ind w:firstLineChars="200" w:firstLine="480"/>
        <w:rPr>
          <w:rFonts w:ascii="仿宋" w:hAnsi="仿宋"/>
          <w:sz w:val="24"/>
          <w:szCs w:val="24"/>
        </w:rPr>
      </w:pPr>
      <w:r w:rsidRPr="00856818">
        <w:rPr>
          <w:rFonts w:ascii="仿宋" w:hAnsi="仿宋" w:hint="eastAsia"/>
          <w:sz w:val="24"/>
          <w:szCs w:val="24"/>
        </w:rPr>
        <w:t>最高限价（如有）：</w:t>
      </w:r>
      <w:r w:rsidRPr="00856818">
        <w:rPr>
          <w:rFonts w:ascii="宋体" w:hAnsi="宋体" w:hint="eastAsia"/>
          <w:sz w:val="24"/>
          <w:szCs w:val="24"/>
        </w:rPr>
        <w:t>410万元（人民币）</w:t>
      </w:r>
    </w:p>
    <w:p w:rsidR="00891CDA" w:rsidRPr="00856818" w:rsidRDefault="00891CDA" w:rsidP="00891CDA">
      <w:pPr>
        <w:spacing w:line="360" w:lineRule="auto"/>
        <w:ind w:firstLineChars="200" w:firstLine="480"/>
        <w:rPr>
          <w:rFonts w:ascii="宋体" w:hAnsi="宋体"/>
          <w:sz w:val="24"/>
        </w:rPr>
      </w:pPr>
      <w:r w:rsidRPr="00856818">
        <w:rPr>
          <w:rFonts w:ascii="仿宋" w:hAnsi="仿宋" w:hint="eastAsia"/>
          <w:sz w:val="24"/>
          <w:szCs w:val="24"/>
        </w:rPr>
        <w:t>采购需求：</w:t>
      </w:r>
      <w:r w:rsidRPr="00856818">
        <w:rPr>
          <w:rFonts w:ascii="宋体" w:hAnsi="宋体" w:hint="eastAsia"/>
          <w:sz w:val="24"/>
          <w:szCs w:val="24"/>
        </w:rPr>
        <w:t>本项目招标范围为：北京化工大学昌平校区第二教学楼超大型阶梯教室教学系统</w:t>
      </w:r>
      <w:r w:rsidRPr="00856818">
        <w:rPr>
          <w:rFonts w:ascii="宋体" w:hAnsi="宋体"/>
          <w:sz w:val="24"/>
          <w:szCs w:val="24"/>
        </w:rPr>
        <w:t>教学</w:t>
      </w:r>
      <w:r w:rsidRPr="00856818">
        <w:rPr>
          <w:rFonts w:ascii="宋体" w:hAnsi="宋体" w:hint="eastAsia"/>
          <w:sz w:val="24"/>
          <w:szCs w:val="24"/>
        </w:rPr>
        <w:t>及</w:t>
      </w:r>
      <w:r w:rsidRPr="00856818">
        <w:rPr>
          <w:rFonts w:ascii="宋体" w:hAnsi="宋体"/>
          <w:sz w:val="24"/>
          <w:szCs w:val="24"/>
        </w:rPr>
        <w:t>自动录播教室</w:t>
      </w:r>
      <w:r w:rsidRPr="00856818">
        <w:rPr>
          <w:rFonts w:ascii="宋体" w:hAnsi="宋体" w:hint="eastAsia"/>
          <w:sz w:val="24"/>
          <w:szCs w:val="24"/>
        </w:rPr>
        <w:t>系统采购项目的设计、制造、运输、保险、装卸（指定卸货地点）、安装、调试、验收、培训及保修等。</w:t>
      </w:r>
      <w:r w:rsidRPr="00856818">
        <w:rPr>
          <w:rFonts w:ascii="宋体" w:hAnsi="宋体" w:hint="eastAsia"/>
          <w:sz w:val="24"/>
        </w:rPr>
        <w:t>详见第八章《货物需求一览表及技术规格》。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
        <w:gridCol w:w="2472"/>
        <w:gridCol w:w="1837"/>
        <w:gridCol w:w="1062"/>
        <w:gridCol w:w="987"/>
        <w:gridCol w:w="1362"/>
      </w:tblGrid>
      <w:tr w:rsidR="00891CDA" w:rsidRPr="00856818" w:rsidTr="00C8235F">
        <w:trPr>
          <w:trHeight w:val="20"/>
          <w:tblHeader/>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b/>
                <w:sz w:val="24"/>
                <w:szCs w:val="24"/>
              </w:rPr>
            </w:pPr>
            <w:r w:rsidRPr="00856818">
              <w:rPr>
                <w:rFonts w:ascii="宋体" w:hAnsi="宋体" w:hint="eastAsia"/>
                <w:b/>
                <w:sz w:val="24"/>
                <w:szCs w:val="24"/>
              </w:rPr>
              <w:t>序号</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cs="宋体"/>
                <w:b/>
                <w:bCs/>
                <w:kern w:val="0"/>
              </w:rPr>
            </w:pPr>
            <w:r w:rsidRPr="00856818">
              <w:rPr>
                <w:rFonts w:ascii="宋体" w:hAnsi="宋体" w:hint="eastAsia"/>
                <w:b/>
                <w:sz w:val="24"/>
                <w:szCs w:val="24"/>
              </w:rPr>
              <w:t>采购内容</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jc w:val="center"/>
              <w:rPr>
                <w:rFonts w:ascii="宋体" w:hAnsi="宋体"/>
                <w:b/>
                <w:sz w:val="24"/>
                <w:szCs w:val="24"/>
              </w:rPr>
            </w:pPr>
            <w:r w:rsidRPr="00856818">
              <w:rPr>
                <w:rFonts w:ascii="宋体" w:hAnsi="宋体" w:hint="eastAsia"/>
                <w:b/>
                <w:sz w:val="24"/>
                <w:szCs w:val="24"/>
              </w:rPr>
              <w:t>数量</w:t>
            </w:r>
          </w:p>
          <w:p w:rsidR="00891CDA" w:rsidRPr="00856818" w:rsidRDefault="00891CDA" w:rsidP="00C8235F">
            <w:pPr>
              <w:tabs>
                <w:tab w:val="left" w:pos="360"/>
              </w:tabs>
              <w:suppressAutoHyphens/>
              <w:jc w:val="center"/>
              <w:rPr>
                <w:rFonts w:ascii="宋体" w:hAnsi="宋体"/>
                <w:b/>
                <w:sz w:val="24"/>
                <w:szCs w:val="24"/>
              </w:rPr>
            </w:pPr>
            <w:r w:rsidRPr="00856818">
              <w:rPr>
                <w:rFonts w:ascii="宋体" w:hAnsi="宋体" w:hint="eastAsia"/>
                <w:b/>
                <w:sz w:val="24"/>
                <w:szCs w:val="24"/>
              </w:rPr>
              <w:t>（台/套/只/支/个/把/米/副/对/平方米）</w:t>
            </w:r>
          </w:p>
        </w:tc>
        <w:tc>
          <w:tcPr>
            <w:tcW w:w="623"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b/>
                <w:sz w:val="24"/>
                <w:szCs w:val="24"/>
              </w:rPr>
            </w:pPr>
            <w:r w:rsidRPr="00856818">
              <w:rPr>
                <w:rFonts w:ascii="宋体" w:hAnsi="宋体" w:hint="eastAsia"/>
                <w:b/>
                <w:sz w:val="24"/>
                <w:szCs w:val="24"/>
              </w:rPr>
              <w:t>交货期</w:t>
            </w:r>
          </w:p>
          <w:p w:rsidR="00891CDA" w:rsidRPr="00856818" w:rsidRDefault="00891CDA" w:rsidP="00C8235F">
            <w:pPr>
              <w:tabs>
                <w:tab w:val="left" w:pos="360"/>
              </w:tabs>
              <w:suppressAutoHyphens/>
              <w:ind w:leftChars="-30" w:left="-63" w:rightChars="-30" w:right="-63"/>
              <w:jc w:val="center"/>
              <w:rPr>
                <w:rFonts w:ascii="宋体" w:hAnsi="宋体"/>
                <w:b/>
                <w:sz w:val="24"/>
                <w:szCs w:val="24"/>
              </w:rPr>
            </w:pPr>
            <w:r w:rsidRPr="00856818">
              <w:rPr>
                <w:rFonts w:ascii="宋体" w:hAnsi="宋体" w:hint="eastAsia"/>
                <w:b/>
                <w:sz w:val="24"/>
                <w:szCs w:val="24"/>
              </w:rPr>
              <w:t>（含安装）</w:t>
            </w:r>
          </w:p>
        </w:tc>
        <w:tc>
          <w:tcPr>
            <w:tcW w:w="579"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b/>
                <w:sz w:val="24"/>
                <w:szCs w:val="24"/>
              </w:rPr>
            </w:pPr>
            <w:r w:rsidRPr="00856818">
              <w:rPr>
                <w:rFonts w:ascii="宋体" w:hAnsi="宋体" w:hint="eastAsia"/>
                <w:b/>
                <w:sz w:val="24"/>
                <w:szCs w:val="24"/>
              </w:rPr>
              <w:t>控制金额</w:t>
            </w:r>
          </w:p>
          <w:p w:rsidR="00891CDA" w:rsidRPr="00856818" w:rsidRDefault="00891CDA" w:rsidP="00C8235F">
            <w:pPr>
              <w:tabs>
                <w:tab w:val="left" w:pos="360"/>
              </w:tabs>
              <w:suppressAutoHyphens/>
              <w:ind w:leftChars="-40" w:left="-84" w:rightChars="-40" w:right="-84"/>
              <w:jc w:val="center"/>
              <w:rPr>
                <w:rFonts w:ascii="宋体" w:hAnsi="宋体"/>
                <w:b/>
                <w:sz w:val="24"/>
                <w:szCs w:val="24"/>
              </w:rPr>
            </w:pPr>
            <w:r w:rsidRPr="00856818">
              <w:rPr>
                <w:rFonts w:ascii="宋体" w:hAnsi="宋体" w:hint="eastAsia"/>
                <w:b/>
                <w:sz w:val="24"/>
                <w:szCs w:val="24"/>
              </w:rPr>
              <w:t>（万元）</w:t>
            </w:r>
          </w:p>
        </w:tc>
        <w:tc>
          <w:tcPr>
            <w:tcW w:w="799"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b/>
                <w:sz w:val="24"/>
                <w:szCs w:val="24"/>
              </w:rPr>
            </w:pPr>
            <w:r w:rsidRPr="00856818">
              <w:rPr>
                <w:rFonts w:ascii="宋体" w:hAnsi="宋体" w:hint="eastAsia"/>
                <w:b/>
                <w:sz w:val="24"/>
                <w:szCs w:val="24"/>
              </w:rPr>
              <w:t>是否允许采购进口产品</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1</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主LED显示屏</w:t>
            </w:r>
            <w:r w:rsidRPr="00856818">
              <w:rPr>
                <w:rFonts w:ascii="宋体" w:hAnsi="宋体" w:hint="eastAsia"/>
                <w:sz w:val="24"/>
                <w:szCs w:val="24"/>
              </w:rPr>
              <w:br/>
              <w:t>（核心设备）</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18</w:t>
            </w:r>
          </w:p>
        </w:tc>
        <w:tc>
          <w:tcPr>
            <w:tcW w:w="623" w:type="pct"/>
            <w:vMerge w:val="restart"/>
            <w:tcBorders>
              <w:left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签订合同之日起</w:t>
            </w:r>
            <w:r w:rsidRPr="00856818">
              <w:rPr>
                <w:rFonts w:ascii="宋体" w:hAnsi="宋体"/>
                <w:sz w:val="24"/>
                <w:szCs w:val="24"/>
              </w:rPr>
              <w:t>60</w:t>
            </w:r>
            <w:r w:rsidRPr="00856818">
              <w:rPr>
                <w:rFonts w:ascii="宋体" w:hAnsi="宋体" w:hint="eastAsia"/>
                <w:sz w:val="24"/>
                <w:szCs w:val="24"/>
              </w:rPr>
              <w:t>天内</w:t>
            </w:r>
          </w:p>
        </w:tc>
        <w:tc>
          <w:tcPr>
            <w:tcW w:w="579" w:type="pct"/>
            <w:vMerge w:val="restart"/>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r w:rsidRPr="00856818">
              <w:rPr>
                <w:rFonts w:ascii="宋体" w:hAnsi="宋体" w:hint="eastAsia"/>
                <w:sz w:val="24"/>
                <w:szCs w:val="24"/>
              </w:rPr>
              <w:t>410</w:t>
            </w:r>
          </w:p>
        </w:tc>
        <w:tc>
          <w:tcPr>
            <w:tcW w:w="799" w:type="pct"/>
            <w:tcBorders>
              <w:left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2</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辅助LED显示屏</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12</w:t>
            </w:r>
          </w:p>
        </w:tc>
        <w:tc>
          <w:tcPr>
            <w:tcW w:w="623" w:type="pct"/>
            <w:vMerge/>
            <w:tcBorders>
              <w:left w:val="single" w:sz="4" w:space="0" w:color="auto"/>
              <w:right w:val="single" w:sz="4" w:space="0" w:color="auto"/>
            </w:tcBorders>
            <w:vAlign w:val="center"/>
          </w:tcPr>
          <w:p w:rsidR="00891CDA" w:rsidRPr="00856818" w:rsidRDefault="00891CDA" w:rsidP="00C8235F">
            <w:pPr>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vAlign w:val="center"/>
          </w:tcPr>
          <w:p w:rsidR="00891CDA" w:rsidRPr="00856818" w:rsidRDefault="00891CDA" w:rsidP="00C8235F">
            <w:pPr>
              <w:jc w:val="cente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3</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主LED显示屏框架</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18</w:t>
            </w:r>
          </w:p>
        </w:tc>
        <w:tc>
          <w:tcPr>
            <w:tcW w:w="623" w:type="pct"/>
            <w:vMerge/>
            <w:tcBorders>
              <w:left w:val="single" w:sz="4" w:space="0" w:color="auto"/>
              <w:right w:val="single" w:sz="4" w:space="0" w:color="auto"/>
            </w:tcBorders>
            <w:vAlign w:val="center"/>
          </w:tcPr>
          <w:p w:rsidR="00891CDA" w:rsidRPr="00856818" w:rsidRDefault="00891CDA" w:rsidP="00C8235F">
            <w:pPr>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vAlign w:val="center"/>
          </w:tcPr>
          <w:p w:rsidR="00891CDA" w:rsidRPr="00856818" w:rsidRDefault="00891CDA" w:rsidP="00C8235F">
            <w:pPr>
              <w:jc w:val="cente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4</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辅助LED显示屏框架</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12</w:t>
            </w:r>
          </w:p>
        </w:tc>
        <w:tc>
          <w:tcPr>
            <w:tcW w:w="623" w:type="pct"/>
            <w:vMerge/>
            <w:tcBorders>
              <w:left w:val="single" w:sz="4" w:space="0" w:color="auto"/>
              <w:right w:val="single" w:sz="4" w:space="0" w:color="auto"/>
            </w:tcBorders>
            <w:vAlign w:val="center"/>
          </w:tcPr>
          <w:p w:rsidR="00891CDA" w:rsidRPr="00856818" w:rsidRDefault="00891CDA" w:rsidP="00C8235F">
            <w:pPr>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vAlign w:val="center"/>
          </w:tcPr>
          <w:p w:rsidR="00891CDA" w:rsidRPr="00856818" w:rsidRDefault="00891CDA" w:rsidP="00C8235F">
            <w:pPr>
              <w:jc w:val="cente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5</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LED显示屏控制器</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3</w:t>
            </w:r>
          </w:p>
        </w:tc>
        <w:tc>
          <w:tcPr>
            <w:tcW w:w="623" w:type="pct"/>
            <w:vMerge/>
            <w:tcBorders>
              <w:left w:val="single" w:sz="4" w:space="0" w:color="auto"/>
              <w:right w:val="single" w:sz="4" w:space="0" w:color="auto"/>
            </w:tcBorders>
            <w:vAlign w:val="center"/>
          </w:tcPr>
          <w:p w:rsidR="00891CDA" w:rsidRPr="00856818" w:rsidRDefault="00891CDA" w:rsidP="00C8235F">
            <w:pPr>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vAlign w:val="center"/>
          </w:tcPr>
          <w:p w:rsidR="00891CDA" w:rsidRPr="00856818" w:rsidRDefault="00891CDA" w:rsidP="00C8235F">
            <w:pPr>
              <w:jc w:val="cente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6</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LED大屏幕播放控制软件</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1</w:t>
            </w:r>
          </w:p>
        </w:tc>
        <w:tc>
          <w:tcPr>
            <w:tcW w:w="623" w:type="pct"/>
            <w:vMerge/>
            <w:tcBorders>
              <w:left w:val="single" w:sz="4" w:space="0" w:color="auto"/>
              <w:right w:val="single" w:sz="4" w:space="0" w:color="auto"/>
            </w:tcBorders>
            <w:vAlign w:val="center"/>
          </w:tcPr>
          <w:p w:rsidR="00891CDA" w:rsidRPr="00856818" w:rsidRDefault="00891CDA" w:rsidP="00C8235F">
            <w:pPr>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vAlign w:val="center"/>
          </w:tcPr>
          <w:p w:rsidR="00891CDA" w:rsidRPr="00856818" w:rsidRDefault="00891CDA" w:rsidP="00C8235F">
            <w:pPr>
              <w:jc w:val="cente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7</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图像拼接处理器</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1</w:t>
            </w:r>
          </w:p>
        </w:tc>
        <w:tc>
          <w:tcPr>
            <w:tcW w:w="623" w:type="pct"/>
            <w:vMerge/>
            <w:tcBorders>
              <w:left w:val="single" w:sz="4" w:space="0" w:color="auto"/>
              <w:right w:val="single" w:sz="4" w:space="0" w:color="auto"/>
            </w:tcBorders>
            <w:vAlign w:val="center"/>
          </w:tcPr>
          <w:p w:rsidR="00891CDA" w:rsidRPr="00856818" w:rsidRDefault="00891CDA" w:rsidP="00C8235F">
            <w:pPr>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vAlign w:val="center"/>
          </w:tcPr>
          <w:p w:rsidR="00891CDA" w:rsidRPr="00856818" w:rsidRDefault="00891CDA" w:rsidP="00C8235F">
            <w:pPr>
              <w:jc w:val="cente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8</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图像拼接融合器</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1</w:t>
            </w:r>
          </w:p>
        </w:tc>
        <w:tc>
          <w:tcPr>
            <w:tcW w:w="623" w:type="pct"/>
            <w:vMerge/>
            <w:tcBorders>
              <w:left w:val="single" w:sz="4" w:space="0" w:color="auto"/>
              <w:right w:val="single" w:sz="4" w:space="0" w:color="auto"/>
            </w:tcBorders>
            <w:vAlign w:val="center"/>
          </w:tcPr>
          <w:p w:rsidR="00891CDA" w:rsidRPr="00856818" w:rsidRDefault="00891CDA" w:rsidP="00C8235F">
            <w:pPr>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9</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高清数字混合矩阵</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2</w:t>
            </w:r>
          </w:p>
        </w:tc>
        <w:tc>
          <w:tcPr>
            <w:tcW w:w="623" w:type="pct"/>
            <w:vMerge/>
            <w:tcBorders>
              <w:left w:val="single" w:sz="4" w:space="0" w:color="auto"/>
              <w:right w:val="single" w:sz="4" w:space="0" w:color="auto"/>
            </w:tcBorders>
            <w:vAlign w:val="center"/>
          </w:tcPr>
          <w:p w:rsidR="00891CDA" w:rsidRPr="00856818" w:rsidRDefault="00891CDA" w:rsidP="00C8235F">
            <w:pPr>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10</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触摸一体机1</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16</w:t>
            </w:r>
          </w:p>
        </w:tc>
        <w:tc>
          <w:tcPr>
            <w:tcW w:w="623" w:type="pct"/>
            <w:vMerge/>
            <w:tcBorders>
              <w:left w:val="single" w:sz="4" w:space="0" w:color="auto"/>
              <w:right w:val="single" w:sz="4" w:space="0" w:color="auto"/>
            </w:tcBorders>
            <w:vAlign w:val="center"/>
          </w:tcPr>
          <w:p w:rsidR="00891CDA" w:rsidRPr="00856818" w:rsidRDefault="00891CDA" w:rsidP="00C8235F">
            <w:pPr>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lastRenderedPageBreak/>
              <w:t>11</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触摸一体机2</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6</w:t>
            </w:r>
          </w:p>
        </w:tc>
        <w:tc>
          <w:tcPr>
            <w:tcW w:w="623" w:type="pct"/>
            <w:vMerge/>
            <w:tcBorders>
              <w:left w:val="single" w:sz="4" w:space="0" w:color="auto"/>
              <w:right w:val="single" w:sz="4" w:space="0" w:color="auto"/>
            </w:tcBorders>
            <w:vAlign w:val="center"/>
          </w:tcPr>
          <w:p w:rsidR="00891CDA" w:rsidRPr="00856818" w:rsidRDefault="00891CDA" w:rsidP="00C8235F">
            <w:pPr>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12</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投影幕</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22</w:t>
            </w:r>
          </w:p>
        </w:tc>
        <w:tc>
          <w:tcPr>
            <w:tcW w:w="623" w:type="pct"/>
            <w:vMerge/>
            <w:tcBorders>
              <w:left w:val="single" w:sz="4" w:space="0" w:color="auto"/>
              <w:right w:val="single" w:sz="4" w:space="0" w:color="auto"/>
            </w:tcBorders>
            <w:vAlign w:val="center"/>
          </w:tcPr>
          <w:p w:rsidR="00891CDA" w:rsidRPr="00856818" w:rsidRDefault="00891CDA" w:rsidP="00C8235F">
            <w:pPr>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13</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电动幕布1</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6</w:t>
            </w:r>
          </w:p>
        </w:tc>
        <w:tc>
          <w:tcPr>
            <w:tcW w:w="623" w:type="pct"/>
            <w:vMerge/>
            <w:tcBorders>
              <w:left w:val="single" w:sz="4" w:space="0" w:color="auto"/>
              <w:right w:val="single" w:sz="4" w:space="0" w:color="auto"/>
            </w:tcBorders>
            <w:vAlign w:val="center"/>
          </w:tcPr>
          <w:p w:rsidR="00891CDA" w:rsidRPr="00856818" w:rsidRDefault="00891CDA" w:rsidP="00C8235F">
            <w:pPr>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14</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电动幕布2</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5</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15</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互联黑板</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8</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16</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教学工作站1</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4</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17</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教学工作站2</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8</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18</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全频扬声器</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32</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19</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功率放大器1</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3</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20</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功率放大器2</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5</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21</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蓝牙麦克风接收机</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4</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22</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数字音频处理器1</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5</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23</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数字音频处理器2</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5</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24</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音频隔离器</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4</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25</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拾音器</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60</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26</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主音箱</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2</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27</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补声音箱</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6</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28</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返送音箱</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2</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29</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主音箱功放</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2</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30</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补声音箱功放</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4</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31</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主扩音箱壁架</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2</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32</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补声音箱支架</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8</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p>
        </w:tc>
        <w:tc>
          <w:tcPr>
            <w:tcW w:w="799" w:type="pct"/>
            <w:tcBorders>
              <w:left w:val="single" w:sz="4" w:space="0" w:color="auto"/>
              <w:right w:val="single" w:sz="4" w:space="0" w:color="auto"/>
            </w:tcBorders>
            <w:vAlign w:val="center"/>
          </w:tcPr>
          <w:p w:rsidR="00891CDA" w:rsidRPr="00856818" w:rsidRDefault="00891CDA" w:rsidP="00C8235F">
            <w:pPr>
              <w:jc w:val="cente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33</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调音台</w:t>
            </w:r>
            <w:r w:rsidRPr="00856818">
              <w:rPr>
                <w:rFonts w:ascii="宋体" w:hAnsi="宋体"/>
                <w:sz w:val="24"/>
                <w:szCs w:val="24"/>
              </w:rPr>
              <w:t> </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2</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vAlign w:val="center"/>
          </w:tcPr>
          <w:p w:rsidR="00891CDA" w:rsidRPr="00856818" w:rsidRDefault="00891CDA" w:rsidP="00C8235F">
            <w:pPr>
              <w:jc w:val="cente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34</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鹅颈麦克风</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8</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vAlign w:val="center"/>
          </w:tcPr>
          <w:p w:rsidR="00891CDA" w:rsidRPr="00856818" w:rsidRDefault="00891CDA" w:rsidP="00C8235F">
            <w:pPr>
              <w:jc w:val="cente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35</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会议无线手持话筒</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4</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vAlign w:val="center"/>
          </w:tcPr>
          <w:p w:rsidR="00891CDA" w:rsidRPr="00856818" w:rsidRDefault="00891CDA" w:rsidP="00C8235F">
            <w:pPr>
              <w:jc w:val="cente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36</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监听耳机</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2</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vAlign w:val="center"/>
          </w:tcPr>
          <w:p w:rsidR="00891CDA" w:rsidRPr="00856818" w:rsidRDefault="00891CDA" w:rsidP="00C8235F">
            <w:pPr>
              <w:jc w:val="cente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37</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监听音箱</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2</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38</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广播级4K</w:t>
            </w:r>
            <w:r w:rsidRPr="00856818">
              <w:rPr>
                <w:rFonts w:ascii="宋体" w:hAnsi="宋体" w:hint="eastAsia"/>
                <w:sz w:val="24"/>
                <w:szCs w:val="24"/>
              </w:rPr>
              <w:br/>
              <w:t>摄像机</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4</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39</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广播级4K摄像机云台</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4</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40</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智能摄像机1</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1</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41</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智能摄像机2</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35</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42</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多功能教学终端</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10</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43</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图像定位主机</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10</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44</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网络控制传输器</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2</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45</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智慧课堂教师端主机</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10</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46</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智慧课堂学生端主机</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10</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47</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智慧触控教学终端1</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2</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48</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智慧触控教学终端2</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8</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lastRenderedPageBreak/>
              <w:t>49</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数字调光台</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2</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50</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LED嵌入式平板柔光灯</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44</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vAlign w:val="center"/>
          </w:tcPr>
          <w:p w:rsidR="00891CDA" w:rsidRPr="00856818" w:rsidRDefault="00891CDA" w:rsidP="00C8235F">
            <w:pPr>
              <w:jc w:val="cente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51</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无线网关</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10</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vAlign w:val="center"/>
          </w:tcPr>
          <w:p w:rsidR="00891CDA" w:rsidRPr="00856818" w:rsidRDefault="00891CDA" w:rsidP="00C8235F">
            <w:pPr>
              <w:jc w:val="cente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52</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语音网关</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12</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vAlign w:val="center"/>
          </w:tcPr>
          <w:p w:rsidR="00891CDA" w:rsidRPr="00856818" w:rsidRDefault="00891CDA" w:rsidP="00C8235F">
            <w:pPr>
              <w:jc w:val="cente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53</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读卡器</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10</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vAlign w:val="center"/>
          </w:tcPr>
          <w:p w:rsidR="00891CDA" w:rsidRPr="00856818" w:rsidRDefault="00891CDA" w:rsidP="00C8235F">
            <w:pPr>
              <w:jc w:val="cente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54</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多媒体讲台</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10</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vAlign w:val="center"/>
          </w:tcPr>
          <w:p w:rsidR="00891CDA" w:rsidRPr="00856818" w:rsidRDefault="00891CDA" w:rsidP="00C8235F">
            <w:pPr>
              <w:jc w:val="cente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55</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机柜</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2</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56</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工作台</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2</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57</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工作椅</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6</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58</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监视器移动反显架</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4</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59</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监视器壁挂架</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2</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60</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电源时序器</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12</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61</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高清信号传输器</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32</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62</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HDMI分配器</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5</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63</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PDU机柜插座1</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24</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64</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PDU机柜插座2</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56</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65</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灯光专用电缆</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1200</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r w:rsidR="00891CDA" w:rsidRPr="00856818" w:rsidTr="00C8235F">
        <w:trPr>
          <w:trHeight w:val="20"/>
          <w:jc w:val="center"/>
        </w:trPr>
        <w:tc>
          <w:tcPr>
            <w:tcW w:w="47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widowControl/>
              <w:jc w:val="center"/>
              <w:rPr>
                <w:rFonts w:ascii="宋体" w:hAnsi="宋体"/>
                <w:sz w:val="24"/>
                <w:szCs w:val="24"/>
              </w:rPr>
            </w:pPr>
            <w:r w:rsidRPr="00856818">
              <w:rPr>
                <w:rFonts w:ascii="宋体" w:hAnsi="宋体" w:hint="eastAsia"/>
                <w:sz w:val="24"/>
                <w:szCs w:val="24"/>
              </w:rPr>
              <w:t>66</w:t>
            </w:r>
          </w:p>
        </w:tc>
        <w:tc>
          <w:tcPr>
            <w:tcW w:w="1450"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系统集成服务</w:t>
            </w:r>
          </w:p>
        </w:tc>
        <w:tc>
          <w:tcPr>
            <w:tcW w:w="1078" w:type="pct"/>
            <w:tcBorders>
              <w:top w:val="single" w:sz="4" w:space="0" w:color="auto"/>
              <w:left w:val="single" w:sz="4" w:space="0" w:color="auto"/>
              <w:bottom w:val="single" w:sz="4" w:space="0" w:color="auto"/>
              <w:right w:val="single" w:sz="4" w:space="0" w:color="auto"/>
            </w:tcBorders>
            <w:vAlign w:val="center"/>
          </w:tcPr>
          <w:p w:rsidR="00891CDA" w:rsidRPr="00856818" w:rsidRDefault="00891CDA" w:rsidP="00C8235F">
            <w:pPr>
              <w:tabs>
                <w:tab w:val="left" w:pos="360"/>
              </w:tabs>
              <w:suppressAutoHyphens/>
              <w:ind w:leftChars="-30" w:left="-63" w:rightChars="-30" w:right="-63"/>
              <w:jc w:val="center"/>
              <w:rPr>
                <w:rFonts w:ascii="宋体" w:hAnsi="宋体"/>
                <w:sz w:val="24"/>
                <w:szCs w:val="24"/>
              </w:rPr>
            </w:pPr>
            <w:r w:rsidRPr="00856818">
              <w:rPr>
                <w:rFonts w:ascii="宋体" w:hAnsi="宋体" w:hint="eastAsia"/>
                <w:sz w:val="24"/>
                <w:szCs w:val="24"/>
              </w:rPr>
              <w:t>10</w:t>
            </w:r>
          </w:p>
        </w:tc>
        <w:tc>
          <w:tcPr>
            <w:tcW w:w="623"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579" w:type="pct"/>
            <w:vMerge/>
            <w:tcBorders>
              <w:left w:val="single" w:sz="4" w:space="0" w:color="auto"/>
              <w:right w:val="single" w:sz="4" w:space="0" w:color="auto"/>
            </w:tcBorders>
            <w:vAlign w:val="center"/>
          </w:tcPr>
          <w:p w:rsidR="00891CDA" w:rsidRPr="00856818" w:rsidRDefault="00891CDA" w:rsidP="00C8235F">
            <w:pPr>
              <w:tabs>
                <w:tab w:val="left" w:pos="360"/>
              </w:tabs>
              <w:suppressAutoHyphens/>
              <w:ind w:leftChars="-45" w:left="-94" w:rightChars="-45" w:right="-94"/>
              <w:jc w:val="center"/>
              <w:rPr>
                <w:rFonts w:ascii="宋体" w:hAnsi="宋体"/>
                <w:sz w:val="24"/>
                <w:szCs w:val="24"/>
              </w:rPr>
            </w:pPr>
          </w:p>
        </w:tc>
        <w:tc>
          <w:tcPr>
            <w:tcW w:w="799" w:type="pct"/>
            <w:tcBorders>
              <w:left w:val="single" w:sz="4" w:space="0" w:color="auto"/>
              <w:right w:val="single" w:sz="4" w:space="0" w:color="auto"/>
            </w:tcBorders>
          </w:tcPr>
          <w:p w:rsidR="00891CDA" w:rsidRPr="00856818" w:rsidRDefault="00891CDA" w:rsidP="00C8235F">
            <w:pPr>
              <w:jc w:val="center"/>
              <w:rPr>
                <w:rFonts w:ascii="宋体" w:hAnsi="宋体"/>
                <w:sz w:val="24"/>
                <w:szCs w:val="24"/>
              </w:rPr>
            </w:pPr>
            <w:r w:rsidRPr="00856818">
              <w:rPr>
                <w:rFonts w:ascii="宋体" w:hAnsi="宋体"/>
                <w:sz w:val="24"/>
                <w:szCs w:val="24"/>
              </w:rPr>
              <w:t>否</w:t>
            </w:r>
          </w:p>
        </w:tc>
      </w:tr>
    </w:tbl>
    <w:p w:rsidR="00891CDA" w:rsidRPr="00856818" w:rsidRDefault="00891CDA" w:rsidP="00891CDA">
      <w:pPr>
        <w:snapToGrid w:val="0"/>
        <w:spacing w:afterLines="25" w:after="78" w:line="360" w:lineRule="auto"/>
        <w:ind w:leftChars="1" w:left="424" w:hangingChars="176" w:hanging="422"/>
        <w:rPr>
          <w:rFonts w:ascii="宋体" w:hAnsi="宋体"/>
          <w:sz w:val="24"/>
          <w:szCs w:val="24"/>
        </w:rPr>
      </w:pPr>
    </w:p>
    <w:p w:rsidR="00891CDA" w:rsidRPr="00856818" w:rsidRDefault="00891CDA" w:rsidP="00891CDA">
      <w:pPr>
        <w:spacing w:line="360" w:lineRule="auto"/>
        <w:ind w:firstLineChars="200" w:firstLine="480"/>
        <w:rPr>
          <w:rFonts w:ascii="仿宋" w:hAnsi="仿宋"/>
          <w:sz w:val="24"/>
          <w:szCs w:val="24"/>
          <w:u w:val="single"/>
        </w:rPr>
      </w:pPr>
      <w:r w:rsidRPr="00856818">
        <w:rPr>
          <w:rFonts w:ascii="仿宋" w:hAnsi="仿宋" w:hint="eastAsia"/>
          <w:sz w:val="24"/>
          <w:szCs w:val="24"/>
        </w:rPr>
        <w:t>合同履行期限：签订合同之日起</w:t>
      </w:r>
      <w:r w:rsidRPr="00856818">
        <w:rPr>
          <w:rFonts w:ascii="仿宋" w:hAnsi="仿宋"/>
          <w:sz w:val="24"/>
          <w:szCs w:val="24"/>
        </w:rPr>
        <w:t>60</w:t>
      </w:r>
      <w:r w:rsidRPr="00856818">
        <w:rPr>
          <w:rFonts w:ascii="仿宋" w:hAnsi="仿宋" w:hint="eastAsia"/>
          <w:sz w:val="24"/>
          <w:szCs w:val="24"/>
        </w:rPr>
        <w:t>天内</w:t>
      </w:r>
    </w:p>
    <w:p w:rsidR="00891CDA" w:rsidRPr="00856818" w:rsidRDefault="00891CDA" w:rsidP="00891CDA">
      <w:pPr>
        <w:spacing w:line="360" w:lineRule="auto"/>
        <w:ind w:firstLineChars="200" w:firstLine="480"/>
        <w:rPr>
          <w:rFonts w:ascii="仿宋" w:hAnsi="仿宋"/>
          <w:sz w:val="24"/>
          <w:szCs w:val="24"/>
        </w:rPr>
      </w:pPr>
      <w:r w:rsidRPr="00856818">
        <w:rPr>
          <w:rFonts w:ascii="仿宋" w:hAnsi="仿宋" w:hint="eastAsia"/>
          <w:sz w:val="24"/>
          <w:szCs w:val="24"/>
        </w:rPr>
        <w:t>本项目（不接受）联合体投标。</w:t>
      </w:r>
    </w:p>
    <w:p w:rsidR="00891CDA" w:rsidRPr="00856818" w:rsidRDefault="00891CDA" w:rsidP="00891CDA">
      <w:pPr>
        <w:pStyle w:val="2"/>
        <w:spacing w:line="360" w:lineRule="auto"/>
        <w:jc w:val="both"/>
        <w:rPr>
          <w:rFonts w:ascii="黑体" w:eastAsia="宋体" w:hAnsi="黑体" w:cs="宋体"/>
          <w:b w:val="0"/>
          <w:sz w:val="24"/>
          <w:szCs w:val="24"/>
        </w:rPr>
      </w:pPr>
      <w:bookmarkStart w:id="5" w:name="_Toc28359003"/>
      <w:bookmarkStart w:id="6" w:name="_Toc28359080"/>
      <w:bookmarkStart w:id="7" w:name="_Toc35393622"/>
      <w:bookmarkStart w:id="8" w:name="_Toc35393791"/>
      <w:r w:rsidRPr="00856818">
        <w:rPr>
          <w:rFonts w:ascii="黑体" w:eastAsia="宋体" w:hAnsi="黑体" w:cs="宋体" w:hint="eastAsia"/>
          <w:b w:val="0"/>
          <w:sz w:val="24"/>
          <w:szCs w:val="24"/>
        </w:rPr>
        <w:t>二、申请人的资格要求：</w:t>
      </w:r>
      <w:bookmarkEnd w:id="5"/>
      <w:bookmarkEnd w:id="6"/>
      <w:bookmarkEnd w:id="7"/>
      <w:bookmarkEnd w:id="8"/>
    </w:p>
    <w:p w:rsidR="00891CDA" w:rsidRPr="00856818" w:rsidRDefault="00891CDA" w:rsidP="00891CDA">
      <w:pPr>
        <w:snapToGrid w:val="0"/>
        <w:spacing w:afterLines="25" w:after="78" w:line="360" w:lineRule="auto"/>
        <w:ind w:leftChars="201" w:left="422"/>
        <w:rPr>
          <w:rFonts w:ascii="宋体" w:hAnsi="宋体"/>
          <w:sz w:val="24"/>
          <w:szCs w:val="24"/>
        </w:rPr>
      </w:pPr>
      <w:r w:rsidRPr="00856818">
        <w:rPr>
          <w:rFonts w:ascii="宋体" w:hAnsi="宋体" w:hint="eastAsia"/>
          <w:sz w:val="24"/>
          <w:szCs w:val="24"/>
        </w:rPr>
        <w:t>1.满足《中华人民共和国政府采购法》第二十二条规定；</w:t>
      </w:r>
    </w:p>
    <w:p w:rsidR="00891CDA" w:rsidRPr="00856818" w:rsidRDefault="00891CDA" w:rsidP="00891CDA">
      <w:pPr>
        <w:snapToGrid w:val="0"/>
        <w:spacing w:afterLines="25" w:after="78" w:line="360" w:lineRule="auto"/>
        <w:ind w:leftChars="201" w:left="422"/>
        <w:rPr>
          <w:rFonts w:ascii="宋体" w:hAnsi="宋体"/>
          <w:sz w:val="24"/>
          <w:szCs w:val="24"/>
        </w:rPr>
      </w:pPr>
      <w:bookmarkStart w:id="9" w:name="_Toc28359081"/>
      <w:bookmarkStart w:id="10" w:name="_Toc28359004"/>
      <w:r w:rsidRPr="00856818">
        <w:rPr>
          <w:rFonts w:ascii="宋体" w:hAnsi="宋体"/>
          <w:sz w:val="24"/>
          <w:szCs w:val="24"/>
        </w:rPr>
        <w:t>2</w:t>
      </w:r>
      <w:r w:rsidRPr="00856818">
        <w:rPr>
          <w:rFonts w:ascii="宋体" w:hAnsi="宋体" w:hint="eastAsia"/>
          <w:sz w:val="24"/>
          <w:szCs w:val="24"/>
        </w:rPr>
        <w:t>.落实政府采购政策需满足的资格要求：</w:t>
      </w:r>
      <w:r w:rsidRPr="00856818">
        <w:rPr>
          <w:rFonts w:ascii="宋体" w:hAnsi="宋体" w:hint="eastAsia"/>
          <w:sz w:val="24"/>
          <w:szCs w:val="24"/>
          <w:u w:val="single"/>
        </w:rPr>
        <w:t>/</w:t>
      </w:r>
      <w:r>
        <w:rPr>
          <w:rFonts w:ascii="宋体" w:hAnsi="宋体" w:hint="eastAsia"/>
          <w:sz w:val="24"/>
          <w:szCs w:val="24"/>
        </w:rPr>
        <w:t>；</w:t>
      </w:r>
    </w:p>
    <w:p w:rsidR="00891CDA" w:rsidRPr="00856818" w:rsidRDefault="00891CDA" w:rsidP="00891CDA">
      <w:pPr>
        <w:snapToGrid w:val="0"/>
        <w:spacing w:afterLines="25" w:after="78" w:line="360" w:lineRule="auto"/>
        <w:ind w:leftChars="201" w:left="422"/>
        <w:rPr>
          <w:rFonts w:ascii="宋体" w:hAnsi="宋体"/>
          <w:sz w:val="24"/>
          <w:szCs w:val="24"/>
        </w:rPr>
      </w:pPr>
      <w:r w:rsidRPr="00856818">
        <w:rPr>
          <w:rFonts w:ascii="仿宋" w:hAnsi="仿宋" w:hint="eastAsia"/>
          <w:sz w:val="24"/>
          <w:szCs w:val="24"/>
        </w:rPr>
        <w:t>3.</w:t>
      </w:r>
      <w:r w:rsidRPr="00856818">
        <w:rPr>
          <w:rFonts w:ascii="仿宋" w:hAnsi="仿宋" w:hint="eastAsia"/>
          <w:sz w:val="24"/>
          <w:szCs w:val="24"/>
        </w:rPr>
        <w:t>本项目的特定资格要求：</w:t>
      </w:r>
    </w:p>
    <w:p w:rsidR="00891CDA" w:rsidRPr="00856818" w:rsidRDefault="00891CDA" w:rsidP="00891CDA">
      <w:pPr>
        <w:snapToGrid w:val="0"/>
        <w:spacing w:afterLines="25" w:after="78" w:line="360" w:lineRule="auto"/>
        <w:ind w:leftChars="201" w:left="422"/>
        <w:rPr>
          <w:rFonts w:ascii="宋体" w:hAnsi="宋体"/>
          <w:sz w:val="24"/>
          <w:szCs w:val="24"/>
        </w:rPr>
      </w:pPr>
      <w:r>
        <w:rPr>
          <w:rFonts w:ascii="宋体" w:hAnsi="宋体" w:hint="eastAsia"/>
          <w:sz w:val="24"/>
          <w:szCs w:val="24"/>
        </w:rPr>
        <w:t>（1）</w:t>
      </w:r>
      <w:r w:rsidRPr="00856818">
        <w:rPr>
          <w:rFonts w:ascii="宋体" w:hAnsi="宋体" w:cs="宋体" w:hint="eastAsia"/>
          <w:sz w:val="24"/>
          <w:szCs w:val="24"/>
        </w:rPr>
        <w:t>供应商不能被列入“信用中国”网站（www.creditchina.gov.cn）和中国政府采购网（www.ccgp.gov.cn）失信被执行人、重大税收违法案件当事人名单、政府采购严重违法失信行为记录名单。</w:t>
      </w:r>
    </w:p>
    <w:p w:rsidR="00891CDA" w:rsidRPr="00856818" w:rsidRDefault="00891CDA" w:rsidP="00891CDA">
      <w:pPr>
        <w:snapToGrid w:val="0"/>
        <w:spacing w:afterLines="25" w:after="78" w:line="360" w:lineRule="auto"/>
        <w:ind w:leftChars="201" w:left="422"/>
        <w:rPr>
          <w:rFonts w:ascii="宋体" w:hAnsi="宋体"/>
          <w:sz w:val="24"/>
          <w:szCs w:val="24"/>
        </w:rPr>
      </w:pPr>
      <w:r>
        <w:rPr>
          <w:rFonts w:ascii="宋体" w:hAnsi="宋体" w:hint="eastAsia"/>
          <w:sz w:val="24"/>
          <w:szCs w:val="24"/>
        </w:rPr>
        <w:t>（2）</w:t>
      </w:r>
      <w:r w:rsidRPr="00856818">
        <w:rPr>
          <w:rFonts w:ascii="宋体" w:hAnsi="宋体" w:hint="eastAsia"/>
          <w:sz w:val="24"/>
          <w:szCs w:val="24"/>
        </w:rPr>
        <w:t>向采购代理机构购买招标文件并登记备案。</w:t>
      </w:r>
    </w:p>
    <w:p w:rsidR="00891CDA" w:rsidRPr="00856818" w:rsidRDefault="00891CDA" w:rsidP="00891CDA">
      <w:pPr>
        <w:snapToGrid w:val="0"/>
        <w:spacing w:afterLines="25" w:after="78" w:line="360" w:lineRule="auto"/>
        <w:ind w:leftChars="201" w:left="422"/>
        <w:rPr>
          <w:rFonts w:ascii="宋体" w:hAnsi="宋体"/>
          <w:sz w:val="24"/>
          <w:szCs w:val="24"/>
        </w:rPr>
      </w:pPr>
      <w:r>
        <w:rPr>
          <w:rFonts w:ascii="宋体" w:hAnsi="宋体" w:hint="eastAsia"/>
          <w:sz w:val="24"/>
          <w:szCs w:val="24"/>
        </w:rPr>
        <w:t>（3）</w:t>
      </w:r>
      <w:r w:rsidRPr="00856818">
        <w:rPr>
          <w:rFonts w:ascii="宋体" w:hAnsi="宋体" w:hint="eastAsia"/>
          <w:sz w:val="24"/>
          <w:szCs w:val="24"/>
        </w:rPr>
        <w:t>本项目不接受联合体投标，不允许分包、转包。</w:t>
      </w:r>
    </w:p>
    <w:p w:rsidR="00891CDA" w:rsidRPr="00856818" w:rsidRDefault="00891CDA" w:rsidP="00891CDA">
      <w:pPr>
        <w:spacing w:line="360" w:lineRule="auto"/>
        <w:ind w:firstLineChars="200" w:firstLine="480"/>
        <w:rPr>
          <w:rFonts w:ascii="仿宋" w:hAnsi="仿宋"/>
          <w:i/>
          <w:iCs/>
          <w:sz w:val="24"/>
          <w:szCs w:val="24"/>
          <w:u w:val="single"/>
        </w:rPr>
      </w:pPr>
      <w:r>
        <w:rPr>
          <w:rFonts w:ascii="宋体" w:hAnsi="宋体" w:hint="eastAsia"/>
          <w:sz w:val="24"/>
          <w:szCs w:val="24"/>
        </w:rPr>
        <w:t>（4）</w:t>
      </w:r>
      <w:r w:rsidRPr="00856818">
        <w:rPr>
          <w:rFonts w:ascii="宋体" w:hAnsi="宋体" w:hint="eastAsia"/>
          <w:sz w:val="24"/>
          <w:szCs w:val="24"/>
        </w:rPr>
        <w:t>本项目接受货物代理商投标。</w:t>
      </w:r>
    </w:p>
    <w:p w:rsidR="00891CDA" w:rsidRPr="00856818" w:rsidRDefault="00891CDA" w:rsidP="00891CDA">
      <w:pPr>
        <w:pStyle w:val="2"/>
        <w:spacing w:line="360" w:lineRule="auto"/>
        <w:jc w:val="both"/>
        <w:rPr>
          <w:rFonts w:ascii="黑体" w:eastAsia="宋体" w:hAnsi="黑体" w:cs="宋体"/>
          <w:b w:val="0"/>
          <w:sz w:val="24"/>
          <w:szCs w:val="24"/>
        </w:rPr>
      </w:pPr>
      <w:bookmarkStart w:id="11" w:name="_Toc35393623"/>
      <w:bookmarkStart w:id="12" w:name="_Toc35393792"/>
      <w:r w:rsidRPr="00856818">
        <w:rPr>
          <w:rFonts w:ascii="黑体" w:eastAsia="宋体" w:hAnsi="黑体" w:cs="宋体" w:hint="eastAsia"/>
          <w:b w:val="0"/>
          <w:sz w:val="24"/>
          <w:szCs w:val="24"/>
        </w:rPr>
        <w:lastRenderedPageBreak/>
        <w:t>三、获取招标文件</w:t>
      </w:r>
      <w:bookmarkEnd w:id="9"/>
      <w:bookmarkEnd w:id="10"/>
      <w:bookmarkEnd w:id="11"/>
      <w:bookmarkEnd w:id="12"/>
    </w:p>
    <w:p w:rsidR="00891CDA" w:rsidRPr="00856818" w:rsidRDefault="00891CDA" w:rsidP="00891CDA">
      <w:pPr>
        <w:spacing w:line="360" w:lineRule="auto"/>
        <w:ind w:firstLine="540"/>
        <w:rPr>
          <w:rFonts w:ascii="仿宋" w:hAnsi="仿宋" w:cs="宋体"/>
          <w:sz w:val="24"/>
          <w:szCs w:val="24"/>
        </w:rPr>
      </w:pPr>
      <w:r w:rsidRPr="00856818">
        <w:rPr>
          <w:rFonts w:ascii="仿宋" w:hAnsi="仿宋" w:cs="宋体" w:hint="eastAsia"/>
          <w:sz w:val="24"/>
          <w:szCs w:val="24"/>
        </w:rPr>
        <w:t>时间：</w:t>
      </w:r>
      <w:r w:rsidRPr="00856818">
        <w:rPr>
          <w:rFonts w:ascii="仿宋" w:hAnsi="仿宋" w:cs="宋体" w:hint="eastAsia"/>
          <w:sz w:val="24"/>
          <w:szCs w:val="24"/>
          <w:u w:val="single"/>
        </w:rPr>
        <w:t>2020</w:t>
      </w:r>
      <w:r w:rsidRPr="00856818">
        <w:rPr>
          <w:rFonts w:ascii="仿宋" w:hAnsi="仿宋" w:cs="宋体" w:hint="eastAsia"/>
          <w:sz w:val="24"/>
          <w:szCs w:val="24"/>
          <w:u w:val="single"/>
        </w:rPr>
        <w:t>年</w:t>
      </w:r>
      <w:r w:rsidRPr="00856818">
        <w:rPr>
          <w:rFonts w:ascii="仿宋" w:hAnsi="仿宋" w:cs="宋体" w:hint="eastAsia"/>
          <w:sz w:val="24"/>
          <w:szCs w:val="24"/>
          <w:u w:val="single"/>
        </w:rPr>
        <w:t>8</w:t>
      </w:r>
      <w:r w:rsidRPr="00856818">
        <w:rPr>
          <w:rFonts w:ascii="仿宋" w:hAnsi="仿宋" w:cs="宋体" w:hint="eastAsia"/>
          <w:sz w:val="24"/>
          <w:szCs w:val="24"/>
          <w:u w:val="single"/>
        </w:rPr>
        <w:t>月</w:t>
      </w:r>
      <w:r>
        <w:rPr>
          <w:rFonts w:ascii="仿宋" w:hAnsi="仿宋" w:cs="宋体" w:hint="eastAsia"/>
          <w:sz w:val="24"/>
          <w:szCs w:val="24"/>
          <w:u w:val="single"/>
        </w:rPr>
        <w:t>12</w:t>
      </w:r>
      <w:r w:rsidRPr="00856818">
        <w:rPr>
          <w:rFonts w:ascii="仿宋" w:hAnsi="仿宋" w:cs="宋体" w:hint="eastAsia"/>
          <w:sz w:val="24"/>
          <w:szCs w:val="24"/>
          <w:u w:val="single"/>
        </w:rPr>
        <w:t>日</w:t>
      </w:r>
      <w:r w:rsidRPr="00856818">
        <w:rPr>
          <w:rFonts w:ascii="仿宋" w:hAnsi="仿宋" w:cs="宋体" w:hint="eastAsia"/>
          <w:sz w:val="24"/>
          <w:szCs w:val="24"/>
        </w:rPr>
        <w:t>至</w:t>
      </w:r>
      <w:r w:rsidRPr="00856818">
        <w:rPr>
          <w:rFonts w:ascii="仿宋" w:hAnsi="仿宋" w:cs="宋体" w:hint="eastAsia"/>
          <w:sz w:val="24"/>
          <w:szCs w:val="24"/>
          <w:u w:val="single"/>
        </w:rPr>
        <w:t>2020</w:t>
      </w:r>
      <w:r w:rsidRPr="00856818">
        <w:rPr>
          <w:rFonts w:ascii="仿宋" w:hAnsi="仿宋" w:cs="宋体" w:hint="eastAsia"/>
          <w:sz w:val="24"/>
          <w:szCs w:val="24"/>
          <w:u w:val="single"/>
        </w:rPr>
        <w:t>年</w:t>
      </w:r>
      <w:r w:rsidRPr="00856818">
        <w:rPr>
          <w:rFonts w:ascii="仿宋" w:hAnsi="仿宋" w:cs="宋体" w:hint="eastAsia"/>
          <w:sz w:val="24"/>
          <w:szCs w:val="24"/>
          <w:u w:val="single"/>
        </w:rPr>
        <w:t>8</w:t>
      </w:r>
      <w:r w:rsidRPr="00856818">
        <w:rPr>
          <w:rFonts w:ascii="仿宋" w:hAnsi="仿宋" w:cs="宋体" w:hint="eastAsia"/>
          <w:sz w:val="24"/>
          <w:szCs w:val="24"/>
          <w:u w:val="single"/>
        </w:rPr>
        <w:t>月</w:t>
      </w:r>
      <w:r>
        <w:rPr>
          <w:rFonts w:ascii="仿宋" w:hAnsi="仿宋" w:cs="宋体" w:hint="eastAsia"/>
          <w:sz w:val="24"/>
          <w:szCs w:val="24"/>
          <w:u w:val="single"/>
        </w:rPr>
        <w:t>18</w:t>
      </w:r>
      <w:r w:rsidRPr="00856818">
        <w:rPr>
          <w:rFonts w:ascii="仿宋" w:hAnsi="仿宋" w:cs="宋体" w:hint="eastAsia"/>
          <w:sz w:val="24"/>
          <w:szCs w:val="24"/>
          <w:u w:val="single"/>
        </w:rPr>
        <w:t>日</w:t>
      </w:r>
      <w:r w:rsidRPr="00856818">
        <w:rPr>
          <w:rFonts w:ascii="仿宋" w:hAnsi="仿宋" w:cs="宋体" w:hint="eastAsia"/>
          <w:iCs/>
          <w:sz w:val="24"/>
          <w:szCs w:val="24"/>
        </w:rPr>
        <w:t>（</w:t>
      </w:r>
      <w:r w:rsidRPr="00856818">
        <w:rPr>
          <w:rFonts w:ascii="仿宋" w:hAnsi="仿宋" w:cs="宋体" w:hint="eastAsia"/>
          <w:sz w:val="24"/>
          <w:szCs w:val="24"/>
        </w:rPr>
        <w:t>提供期限自本公告发布之日起不得少于</w:t>
      </w:r>
      <w:r w:rsidRPr="00856818">
        <w:rPr>
          <w:rFonts w:ascii="仿宋" w:hAnsi="仿宋" w:cs="宋体" w:hint="eastAsia"/>
          <w:sz w:val="24"/>
          <w:szCs w:val="24"/>
        </w:rPr>
        <w:t>5</w:t>
      </w:r>
      <w:r w:rsidRPr="00856818">
        <w:rPr>
          <w:rFonts w:ascii="仿宋" w:hAnsi="仿宋" w:cs="宋体" w:hint="eastAsia"/>
          <w:sz w:val="24"/>
          <w:szCs w:val="24"/>
        </w:rPr>
        <w:t>个工作日</w:t>
      </w:r>
      <w:r w:rsidRPr="00856818">
        <w:rPr>
          <w:rFonts w:ascii="仿宋" w:hAnsi="仿宋" w:cs="宋体" w:hint="eastAsia"/>
          <w:iCs/>
          <w:sz w:val="24"/>
          <w:szCs w:val="24"/>
        </w:rPr>
        <w:t>）</w:t>
      </w:r>
      <w:r w:rsidRPr="00856818">
        <w:rPr>
          <w:rFonts w:ascii="仿宋" w:hAnsi="仿宋" w:cs="宋体" w:hint="eastAsia"/>
          <w:sz w:val="24"/>
          <w:szCs w:val="24"/>
        </w:rPr>
        <w:t>，每天上午</w:t>
      </w:r>
      <w:r w:rsidRPr="00856818">
        <w:rPr>
          <w:rFonts w:ascii="仿宋" w:hAnsi="仿宋" w:cs="宋体" w:hint="eastAsia"/>
          <w:sz w:val="24"/>
          <w:szCs w:val="24"/>
        </w:rPr>
        <w:t>9:00</w:t>
      </w:r>
      <w:r w:rsidRPr="00856818">
        <w:rPr>
          <w:rFonts w:ascii="仿宋" w:hAnsi="仿宋" w:cs="宋体" w:hint="eastAsia"/>
          <w:sz w:val="24"/>
          <w:szCs w:val="24"/>
        </w:rPr>
        <w:t>至</w:t>
      </w:r>
      <w:r w:rsidRPr="00856818">
        <w:rPr>
          <w:rFonts w:ascii="仿宋" w:hAnsi="仿宋" w:cs="宋体" w:hint="eastAsia"/>
          <w:sz w:val="24"/>
          <w:szCs w:val="24"/>
        </w:rPr>
        <w:t>11</w:t>
      </w:r>
      <w:r w:rsidRPr="00856818">
        <w:rPr>
          <w:rFonts w:ascii="仿宋" w:hAnsi="仿宋" w:cs="宋体" w:hint="eastAsia"/>
          <w:sz w:val="24"/>
          <w:szCs w:val="24"/>
        </w:rPr>
        <w:t>：</w:t>
      </w:r>
      <w:r w:rsidRPr="00856818">
        <w:rPr>
          <w:rFonts w:ascii="仿宋" w:hAnsi="仿宋" w:cs="宋体" w:hint="eastAsia"/>
          <w:sz w:val="24"/>
          <w:szCs w:val="24"/>
        </w:rPr>
        <w:t>30</w:t>
      </w:r>
      <w:r w:rsidRPr="00856818">
        <w:rPr>
          <w:rFonts w:ascii="仿宋" w:hAnsi="仿宋" w:cs="宋体" w:hint="eastAsia"/>
          <w:sz w:val="24"/>
          <w:szCs w:val="24"/>
        </w:rPr>
        <w:t>，下午</w:t>
      </w:r>
      <w:r w:rsidRPr="00856818">
        <w:rPr>
          <w:rFonts w:ascii="仿宋" w:hAnsi="仿宋" w:cs="宋体" w:hint="eastAsia"/>
          <w:sz w:val="24"/>
          <w:szCs w:val="24"/>
        </w:rPr>
        <w:t>13:30</w:t>
      </w:r>
      <w:r w:rsidRPr="00856818">
        <w:rPr>
          <w:rFonts w:ascii="仿宋" w:hAnsi="仿宋" w:cs="宋体" w:hint="eastAsia"/>
          <w:sz w:val="24"/>
          <w:szCs w:val="24"/>
        </w:rPr>
        <w:t>至</w:t>
      </w:r>
      <w:r w:rsidRPr="00856818">
        <w:rPr>
          <w:rFonts w:ascii="仿宋" w:hAnsi="仿宋" w:cs="宋体" w:hint="eastAsia"/>
          <w:sz w:val="24"/>
          <w:szCs w:val="24"/>
        </w:rPr>
        <w:t>16:30</w:t>
      </w:r>
      <w:r w:rsidRPr="00856818">
        <w:rPr>
          <w:rFonts w:ascii="仿宋" w:hAnsi="仿宋" w:cs="宋体" w:hint="eastAsia"/>
          <w:sz w:val="24"/>
          <w:szCs w:val="24"/>
        </w:rPr>
        <w:t>（北京时间，</w:t>
      </w:r>
      <w:r w:rsidRPr="00856818">
        <w:rPr>
          <w:rFonts w:ascii="仿宋" w:hAnsi="仿宋" w:cs="宋体"/>
          <w:sz w:val="24"/>
          <w:szCs w:val="24"/>
        </w:rPr>
        <w:t>法定节假日</w:t>
      </w:r>
      <w:r w:rsidRPr="00856818">
        <w:rPr>
          <w:rFonts w:ascii="仿宋" w:hAnsi="仿宋" w:cs="宋体" w:hint="eastAsia"/>
          <w:sz w:val="24"/>
          <w:szCs w:val="24"/>
        </w:rPr>
        <w:t>除外）</w:t>
      </w:r>
    </w:p>
    <w:p w:rsidR="00891CDA" w:rsidRPr="00856818" w:rsidRDefault="00891CDA" w:rsidP="00891CDA">
      <w:pPr>
        <w:spacing w:line="360" w:lineRule="auto"/>
        <w:ind w:firstLine="540"/>
        <w:rPr>
          <w:rFonts w:ascii="仿宋" w:hAnsi="仿宋" w:cs="宋体"/>
          <w:sz w:val="24"/>
          <w:szCs w:val="24"/>
          <w:u w:val="single"/>
        </w:rPr>
      </w:pPr>
      <w:r w:rsidRPr="00856818">
        <w:rPr>
          <w:rFonts w:ascii="仿宋" w:hAnsi="仿宋" w:cs="宋体" w:hint="eastAsia"/>
          <w:sz w:val="24"/>
          <w:szCs w:val="24"/>
        </w:rPr>
        <w:t>地点：</w:t>
      </w:r>
      <w:r w:rsidRPr="00856818">
        <w:rPr>
          <w:rFonts w:ascii="宋体" w:hAnsi="宋体"/>
          <w:sz w:val="24"/>
          <w:szCs w:val="24"/>
        </w:rPr>
        <w:t>北京市</w:t>
      </w:r>
      <w:r w:rsidRPr="00856818">
        <w:rPr>
          <w:rFonts w:ascii="宋体" w:hAnsi="宋体" w:hint="eastAsia"/>
          <w:sz w:val="24"/>
          <w:szCs w:val="24"/>
        </w:rPr>
        <w:t>海淀区车公庄西路25号东108室（中咨工程管理咨询有限公司）</w:t>
      </w:r>
    </w:p>
    <w:p w:rsidR="00891CDA" w:rsidRPr="00856818" w:rsidRDefault="00891CDA" w:rsidP="00891CDA">
      <w:pPr>
        <w:spacing w:line="360" w:lineRule="auto"/>
        <w:ind w:firstLine="540"/>
        <w:rPr>
          <w:rFonts w:ascii="宋体" w:hAnsi="宋体"/>
          <w:sz w:val="24"/>
          <w:szCs w:val="24"/>
        </w:rPr>
      </w:pPr>
      <w:r w:rsidRPr="00856818">
        <w:rPr>
          <w:rFonts w:ascii="宋体" w:hAnsi="宋体" w:hint="eastAsia"/>
          <w:sz w:val="24"/>
          <w:szCs w:val="24"/>
        </w:rPr>
        <w:t>方式：购买文件携带以下材料：营业执照复印件（须加盖公章）、法定代表人授权书原件、被授权人身份证原件及复印件(须加盖公章），现场购买。</w:t>
      </w:r>
    </w:p>
    <w:p w:rsidR="00891CDA" w:rsidRPr="00856818" w:rsidRDefault="00891CDA" w:rsidP="00891CDA">
      <w:pPr>
        <w:spacing w:line="360" w:lineRule="auto"/>
        <w:ind w:firstLine="540"/>
        <w:rPr>
          <w:rFonts w:ascii="宋体" w:hAnsi="宋体"/>
          <w:sz w:val="24"/>
          <w:szCs w:val="24"/>
        </w:rPr>
      </w:pPr>
      <w:r w:rsidRPr="00856818">
        <w:rPr>
          <w:rFonts w:ascii="宋体" w:hAnsi="宋体" w:hint="eastAsia"/>
          <w:sz w:val="24"/>
          <w:szCs w:val="24"/>
        </w:rPr>
        <w:t>售价：￥500.0 元，本公告包含的招标文件售价总和，售后不退。</w:t>
      </w:r>
    </w:p>
    <w:p w:rsidR="00891CDA" w:rsidRPr="00856818" w:rsidRDefault="00891CDA" w:rsidP="00891CDA">
      <w:pPr>
        <w:pStyle w:val="2"/>
        <w:spacing w:line="360" w:lineRule="auto"/>
        <w:jc w:val="both"/>
        <w:rPr>
          <w:rFonts w:ascii="黑体" w:eastAsia="宋体" w:hAnsi="黑体" w:cs="宋体"/>
          <w:b w:val="0"/>
          <w:sz w:val="24"/>
          <w:szCs w:val="24"/>
        </w:rPr>
      </w:pPr>
      <w:bookmarkStart w:id="13" w:name="_Toc28359005"/>
      <w:bookmarkStart w:id="14" w:name="_Toc28359082"/>
      <w:bookmarkStart w:id="15" w:name="_Toc35393793"/>
      <w:bookmarkStart w:id="16" w:name="_Toc35393624"/>
      <w:r w:rsidRPr="00856818">
        <w:rPr>
          <w:rFonts w:ascii="黑体" w:eastAsia="宋体" w:hAnsi="黑体" w:cs="宋体" w:hint="eastAsia"/>
          <w:b w:val="0"/>
          <w:sz w:val="24"/>
          <w:szCs w:val="24"/>
        </w:rPr>
        <w:t>四、提交投标文件</w:t>
      </w:r>
      <w:bookmarkEnd w:id="13"/>
      <w:bookmarkEnd w:id="14"/>
      <w:r w:rsidRPr="00856818">
        <w:rPr>
          <w:rFonts w:ascii="黑体" w:eastAsia="宋体" w:hAnsi="黑体" w:cs="宋体" w:hint="eastAsia"/>
          <w:b w:val="0"/>
          <w:sz w:val="24"/>
          <w:szCs w:val="24"/>
        </w:rPr>
        <w:t>截止时间、开标时间和地点</w:t>
      </w:r>
      <w:bookmarkEnd w:id="15"/>
      <w:bookmarkEnd w:id="16"/>
    </w:p>
    <w:p w:rsidR="00891CDA" w:rsidRPr="00856818" w:rsidRDefault="00891CDA" w:rsidP="00891CDA">
      <w:pPr>
        <w:spacing w:line="360" w:lineRule="auto"/>
        <w:ind w:firstLineChars="200" w:firstLine="480"/>
        <w:rPr>
          <w:rFonts w:ascii="仿宋" w:hAnsi="仿宋"/>
          <w:bCs/>
          <w:sz w:val="24"/>
          <w:szCs w:val="24"/>
          <w:u w:val="single"/>
        </w:rPr>
      </w:pPr>
      <w:r w:rsidRPr="00856818">
        <w:rPr>
          <w:rFonts w:ascii="仿宋" w:hAnsi="仿宋" w:hint="eastAsia"/>
          <w:bCs/>
          <w:sz w:val="24"/>
          <w:szCs w:val="24"/>
          <w:u w:val="single"/>
        </w:rPr>
        <w:t>2020</w:t>
      </w:r>
      <w:r w:rsidRPr="00856818">
        <w:rPr>
          <w:rFonts w:ascii="仿宋" w:hAnsi="仿宋" w:hint="eastAsia"/>
          <w:bCs/>
          <w:sz w:val="24"/>
          <w:szCs w:val="24"/>
          <w:u w:val="single"/>
        </w:rPr>
        <w:t>年</w:t>
      </w:r>
      <w:r w:rsidRPr="00856818">
        <w:rPr>
          <w:rFonts w:ascii="仿宋" w:hAnsi="仿宋" w:hint="eastAsia"/>
          <w:bCs/>
          <w:sz w:val="24"/>
          <w:szCs w:val="24"/>
          <w:u w:val="single"/>
        </w:rPr>
        <w:t>9</w:t>
      </w:r>
      <w:r w:rsidRPr="00856818">
        <w:rPr>
          <w:rFonts w:ascii="仿宋" w:hAnsi="仿宋" w:hint="eastAsia"/>
          <w:bCs/>
          <w:sz w:val="24"/>
          <w:szCs w:val="24"/>
          <w:u w:val="single"/>
        </w:rPr>
        <w:t>月</w:t>
      </w:r>
      <w:r w:rsidRPr="00856818">
        <w:rPr>
          <w:rFonts w:ascii="仿宋" w:hAnsi="仿宋" w:hint="eastAsia"/>
          <w:bCs/>
          <w:sz w:val="24"/>
          <w:szCs w:val="24"/>
          <w:u w:val="single"/>
        </w:rPr>
        <w:t>1</w:t>
      </w:r>
      <w:r w:rsidRPr="00856818">
        <w:rPr>
          <w:rFonts w:ascii="仿宋" w:hAnsi="仿宋" w:hint="eastAsia"/>
          <w:bCs/>
          <w:sz w:val="24"/>
          <w:szCs w:val="24"/>
          <w:u w:val="single"/>
        </w:rPr>
        <w:t>日</w:t>
      </w:r>
      <w:r w:rsidRPr="00856818">
        <w:rPr>
          <w:rFonts w:ascii="仿宋" w:hAnsi="仿宋" w:hint="eastAsia"/>
          <w:bCs/>
          <w:sz w:val="24"/>
          <w:szCs w:val="24"/>
          <w:u w:val="single"/>
        </w:rPr>
        <w:t>9</w:t>
      </w:r>
      <w:r w:rsidRPr="00856818">
        <w:rPr>
          <w:rFonts w:ascii="仿宋" w:hAnsi="仿宋" w:hint="eastAsia"/>
          <w:bCs/>
          <w:sz w:val="24"/>
          <w:szCs w:val="24"/>
          <w:u w:val="single"/>
        </w:rPr>
        <w:t>点</w:t>
      </w:r>
      <w:r w:rsidRPr="00856818">
        <w:rPr>
          <w:rFonts w:ascii="仿宋" w:hAnsi="仿宋" w:hint="eastAsia"/>
          <w:bCs/>
          <w:sz w:val="24"/>
          <w:szCs w:val="24"/>
          <w:u w:val="single"/>
        </w:rPr>
        <w:t>30</w:t>
      </w:r>
      <w:r w:rsidRPr="00856818">
        <w:rPr>
          <w:rFonts w:ascii="仿宋" w:hAnsi="仿宋" w:hint="eastAsia"/>
          <w:bCs/>
          <w:sz w:val="24"/>
          <w:szCs w:val="24"/>
          <w:u w:val="single"/>
        </w:rPr>
        <w:t>分</w:t>
      </w:r>
      <w:r w:rsidRPr="00856818">
        <w:rPr>
          <w:rFonts w:ascii="仿宋" w:hAnsi="仿宋" w:hint="eastAsia"/>
          <w:bCs/>
          <w:sz w:val="24"/>
          <w:szCs w:val="24"/>
        </w:rPr>
        <w:t>（北京时间）（自招标文件开始发出之日起至投标人提交投标文件截止之日止，不得少于</w:t>
      </w:r>
      <w:r w:rsidRPr="00856818">
        <w:rPr>
          <w:rFonts w:ascii="仿宋" w:hAnsi="仿宋" w:hint="eastAsia"/>
          <w:bCs/>
          <w:sz w:val="24"/>
          <w:szCs w:val="24"/>
        </w:rPr>
        <w:t>20</w:t>
      </w:r>
      <w:r w:rsidRPr="00856818">
        <w:rPr>
          <w:rFonts w:ascii="仿宋" w:hAnsi="仿宋" w:hint="eastAsia"/>
          <w:bCs/>
          <w:sz w:val="24"/>
          <w:szCs w:val="24"/>
        </w:rPr>
        <w:t>日）</w:t>
      </w:r>
    </w:p>
    <w:p w:rsidR="00891CDA" w:rsidRPr="00856818" w:rsidRDefault="00891CDA" w:rsidP="00891CDA">
      <w:pPr>
        <w:spacing w:line="360" w:lineRule="auto"/>
        <w:ind w:firstLineChars="200" w:firstLine="480"/>
        <w:rPr>
          <w:rFonts w:ascii="仿宋" w:hAnsi="仿宋"/>
          <w:bCs/>
          <w:sz w:val="24"/>
          <w:szCs w:val="24"/>
          <w:u w:val="single"/>
        </w:rPr>
      </w:pPr>
      <w:r w:rsidRPr="00856818">
        <w:rPr>
          <w:rFonts w:ascii="仿宋" w:hAnsi="仿宋" w:hint="eastAsia"/>
          <w:sz w:val="24"/>
          <w:szCs w:val="24"/>
        </w:rPr>
        <w:t>地点：</w:t>
      </w:r>
      <w:r w:rsidRPr="00856818">
        <w:rPr>
          <w:rFonts w:ascii="宋体" w:hAnsi="宋体"/>
          <w:sz w:val="24"/>
          <w:szCs w:val="24"/>
        </w:rPr>
        <w:t>北京市</w:t>
      </w:r>
      <w:r w:rsidRPr="00856818">
        <w:rPr>
          <w:rFonts w:ascii="宋体" w:hAnsi="宋体" w:hint="eastAsia"/>
          <w:sz w:val="24"/>
          <w:szCs w:val="24"/>
        </w:rPr>
        <w:t>海淀区车公庄西路25号东106会议室</w:t>
      </w:r>
    </w:p>
    <w:p w:rsidR="00891CDA" w:rsidRPr="00856818" w:rsidRDefault="00891CDA" w:rsidP="00891CDA">
      <w:pPr>
        <w:pStyle w:val="2"/>
        <w:spacing w:line="360" w:lineRule="auto"/>
        <w:jc w:val="both"/>
        <w:rPr>
          <w:rFonts w:ascii="黑体" w:eastAsia="宋体" w:hAnsi="黑体" w:cs="宋体"/>
          <w:b w:val="0"/>
          <w:sz w:val="24"/>
          <w:szCs w:val="24"/>
        </w:rPr>
      </w:pPr>
      <w:bookmarkStart w:id="17" w:name="_Toc35393625"/>
      <w:bookmarkStart w:id="18" w:name="_Toc28359084"/>
      <w:bookmarkStart w:id="19" w:name="_Toc28359007"/>
      <w:bookmarkStart w:id="20" w:name="_Toc35393794"/>
      <w:r w:rsidRPr="00856818">
        <w:rPr>
          <w:rFonts w:ascii="黑体" w:eastAsia="宋体" w:hAnsi="黑体" w:cs="宋体" w:hint="eastAsia"/>
          <w:b w:val="0"/>
          <w:sz w:val="24"/>
          <w:szCs w:val="24"/>
        </w:rPr>
        <w:t>五、公告期限</w:t>
      </w:r>
      <w:bookmarkEnd w:id="17"/>
      <w:bookmarkEnd w:id="18"/>
      <w:bookmarkEnd w:id="19"/>
      <w:bookmarkEnd w:id="20"/>
    </w:p>
    <w:p w:rsidR="00891CDA" w:rsidRPr="00856818" w:rsidRDefault="00891CDA" w:rsidP="00891CDA">
      <w:pPr>
        <w:spacing w:line="360" w:lineRule="auto"/>
        <w:ind w:firstLineChars="200" w:firstLine="480"/>
        <w:rPr>
          <w:rFonts w:ascii="仿宋" w:hAnsi="仿宋" w:cs="宋体"/>
          <w:kern w:val="0"/>
          <w:sz w:val="24"/>
          <w:szCs w:val="24"/>
        </w:rPr>
      </w:pPr>
      <w:r w:rsidRPr="00856818">
        <w:rPr>
          <w:rFonts w:ascii="仿宋" w:hAnsi="仿宋" w:cs="宋体" w:hint="eastAsia"/>
          <w:kern w:val="0"/>
          <w:sz w:val="24"/>
          <w:szCs w:val="24"/>
        </w:rPr>
        <w:t>自本公告发布之日起</w:t>
      </w:r>
      <w:r w:rsidRPr="00856818">
        <w:rPr>
          <w:rFonts w:ascii="仿宋" w:hAnsi="仿宋" w:cs="宋体" w:hint="eastAsia"/>
          <w:kern w:val="0"/>
          <w:sz w:val="24"/>
          <w:szCs w:val="24"/>
        </w:rPr>
        <w:t>5</w:t>
      </w:r>
      <w:r w:rsidRPr="00856818">
        <w:rPr>
          <w:rFonts w:ascii="仿宋" w:hAnsi="仿宋" w:cs="宋体" w:hint="eastAsia"/>
          <w:kern w:val="0"/>
          <w:sz w:val="24"/>
          <w:szCs w:val="24"/>
        </w:rPr>
        <w:t>个工作日。</w:t>
      </w:r>
    </w:p>
    <w:p w:rsidR="00891CDA" w:rsidRPr="00856818" w:rsidRDefault="00891CDA" w:rsidP="00891CDA">
      <w:pPr>
        <w:pStyle w:val="2"/>
        <w:spacing w:line="360" w:lineRule="auto"/>
        <w:jc w:val="both"/>
        <w:rPr>
          <w:rFonts w:ascii="黑体" w:eastAsia="宋体" w:hAnsi="黑体" w:cs="宋体"/>
          <w:b w:val="0"/>
          <w:sz w:val="24"/>
          <w:szCs w:val="24"/>
        </w:rPr>
      </w:pPr>
      <w:bookmarkStart w:id="21" w:name="_Toc35393626"/>
      <w:bookmarkStart w:id="22" w:name="_Toc35393795"/>
      <w:r w:rsidRPr="00856818">
        <w:rPr>
          <w:rFonts w:ascii="黑体" w:eastAsia="宋体" w:hAnsi="黑体" w:cs="宋体" w:hint="eastAsia"/>
          <w:b w:val="0"/>
          <w:sz w:val="24"/>
          <w:szCs w:val="24"/>
        </w:rPr>
        <w:t>六、其他补充事宜</w:t>
      </w:r>
      <w:bookmarkEnd w:id="21"/>
      <w:bookmarkEnd w:id="22"/>
    </w:p>
    <w:p w:rsidR="00891CDA" w:rsidRPr="00856818" w:rsidRDefault="00891CDA" w:rsidP="00891CDA">
      <w:pPr>
        <w:snapToGrid w:val="0"/>
        <w:spacing w:afterLines="25" w:after="78" w:line="360" w:lineRule="auto"/>
        <w:ind w:leftChars="1" w:left="424" w:hangingChars="176" w:hanging="422"/>
        <w:rPr>
          <w:rFonts w:ascii="宋体" w:hAnsi="宋体"/>
          <w:sz w:val="24"/>
          <w:szCs w:val="24"/>
        </w:rPr>
      </w:pPr>
      <w:r w:rsidRPr="00856818">
        <w:rPr>
          <w:rFonts w:ascii="宋体" w:hAnsi="宋体" w:hint="eastAsia"/>
          <w:sz w:val="24"/>
          <w:szCs w:val="24"/>
        </w:rPr>
        <w:t>1）现场踏勘集合时间及地点：</w:t>
      </w:r>
    </w:p>
    <w:p w:rsidR="00891CDA" w:rsidRPr="00856818" w:rsidRDefault="00891CDA" w:rsidP="00891CDA">
      <w:pPr>
        <w:snapToGrid w:val="0"/>
        <w:spacing w:afterLines="25" w:after="78" w:line="360" w:lineRule="auto"/>
        <w:ind w:leftChars="201" w:left="422" w:firstLine="2"/>
        <w:rPr>
          <w:rFonts w:ascii="宋体" w:hAnsi="宋体"/>
          <w:sz w:val="24"/>
          <w:szCs w:val="24"/>
        </w:rPr>
      </w:pPr>
      <w:r w:rsidRPr="00856818">
        <w:rPr>
          <w:rFonts w:ascii="宋体" w:hAnsi="宋体" w:hint="eastAsia"/>
          <w:sz w:val="24"/>
          <w:szCs w:val="24"/>
        </w:rPr>
        <w:t>集合时间：2020年8月</w:t>
      </w:r>
      <w:r>
        <w:rPr>
          <w:rFonts w:ascii="宋体" w:hAnsi="宋体"/>
          <w:sz w:val="24"/>
          <w:szCs w:val="24"/>
        </w:rPr>
        <w:t>21</w:t>
      </w:r>
      <w:r w:rsidRPr="00856818">
        <w:rPr>
          <w:rFonts w:ascii="宋体" w:hAnsi="宋体" w:hint="eastAsia"/>
          <w:sz w:val="24"/>
          <w:szCs w:val="24"/>
        </w:rPr>
        <w:t>日上午</w:t>
      </w:r>
      <w:r>
        <w:rPr>
          <w:rFonts w:ascii="宋体" w:hAnsi="宋体"/>
          <w:sz w:val="24"/>
          <w:szCs w:val="24"/>
        </w:rPr>
        <w:t>9</w:t>
      </w:r>
      <w:r w:rsidRPr="00856818">
        <w:rPr>
          <w:rFonts w:ascii="宋体" w:hAnsi="宋体" w:hint="eastAsia"/>
          <w:sz w:val="24"/>
          <w:szCs w:val="24"/>
        </w:rPr>
        <w:t>:</w:t>
      </w:r>
      <w:r>
        <w:rPr>
          <w:rFonts w:ascii="宋体" w:hAnsi="宋体"/>
          <w:sz w:val="24"/>
          <w:szCs w:val="24"/>
        </w:rPr>
        <w:t>3</w:t>
      </w:r>
      <w:r w:rsidRPr="00856818">
        <w:rPr>
          <w:rFonts w:ascii="宋体" w:hAnsi="宋体" w:hint="eastAsia"/>
          <w:sz w:val="24"/>
          <w:szCs w:val="24"/>
        </w:rPr>
        <w:t>0</w:t>
      </w:r>
    </w:p>
    <w:p w:rsidR="00891CDA" w:rsidRPr="00856818" w:rsidRDefault="00891CDA" w:rsidP="00891CDA">
      <w:pPr>
        <w:snapToGrid w:val="0"/>
        <w:spacing w:afterLines="25" w:after="78" w:line="360" w:lineRule="auto"/>
        <w:ind w:leftChars="201" w:left="422" w:firstLine="2"/>
        <w:rPr>
          <w:rFonts w:ascii="宋体" w:hAnsi="宋体"/>
          <w:sz w:val="24"/>
          <w:szCs w:val="24"/>
        </w:rPr>
      </w:pPr>
      <w:r w:rsidRPr="00856818">
        <w:rPr>
          <w:rFonts w:ascii="宋体" w:hAnsi="宋体" w:hint="eastAsia"/>
          <w:sz w:val="24"/>
          <w:szCs w:val="24"/>
        </w:rPr>
        <w:t>集合地点：北京市昌平区南口镇南涧路29号（北京化工大学昌平校区）东门外</w:t>
      </w:r>
    </w:p>
    <w:p w:rsidR="00891CDA" w:rsidRPr="00856818" w:rsidRDefault="00891CDA" w:rsidP="00891CDA">
      <w:pPr>
        <w:snapToGrid w:val="0"/>
        <w:spacing w:afterLines="25" w:after="78" w:line="360" w:lineRule="auto"/>
        <w:ind w:leftChars="201" w:left="422" w:firstLine="2"/>
        <w:rPr>
          <w:rFonts w:ascii="宋体" w:hAnsi="宋体"/>
          <w:sz w:val="24"/>
          <w:szCs w:val="24"/>
        </w:rPr>
      </w:pPr>
      <w:r w:rsidRPr="00856818">
        <w:rPr>
          <w:rFonts w:ascii="宋体" w:hAnsi="宋体" w:hint="eastAsia"/>
          <w:sz w:val="24"/>
          <w:szCs w:val="24"/>
        </w:rPr>
        <w:t>联系人：付旻；联系电话：010-56392592</w:t>
      </w:r>
    </w:p>
    <w:p w:rsidR="00891CDA" w:rsidRPr="00856818" w:rsidRDefault="00891CDA" w:rsidP="00891CDA">
      <w:pPr>
        <w:snapToGrid w:val="0"/>
        <w:spacing w:afterLines="25" w:after="78" w:line="360" w:lineRule="auto"/>
        <w:ind w:leftChars="1" w:left="424" w:hangingChars="176" w:hanging="422"/>
        <w:rPr>
          <w:rFonts w:ascii="宋体" w:hAnsi="宋体"/>
          <w:sz w:val="24"/>
          <w:szCs w:val="24"/>
        </w:rPr>
      </w:pPr>
      <w:r w:rsidRPr="00856818">
        <w:rPr>
          <w:rFonts w:ascii="宋体" w:hAnsi="宋体" w:hint="eastAsia"/>
          <w:sz w:val="24"/>
          <w:szCs w:val="24"/>
        </w:rPr>
        <w:t>2）本公告期限为20</w:t>
      </w:r>
      <w:r w:rsidRPr="00856818">
        <w:rPr>
          <w:rFonts w:ascii="宋体" w:hAnsi="宋体"/>
          <w:sz w:val="24"/>
          <w:szCs w:val="24"/>
        </w:rPr>
        <w:t>20</w:t>
      </w:r>
      <w:r w:rsidRPr="00856818">
        <w:rPr>
          <w:rFonts w:ascii="宋体" w:hAnsi="宋体" w:hint="eastAsia"/>
          <w:sz w:val="24"/>
          <w:szCs w:val="24"/>
        </w:rPr>
        <w:t>年8月</w:t>
      </w:r>
      <w:r>
        <w:rPr>
          <w:rFonts w:ascii="宋体" w:hAnsi="宋体" w:hint="eastAsia"/>
          <w:sz w:val="24"/>
          <w:szCs w:val="24"/>
        </w:rPr>
        <w:t>12</w:t>
      </w:r>
      <w:r w:rsidRPr="00856818">
        <w:rPr>
          <w:rFonts w:ascii="宋体" w:hAnsi="宋体" w:hint="eastAsia"/>
          <w:sz w:val="24"/>
          <w:szCs w:val="24"/>
        </w:rPr>
        <w:t>日至20</w:t>
      </w:r>
      <w:r w:rsidRPr="00856818">
        <w:rPr>
          <w:rFonts w:ascii="宋体" w:hAnsi="宋体"/>
          <w:sz w:val="24"/>
          <w:szCs w:val="24"/>
        </w:rPr>
        <w:t>20</w:t>
      </w:r>
      <w:r w:rsidRPr="00856818">
        <w:rPr>
          <w:rFonts w:ascii="宋体" w:hAnsi="宋体" w:hint="eastAsia"/>
          <w:sz w:val="24"/>
          <w:szCs w:val="24"/>
        </w:rPr>
        <w:t>年8月</w:t>
      </w:r>
      <w:r>
        <w:rPr>
          <w:rFonts w:ascii="宋体" w:hAnsi="宋体" w:hint="eastAsia"/>
          <w:sz w:val="24"/>
          <w:szCs w:val="24"/>
        </w:rPr>
        <w:t>18</w:t>
      </w:r>
      <w:r w:rsidRPr="00856818">
        <w:rPr>
          <w:rFonts w:ascii="宋体" w:hAnsi="宋体" w:hint="eastAsia"/>
          <w:sz w:val="24"/>
          <w:szCs w:val="24"/>
        </w:rPr>
        <w:t>日。</w:t>
      </w:r>
    </w:p>
    <w:p w:rsidR="00891CDA" w:rsidRPr="00856818" w:rsidRDefault="00891CDA" w:rsidP="00891CDA">
      <w:pPr>
        <w:snapToGrid w:val="0"/>
        <w:spacing w:afterLines="25" w:after="78" w:line="360" w:lineRule="auto"/>
        <w:ind w:leftChars="1" w:left="424" w:hangingChars="176" w:hanging="422"/>
        <w:rPr>
          <w:rFonts w:ascii="宋体" w:hAnsi="宋体"/>
          <w:sz w:val="24"/>
          <w:szCs w:val="24"/>
        </w:rPr>
      </w:pPr>
      <w:r w:rsidRPr="00856818">
        <w:rPr>
          <w:rFonts w:ascii="宋体" w:hAnsi="宋体" w:hint="eastAsia"/>
          <w:sz w:val="24"/>
          <w:szCs w:val="24"/>
        </w:rPr>
        <w:t>3）</w:t>
      </w:r>
      <w:r w:rsidRPr="00856818">
        <w:rPr>
          <w:rFonts w:hint="eastAsia"/>
          <w:sz w:val="24"/>
          <w:szCs w:val="24"/>
        </w:rPr>
        <w:t>本次招标公告同时在</w:t>
      </w:r>
      <w:r w:rsidRPr="00856818">
        <w:rPr>
          <w:rFonts w:hint="eastAsia"/>
          <w:sz w:val="24"/>
          <w:szCs w:val="24"/>
        </w:rPr>
        <w:t>&lt;</w:t>
      </w:r>
      <w:r w:rsidRPr="00856818">
        <w:rPr>
          <w:rFonts w:hint="eastAsia"/>
          <w:sz w:val="24"/>
          <w:szCs w:val="24"/>
        </w:rPr>
        <w:t>中国采购与招标网</w:t>
      </w:r>
      <w:r w:rsidRPr="00856818">
        <w:rPr>
          <w:rFonts w:hint="eastAsia"/>
          <w:sz w:val="24"/>
          <w:szCs w:val="24"/>
        </w:rPr>
        <w:t>&gt;</w:t>
      </w:r>
      <w:r w:rsidRPr="00856818">
        <w:rPr>
          <w:rFonts w:hint="eastAsia"/>
          <w:sz w:val="24"/>
          <w:szCs w:val="24"/>
        </w:rPr>
        <w:t>（</w:t>
      </w:r>
      <w:r w:rsidRPr="00856818">
        <w:rPr>
          <w:rFonts w:hint="eastAsia"/>
          <w:sz w:val="24"/>
          <w:szCs w:val="24"/>
        </w:rPr>
        <w:t>http://www.chinabidding.com.cn</w:t>
      </w:r>
      <w:r w:rsidRPr="00856818">
        <w:rPr>
          <w:rFonts w:hint="eastAsia"/>
          <w:sz w:val="24"/>
          <w:szCs w:val="24"/>
        </w:rPr>
        <w:t>）、</w:t>
      </w:r>
      <w:r w:rsidRPr="00856818">
        <w:rPr>
          <w:rFonts w:hint="eastAsia"/>
          <w:sz w:val="24"/>
          <w:szCs w:val="24"/>
        </w:rPr>
        <w:t>&lt;</w:t>
      </w:r>
      <w:r w:rsidRPr="00856818">
        <w:rPr>
          <w:rFonts w:hint="eastAsia"/>
          <w:sz w:val="24"/>
          <w:szCs w:val="24"/>
        </w:rPr>
        <w:t>中国政府采购网</w:t>
      </w:r>
      <w:r w:rsidRPr="00856818">
        <w:rPr>
          <w:rFonts w:hint="eastAsia"/>
          <w:sz w:val="24"/>
          <w:szCs w:val="24"/>
        </w:rPr>
        <w:t>&gt;</w:t>
      </w:r>
      <w:r w:rsidRPr="00856818">
        <w:rPr>
          <w:rFonts w:hint="eastAsia"/>
          <w:sz w:val="24"/>
          <w:szCs w:val="24"/>
        </w:rPr>
        <w:t>（</w:t>
      </w:r>
      <w:r w:rsidRPr="00856818">
        <w:rPr>
          <w:rFonts w:hint="eastAsia"/>
          <w:sz w:val="24"/>
          <w:szCs w:val="24"/>
        </w:rPr>
        <w:t>http://www.ccgp.gov.cn</w:t>
      </w:r>
      <w:r w:rsidRPr="00856818">
        <w:rPr>
          <w:rFonts w:hint="eastAsia"/>
          <w:sz w:val="24"/>
          <w:szCs w:val="24"/>
        </w:rPr>
        <w:t>）、</w:t>
      </w:r>
      <w:r w:rsidRPr="00856818">
        <w:rPr>
          <w:rFonts w:hint="eastAsia"/>
          <w:sz w:val="24"/>
          <w:szCs w:val="24"/>
        </w:rPr>
        <w:t>&lt;</w:t>
      </w:r>
      <w:r w:rsidRPr="00856818">
        <w:rPr>
          <w:rFonts w:hint="eastAsia"/>
          <w:sz w:val="24"/>
          <w:szCs w:val="24"/>
        </w:rPr>
        <w:t>北京化工大学采购与招标办公室</w:t>
      </w:r>
      <w:r w:rsidRPr="00856818">
        <w:rPr>
          <w:rFonts w:hint="eastAsia"/>
          <w:sz w:val="24"/>
          <w:szCs w:val="24"/>
        </w:rPr>
        <w:t>&gt;</w:t>
      </w:r>
      <w:r w:rsidRPr="00856818">
        <w:rPr>
          <w:rFonts w:hint="eastAsia"/>
          <w:sz w:val="24"/>
          <w:szCs w:val="24"/>
        </w:rPr>
        <w:t>（</w:t>
      </w:r>
      <w:r w:rsidRPr="00856818">
        <w:rPr>
          <w:sz w:val="24"/>
          <w:szCs w:val="24"/>
        </w:rPr>
        <w:t>http://cgb.buct.edu.cn</w:t>
      </w:r>
      <w:r w:rsidRPr="00856818">
        <w:rPr>
          <w:rFonts w:hint="eastAsia"/>
          <w:sz w:val="24"/>
          <w:szCs w:val="24"/>
        </w:rPr>
        <w:t>）上发布。</w:t>
      </w:r>
    </w:p>
    <w:p w:rsidR="00891CDA" w:rsidRPr="00856818" w:rsidRDefault="00891CDA" w:rsidP="00891CDA">
      <w:pPr>
        <w:snapToGrid w:val="0"/>
        <w:spacing w:afterLines="25" w:after="78" w:line="360" w:lineRule="auto"/>
        <w:ind w:leftChars="1" w:left="424" w:hangingChars="176" w:hanging="422"/>
        <w:rPr>
          <w:rFonts w:ascii="宋体" w:hAnsi="宋体"/>
          <w:sz w:val="24"/>
          <w:szCs w:val="24"/>
        </w:rPr>
      </w:pPr>
      <w:r w:rsidRPr="00856818">
        <w:rPr>
          <w:rFonts w:ascii="宋体" w:hAnsi="宋体" w:hint="eastAsia"/>
          <w:sz w:val="24"/>
          <w:szCs w:val="24"/>
        </w:rPr>
        <w:t>4）</w:t>
      </w:r>
      <w:r w:rsidRPr="00856818">
        <w:rPr>
          <w:rFonts w:ascii="宋体" w:hAnsi="宋体" w:hint="eastAsia"/>
          <w:sz w:val="24"/>
          <w:szCs w:val="24"/>
        </w:rPr>
        <w:tab/>
        <w:t>本项目采用综合评分法，价格部分（30%）、商务部分（26%）、技术部分（42%）、政策功能（2%）。</w:t>
      </w:r>
    </w:p>
    <w:p w:rsidR="00891CDA" w:rsidRPr="00856818" w:rsidRDefault="00891CDA" w:rsidP="00891CDA">
      <w:pPr>
        <w:snapToGrid w:val="0"/>
        <w:spacing w:afterLines="25" w:after="78" w:line="360" w:lineRule="auto"/>
        <w:ind w:leftChars="1" w:left="424" w:hangingChars="176" w:hanging="422"/>
        <w:rPr>
          <w:rFonts w:ascii="宋体" w:hAnsi="宋体"/>
          <w:sz w:val="24"/>
          <w:szCs w:val="24"/>
        </w:rPr>
      </w:pPr>
      <w:r w:rsidRPr="00856818">
        <w:rPr>
          <w:rFonts w:ascii="宋体" w:hAnsi="宋体" w:hint="eastAsia"/>
          <w:sz w:val="24"/>
          <w:szCs w:val="24"/>
        </w:rPr>
        <w:t>5）</w:t>
      </w:r>
      <w:r w:rsidRPr="00856818">
        <w:rPr>
          <w:rFonts w:ascii="宋体" w:hAnsi="宋体" w:hint="eastAsia"/>
          <w:sz w:val="24"/>
          <w:szCs w:val="24"/>
        </w:rPr>
        <w:tab/>
        <w:t>凡对本次招标提出询问，请与中咨工程管理咨询有限公司联系（请以信函或</w:t>
      </w:r>
      <w:r w:rsidRPr="00856818">
        <w:rPr>
          <w:rFonts w:ascii="宋体" w:hAnsi="宋体" w:hint="eastAsia"/>
          <w:sz w:val="24"/>
          <w:szCs w:val="24"/>
        </w:rPr>
        <w:lastRenderedPageBreak/>
        <w:t>传真形式表述）。</w:t>
      </w:r>
    </w:p>
    <w:p w:rsidR="00891CDA" w:rsidRPr="00856818" w:rsidRDefault="00891CDA" w:rsidP="00891CDA">
      <w:pPr>
        <w:snapToGrid w:val="0"/>
        <w:spacing w:afterLines="25" w:after="78" w:line="360" w:lineRule="auto"/>
        <w:ind w:leftChars="1" w:left="424" w:hangingChars="176" w:hanging="422"/>
        <w:rPr>
          <w:rFonts w:ascii="宋体" w:hAnsi="宋体"/>
          <w:sz w:val="24"/>
          <w:szCs w:val="24"/>
        </w:rPr>
      </w:pPr>
      <w:r w:rsidRPr="00856818">
        <w:rPr>
          <w:rFonts w:ascii="宋体" w:hAnsi="宋体" w:hint="eastAsia"/>
          <w:sz w:val="24"/>
          <w:szCs w:val="24"/>
        </w:rPr>
        <w:t>采购项目需要落实的政府采购政策：</w:t>
      </w:r>
    </w:p>
    <w:p w:rsidR="00891CDA" w:rsidRPr="00856818" w:rsidRDefault="00891CDA" w:rsidP="00891CDA">
      <w:pPr>
        <w:snapToGrid w:val="0"/>
        <w:spacing w:afterLines="25" w:after="78" w:line="360" w:lineRule="auto"/>
        <w:ind w:leftChars="1" w:left="424" w:hangingChars="176" w:hanging="422"/>
        <w:rPr>
          <w:rFonts w:ascii="宋体" w:hAnsi="宋体"/>
          <w:sz w:val="24"/>
          <w:szCs w:val="24"/>
        </w:rPr>
      </w:pPr>
      <w:r w:rsidRPr="00856818">
        <w:rPr>
          <w:rFonts w:ascii="宋体" w:hAnsi="宋体" w:hint="eastAsia"/>
          <w:sz w:val="24"/>
          <w:szCs w:val="24"/>
        </w:rPr>
        <w:t>1）执行节能产品政府优先采购和强制采购制度。</w:t>
      </w:r>
    </w:p>
    <w:p w:rsidR="00891CDA" w:rsidRPr="00856818" w:rsidRDefault="00891CDA" w:rsidP="00891CDA">
      <w:pPr>
        <w:snapToGrid w:val="0"/>
        <w:spacing w:afterLines="25" w:after="78" w:line="360" w:lineRule="auto"/>
        <w:ind w:leftChars="1" w:left="424" w:hangingChars="176" w:hanging="422"/>
        <w:rPr>
          <w:rFonts w:ascii="宋体" w:hAnsi="宋体"/>
          <w:sz w:val="24"/>
          <w:szCs w:val="24"/>
        </w:rPr>
      </w:pPr>
      <w:r w:rsidRPr="00856818">
        <w:rPr>
          <w:rFonts w:ascii="宋体" w:hAnsi="宋体" w:hint="eastAsia"/>
          <w:sz w:val="24"/>
          <w:szCs w:val="24"/>
        </w:rPr>
        <w:t>2）执行环境标志产品政府优先采购制度。</w:t>
      </w:r>
    </w:p>
    <w:p w:rsidR="00891CDA" w:rsidRPr="00856818" w:rsidRDefault="00891CDA" w:rsidP="00891CDA">
      <w:pPr>
        <w:snapToGrid w:val="0"/>
        <w:spacing w:afterLines="25" w:after="78" w:line="360" w:lineRule="auto"/>
        <w:ind w:leftChars="1" w:left="424" w:hangingChars="176" w:hanging="422"/>
        <w:rPr>
          <w:rFonts w:ascii="宋体" w:hAnsi="宋体"/>
          <w:sz w:val="24"/>
          <w:szCs w:val="24"/>
        </w:rPr>
      </w:pPr>
      <w:r w:rsidRPr="00856818">
        <w:rPr>
          <w:rFonts w:ascii="宋体" w:hAnsi="宋体" w:hint="eastAsia"/>
          <w:sz w:val="24"/>
          <w:szCs w:val="24"/>
        </w:rPr>
        <w:t>3）执行《政府采购促进中小企业发展暂行办法》、《关于政府采购支持监狱企业发展有关问题的通知》和《三部门联合发布关于促进残疾人就业政府采购政策的通知》。</w:t>
      </w:r>
    </w:p>
    <w:p w:rsidR="00891CDA" w:rsidRPr="00856818" w:rsidRDefault="00891CDA" w:rsidP="00891CDA">
      <w:pPr>
        <w:snapToGrid w:val="0"/>
        <w:spacing w:afterLines="25" w:after="78" w:line="360" w:lineRule="auto"/>
        <w:rPr>
          <w:rFonts w:ascii="宋体" w:hAnsi="宋体"/>
          <w:sz w:val="24"/>
          <w:szCs w:val="24"/>
        </w:rPr>
      </w:pPr>
      <w:r w:rsidRPr="00856818">
        <w:rPr>
          <w:rFonts w:ascii="宋体" w:hAnsi="宋体" w:hint="eastAsia"/>
          <w:sz w:val="24"/>
          <w:szCs w:val="24"/>
        </w:rPr>
        <w:t>4）执行《关于开展政府采购信用担保试点工作的通知》。</w:t>
      </w:r>
    </w:p>
    <w:p w:rsidR="00891CDA" w:rsidRPr="00856818" w:rsidRDefault="00891CDA" w:rsidP="00891CDA">
      <w:pPr>
        <w:pStyle w:val="2"/>
        <w:spacing w:line="360" w:lineRule="auto"/>
        <w:jc w:val="both"/>
        <w:rPr>
          <w:rFonts w:ascii="黑体" w:eastAsia="宋体" w:hAnsi="黑体" w:cs="宋体"/>
          <w:b w:val="0"/>
          <w:sz w:val="24"/>
          <w:szCs w:val="24"/>
        </w:rPr>
      </w:pPr>
      <w:bookmarkStart w:id="23" w:name="_Toc28359085"/>
      <w:bookmarkStart w:id="24" w:name="_Toc28359008"/>
      <w:bookmarkStart w:id="25" w:name="_Toc35393627"/>
      <w:bookmarkStart w:id="26" w:name="_Toc35393796"/>
      <w:r w:rsidRPr="00856818">
        <w:rPr>
          <w:rFonts w:ascii="黑体" w:eastAsia="宋体" w:hAnsi="黑体" w:cs="宋体" w:hint="eastAsia"/>
          <w:b w:val="0"/>
          <w:sz w:val="24"/>
          <w:szCs w:val="24"/>
        </w:rPr>
        <w:t>七、对本次招标提出询问，请按</w:t>
      </w:r>
      <w:r w:rsidRPr="00856818">
        <w:rPr>
          <w:rFonts w:ascii="黑体" w:eastAsia="宋体" w:hAnsi="黑体" w:cs="宋体"/>
          <w:b w:val="0"/>
          <w:sz w:val="24"/>
          <w:szCs w:val="24"/>
        </w:rPr>
        <w:t>以下方式</w:t>
      </w:r>
      <w:r w:rsidRPr="00856818">
        <w:rPr>
          <w:rFonts w:ascii="黑体" w:eastAsia="宋体" w:hAnsi="黑体" w:cs="宋体" w:hint="eastAsia"/>
          <w:b w:val="0"/>
          <w:sz w:val="24"/>
          <w:szCs w:val="24"/>
        </w:rPr>
        <w:t>联系。</w:t>
      </w:r>
      <w:bookmarkEnd w:id="23"/>
      <w:bookmarkEnd w:id="24"/>
      <w:bookmarkEnd w:id="25"/>
      <w:bookmarkEnd w:id="26"/>
    </w:p>
    <w:p w:rsidR="00891CDA" w:rsidRPr="00856818" w:rsidRDefault="00891CDA" w:rsidP="00891CDA">
      <w:pPr>
        <w:widowControl/>
        <w:spacing w:line="360" w:lineRule="auto"/>
        <w:jc w:val="left"/>
        <w:rPr>
          <w:rFonts w:ascii="仿宋_GB2312"/>
          <w:sz w:val="24"/>
          <w:szCs w:val="24"/>
        </w:rPr>
      </w:pPr>
      <w:r w:rsidRPr="00856818">
        <w:rPr>
          <w:rFonts w:ascii="仿宋" w:hAnsi="仿宋" w:cs="宋体" w:hint="eastAsia"/>
          <w:sz w:val="24"/>
          <w:szCs w:val="24"/>
        </w:rPr>
        <w:t xml:space="preserve">　　　</w:t>
      </w:r>
      <w:r w:rsidRPr="00856818">
        <w:rPr>
          <w:rFonts w:ascii="仿宋" w:hAnsi="仿宋" w:cs="宋体" w:hint="eastAsia"/>
          <w:sz w:val="24"/>
          <w:szCs w:val="24"/>
        </w:rPr>
        <w:t>1.</w:t>
      </w:r>
      <w:r w:rsidRPr="00856818">
        <w:rPr>
          <w:rFonts w:ascii="仿宋" w:hAnsi="仿宋" w:cs="宋体" w:hint="eastAsia"/>
          <w:sz w:val="24"/>
          <w:szCs w:val="24"/>
        </w:rPr>
        <w:t>采购人信息</w:t>
      </w:r>
    </w:p>
    <w:p w:rsidR="00891CDA" w:rsidRPr="00856818" w:rsidRDefault="00891CDA" w:rsidP="00891CDA">
      <w:pPr>
        <w:spacing w:line="360" w:lineRule="auto"/>
        <w:ind w:leftChars="371" w:left="1079" w:hangingChars="125" w:hanging="300"/>
        <w:jc w:val="left"/>
        <w:rPr>
          <w:rFonts w:ascii="仿宋" w:hAnsi="仿宋"/>
          <w:sz w:val="24"/>
          <w:szCs w:val="24"/>
        </w:rPr>
      </w:pPr>
      <w:r w:rsidRPr="00856818">
        <w:rPr>
          <w:rFonts w:ascii="仿宋" w:hAnsi="仿宋" w:hint="eastAsia"/>
          <w:sz w:val="24"/>
          <w:szCs w:val="24"/>
        </w:rPr>
        <w:t>名</w:t>
      </w:r>
      <w:r w:rsidRPr="00856818">
        <w:rPr>
          <w:rFonts w:ascii="仿宋" w:hAnsi="仿宋" w:hint="eastAsia"/>
          <w:sz w:val="24"/>
          <w:szCs w:val="24"/>
        </w:rPr>
        <w:t xml:space="preserve"> </w:t>
      </w:r>
      <w:r w:rsidRPr="00856818">
        <w:rPr>
          <w:rFonts w:ascii="仿宋" w:hAnsi="仿宋" w:hint="eastAsia"/>
          <w:sz w:val="24"/>
          <w:szCs w:val="24"/>
        </w:rPr>
        <w:t>称：北京化工大学</w:t>
      </w:r>
    </w:p>
    <w:p w:rsidR="00891CDA" w:rsidRPr="00856818" w:rsidRDefault="00891CDA" w:rsidP="00891CDA">
      <w:pPr>
        <w:spacing w:line="360" w:lineRule="auto"/>
        <w:ind w:leftChars="371" w:left="1079" w:hangingChars="125" w:hanging="300"/>
        <w:jc w:val="left"/>
        <w:rPr>
          <w:rFonts w:ascii="仿宋" w:hAnsi="仿宋"/>
          <w:sz w:val="24"/>
          <w:szCs w:val="24"/>
        </w:rPr>
      </w:pPr>
      <w:r w:rsidRPr="00856818">
        <w:rPr>
          <w:rFonts w:ascii="仿宋" w:hAnsi="仿宋" w:hint="eastAsia"/>
          <w:sz w:val="24"/>
          <w:szCs w:val="24"/>
        </w:rPr>
        <w:t>地址：</w:t>
      </w:r>
      <w:r w:rsidRPr="00856818">
        <w:rPr>
          <w:rFonts w:ascii="宋体" w:hAnsi="宋体" w:hint="eastAsia"/>
          <w:sz w:val="24"/>
          <w:szCs w:val="24"/>
        </w:rPr>
        <w:t>北京市朝阳区北三环东路15号</w:t>
      </w:r>
    </w:p>
    <w:p w:rsidR="00891CDA" w:rsidRPr="00856818" w:rsidRDefault="00891CDA" w:rsidP="00891CDA">
      <w:pPr>
        <w:spacing w:line="360" w:lineRule="auto"/>
        <w:ind w:leftChars="371" w:left="1079" w:hangingChars="125" w:hanging="300"/>
        <w:jc w:val="left"/>
        <w:rPr>
          <w:rFonts w:ascii="仿宋" w:hAnsi="仿宋"/>
          <w:sz w:val="24"/>
          <w:szCs w:val="24"/>
          <w:u w:val="single"/>
        </w:rPr>
      </w:pPr>
      <w:r w:rsidRPr="00856818">
        <w:rPr>
          <w:rFonts w:ascii="仿宋" w:hAnsi="仿宋" w:hint="eastAsia"/>
          <w:sz w:val="24"/>
          <w:szCs w:val="24"/>
        </w:rPr>
        <w:t>联系方式</w:t>
      </w:r>
      <w:r w:rsidRPr="00856818">
        <w:rPr>
          <w:rFonts w:ascii="宋体" w:hAnsi="宋体" w:hint="eastAsia"/>
          <w:sz w:val="24"/>
          <w:szCs w:val="24"/>
        </w:rPr>
        <w:t>：</w:t>
      </w:r>
      <w:bookmarkStart w:id="27" w:name="_Toc28359086"/>
      <w:bookmarkStart w:id="28" w:name="_Toc28359009"/>
      <w:r w:rsidRPr="00856818">
        <w:rPr>
          <w:rFonts w:ascii="宋体" w:hAnsi="宋体" w:hint="eastAsia"/>
          <w:sz w:val="24"/>
          <w:szCs w:val="24"/>
        </w:rPr>
        <w:t>梁老师，010-64433870</w:t>
      </w:r>
    </w:p>
    <w:p w:rsidR="00891CDA" w:rsidRPr="00856818" w:rsidRDefault="00891CDA" w:rsidP="00891CDA">
      <w:pPr>
        <w:spacing w:line="360" w:lineRule="auto"/>
        <w:ind w:leftChars="371" w:left="1079" w:hangingChars="125" w:hanging="300"/>
        <w:jc w:val="left"/>
        <w:rPr>
          <w:rFonts w:ascii="仿宋" w:hAnsi="仿宋"/>
          <w:sz w:val="24"/>
          <w:szCs w:val="24"/>
        </w:rPr>
      </w:pPr>
      <w:r w:rsidRPr="00856818">
        <w:rPr>
          <w:rFonts w:ascii="仿宋" w:hAnsi="仿宋" w:cs="宋体" w:hint="eastAsia"/>
          <w:sz w:val="24"/>
          <w:szCs w:val="24"/>
        </w:rPr>
        <w:t>2.</w:t>
      </w:r>
      <w:r w:rsidRPr="00856818">
        <w:rPr>
          <w:rFonts w:ascii="仿宋" w:hAnsi="仿宋" w:cs="宋体" w:hint="eastAsia"/>
          <w:sz w:val="24"/>
          <w:szCs w:val="24"/>
        </w:rPr>
        <w:t>采购代理机构信息</w:t>
      </w:r>
      <w:bookmarkEnd w:id="27"/>
      <w:bookmarkEnd w:id="28"/>
    </w:p>
    <w:p w:rsidR="00891CDA" w:rsidRPr="00856818" w:rsidRDefault="00891CDA" w:rsidP="00891CDA">
      <w:pPr>
        <w:spacing w:line="360" w:lineRule="auto"/>
        <w:ind w:firstLineChars="300" w:firstLine="720"/>
        <w:rPr>
          <w:rFonts w:ascii="仿宋" w:hAnsi="仿宋"/>
          <w:sz w:val="24"/>
          <w:szCs w:val="24"/>
        </w:rPr>
      </w:pPr>
      <w:r w:rsidRPr="00856818">
        <w:rPr>
          <w:rFonts w:ascii="仿宋" w:hAnsi="仿宋" w:hint="eastAsia"/>
          <w:sz w:val="24"/>
          <w:szCs w:val="24"/>
        </w:rPr>
        <w:t>名</w:t>
      </w:r>
      <w:r w:rsidRPr="00856818">
        <w:rPr>
          <w:rFonts w:ascii="仿宋" w:hAnsi="仿宋" w:hint="eastAsia"/>
          <w:sz w:val="24"/>
          <w:szCs w:val="24"/>
        </w:rPr>
        <w:t xml:space="preserve"> </w:t>
      </w:r>
      <w:r w:rsidRPr="00856818">
        <w:rPr>
          <w:rFonts w:ascii="仿宋" w:hAnsi="仿宋" w:hint="eastAsia"/>
          <w:sz w:val="24"/>
          <w:szCs w:val="24"/>
        </w:rPr>
        <w:t>称：</w:t>
      </w:r>
      <w:r w:rsidRPr="00856818">
        <w:rPr>
          <w:rFonts w:ascii="宋体" w:hAnsi="宋体" w:hint="eastAsia"/>
          <w:sz w:val="24"/>
          <w:szCs w:val="24"/>
        </w:rPr>
        <w:t>中咨工程管理咨询有限公司</w:t>
      </w:r>
    </w:p>
    <w:p w:rsidR="00891CDA" w:rsidRPr="00856818" w:rsidRDefault="00891CDA" w:rsidP="00891CDA">
      <w:pPr>
        <w:spacing w:line="360" w:lineRule="auto"/>
        <w:ind w:firstLineChars="300" w:firstLine="720"/>
        <w:rPr>
          <w:rFonts w:ascii="仿宋" w:hAnsi="仿宋"/>
          <w:sz w:val="24"/>
          <w:szCs w:val="24"/>
        </w:rPr>
      </w:pPr>
      <w:r w:rsidRPr="00856818">
        <w:rPr>
          <w:rFonts w:ascii="仿宋" w:hAnsi="仿宋" w:hint="eastAsia"/>
          <w:sz w:val="24"/>
          <w:szCs w:val="24"/>
        </w:rPr>
        <w:t>地　址：</w:t>
      </w:r>
      <w:r w:rsidRPr="00856818">
        <w:rPr>
          <w:rFonts w:ascii="宋体" w:hAnsi="宋体"/>
          <w:sz w:val="24"/>
          <w:szCs w:val="24"/>
        </w:rPr>
        <w:t>北京市</w:t>
      </w:r>
      <w:r w:rsidRPr="00856818">
        <w:rPr>
          <w:rFonts w:ascii="宋体" w:hAnsi="宋体" w:hint="eastAsia"/>
          <w:sz w:val="24"/>
          <w:szCs w:val="24"/>
        </w:rPr>
        <w:t>海淀区车公庄西路25号东108室</w:t>
      </w:r>
    </w:p>
    <w:p w:rsidR="00891CDA" w:rsidRPr="00856818" w:rsidRDefault="00891CDA" w:rsidP="00891CDA">
      <w:pPr>
        <w:spacing w:line="360" w:lineRule="auto"/>
        <w:ind w:firstLineChars="300" w:firstLine="720"/>
        <w:rPr>
          <w:rFonts w:ascii="仿宋" w:hAnsi="仿宋"/>
          <w:sz w:val="24"/>
          <w:szCs w:val="24"/>
        </w:rPr>
      </w:pPr>
      <w:r w:rsidRPr="00856818">
        <w:rPr>
          <w:rFonts w:ascii="仿宋" w:hAnsi="仿宋" w:hint="eastAsia"/>
          <w:sz w:val="24"/>
          <w:szCs w:val="24"/>
        </w:rPr>
        <w:t>联系方式：</w:t>
      </w:r>
      <w:bookmarkStart w:id="29" w:name="_Toc28359010"/>
      <w:bookmarkStart w:id="30" w:name="_Toc28359087"/>
      <w:r w:rsidRPr="00856818">
        <w:rPr>
          <w:rFonts w:ascii="宋体" w:hAnsi="宋体" w:hint="eastAsia"/>
          <w:sz w:val="24"/>
          <w:szCs w:val="24"/>
        </w:rPr>
        <w:t>付旻、李栋，010-56392592、2591</w:t>
      </w:r>
    </w:p>
    <w:p w:rsidR="00891CDA" w:rsidRPr="00856818" w:rsidRDefault="00891CDA" w:rsidP="00891CDA">
      <w:pPr>
        <w:spacing w:line="360" w:lineRule="auto"/>
        <w:ind w:firstLineChars="300" w:firstLine="720"/>
        <w:rPr>
          <w:rFonts w:ascii="仿宋" w:hAnsi="仿宋"/>
          <w:sz w:val="24"/>
          <w:szCs w:val="24"/>
          <w:u w:val="single"/>
        </w:rPr>
      </w:pPr>
      <w:r w:rsidRPr="00856818">
        <w:rPr>
          <w:rFonts w:ascii="仿宋" w:hAnsi="仿宋" w:cs="宋体" w:hint="eastAsia"/>
          <w:sz w:val="24"/>
          <w:szCs w:val="24"/>
        </w:rPr>
        <w:t>3.</w:t>
      </w:r>
      <w:r w:rsidRPr="00856818">
        <w:rPr>
          <w:rFonts w:ascii="仿宋" w:hAnsi="仿宋" w:cs="宋体" w:hint="eastAsia"/>
          <w:sz w:val="24"/>
          <w:szCs w:val="24"/>
        </w:rPr>
        <w:t>项目</w:t>
      </w:r>
      <w:r w:rsidRPr="00856818">
        <w:rPr>
          <w:rFonts w:ascii="仿宋" w:hAnsi="仿宋" w:cs="宋体"/>
          <w:sz w:val="24"/>
          <w:szCs w:val="24"/>
        </w:rPr>
        <w:t>联系方式</w:t>
      </w:r>
      <w:bookmarkEnd w:id="29"/>
      <w:bookmarkEnd w:id="30"/>
    </w:p>
    <w:p w:rsidR="00891CDA" w:rsidRPr="00856818" w:rsidRDefault="00891CDA" w:rsidP="00891CDA">
      <w:pPr>
        <w:pStyle w:val="a4"/>
        <w:spacing w:line="360" w:lineRule="auto"/>
        <w:ind w:firstLineChars="300" w:firstLine="720"/>
        <w:rPr>
          <w:rFonts w:hAnsi="宋体"/>
          <w:sz w:val="24"/>
          <w:szCs w:val="24"/>
        </w:rPr>
      </w:pPr>
      <w:r w:rsidRPr="00856818">
        <w:rPr>
          <w:rFonts w:ascii="仿宋" w:hAnsi="仿宋" w:hint="eastAsia"/>
          <w:sz w:val="24"/>
          <w:szCs w:val="24"/>
        </w:rPr>
        <w:t>项目联系人：</w:t>
      </w:r>
      <w:r w:rsidRPr="00856818">
        <w:rPr>
          <w:rFonts w:hAnsi="宋体" w:hint="eastAsia"/>
          <w:sz w:val="24"/>
          <w:szCs w:val="24"/>
        </w:rPr>
        <w:t>付旻、李栋</w:t>
      </w:r>
    </w:p>
    <w:p w:rsidR="00891CDA" w:rsidRPr="00856818" w:rsidRDefault="00891CDA" w:rsidP="00891CDA">
      <w:pPr>
        <w:pStyle w:val="a4"/>
        <w:spacing w:line="360" w:lineRule="auto"/>
        <w:ind w:firstLineChars="300" w:firstLine="720"/>
        <w:rPr>
          <w:rFonts w:ascii="仿宋" w:hAnsi="仿宋"/>
          <w:sz w:val="24"/>
          <w:szCs w:val="24"/>
          <w:u w:val="single"/>
        </w:rPr>
      </w:pPr>
      <w:r w:rsidRPr="00856818">
        <w:rPr>
          <w:rFonts w:ascii="仿宋" w:hAnsi="仿宋" w:hint="eastAsia"/>
          <w:sz w:val="24"/>
          <w:szCs w:val="24"/>
        </w:rPr>
        <w:t>电　话：</w:t>
      </w:r>
      <w:r w:rsidRPr="00856818">
        <w:rPr>
          <w:rFonts w:hAnsi="宋体" w:hint="eastAsia"/>
          <w:sz w:val="24"/>
          <w:szCs w:val="24"/>
        </w:rPr>
        <w:t>，010-56392592、2591</w:t>
      </w:r>
    </w:p>
    <w:p w:rsidR="00741DDD" w:rsidRDefault="00741DDD"/>
    <w:p w:rsidR="008376F9" w:rsidRDefault="008376F9" w:rsidP="0090547C">
      <w:pPr>
        <w:spacing w:line="360" w:lineRule="auto"/>
      </w:pPr>
    </w:p>
    <w:p w:rsidR="009136BC" w:rsidRPr="009136BC" w:rsidRDefault="009136BC" w:rsidP="0090547C">
      <w:pPr>
        <w:spacing w:line="360" w:lineRule="auto"/>
        <w:ind w:right="360"/>
        <w:jc w:val="right"/>
        <w:rPr>
          <w:rFonts w:ascii="宋体" w:hAnsi="宋体" w:hint="eastAsia"/>
          <w:sz w:val="24"/>
          <w:szCs w:val="24"/>
        </w:rPr>
      </w:pPr>
      <w:r w:rsidRPr="009136BC">
        <w:rPr>
          <w:rFonts w:ascii="宋体" w:hAnsi="宋体" w:hint="eastAsia"/>
          <w:sz w:val="24"/>
          <w:szCs w:val="24"/>
        </w:rPr>
        <w:t>采购人：北京化工大学</w:t>
      </w:r>
    </w:p>
    <w:p w:rsidR="008376F9" w:rsidRPr="008376F9" w:rsidRDefault="009136BC" w:rsidP="0090547C">
      <w:pPr>
        <w:spacing w:line="360" w:lineRule="auto"/>
        <w:jc w:val="right"/>
        <w:rPr>
          <w:rFonts w:ascii="宋体" w:hAnsi="宋体"/>
          <w:sz w:val="24"/>
          <w:szCs w:val="24"/>
        </w:rPr>
      </w:pPr>
      <w:bookmarkStart w:id="31" w:name="_GoBack"/>
      <w:bookmarkEnd w:id="31"/>
      <w:r>
        <w:rPr>
          <w:rFonts w:ascii="宋体" w:hAnsi="宋体" w:hint="eastAsia"/>
          <w:sz w:val="24"/>
          <w:szCs w:val="24"/>
        </w:rPr>
        <w:t xml:space="preserve"> </w:t>
      </w:r>
      <w:r w:rsidRPr="009136BC">
        <w:rPr>
          <w:rFonts w:ascii="宋体" w:hAnsi="宋体" w:hint="eastAsia"/>
          <w:sz w:val="24"/>
          <w:szCs w:val="24"/>
        </w:rPr>
        <w:t>日  期：2020年8月11日</w:t>
      </w:r>
    </w:p>
    <w:sectPr w:rsidR="008376F9" w:rsidRPr="008376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2DA" w:rsidRDefault="009972DA" w:rsidP="008376F9">
      <w:r>
        <w:separator/>
      </w:r>
    </w:p>
  </w:endnote>
  <w:endnote w:type="continuationSeparator" w:id="0">
    <w:p w:rsidR="009972DA" w:rsidRDefault="009972DA" w:rsidP="0083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2DA" w:rsidRDefault="009972DA" w:rsidP="008376F9">
      <w:r>
        <w:separator/>
      </w:r>
    </w:p>
  </w:footnote>
  <w:footnote w:type="continuationSeparator" w:id="0">
    <w:p w:rsidR="009972DA" w:rsidRDefault="009972DA" w:rsidP="00837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DA"/>
    <w:rsid w:val="005C6E89"/>
    <w:rsid w:val="00741DDD"/>
    <w:rsid w:val="008376F9"/>
    <w:rsid w:val="00891CDA"/>
    <w:rsid w:val="0090547C"/>
    <w:rsid w:val="009136BC"/>
    <w:rsid w:val="00997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E4025A-D922-4DE4-BB3F-865119E9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CDA"/>
    <w:pPr>
      <w:widowControl w:val="0"/>
      <w:jc w:val="both"/>
    </w:pPr>
    <w:rPr>
      <w:rFonts w:ascii="Times New Roman" w:eastAsia="宋体" w:hAnsi="Times New Roman" w:cs="Times New Roman"/>
      <w:szCs w:val="20"/>
    </w:rPr>
  </w:style>
  <w:style w:type="paragraph" w:styleId="2">
    <w:name w:val="heading 2"/>
    <w:basedOn w:val="a"/>
    <w:next w:val="a0"/>
    <w:link w:val="2Char"/>
    <w:uiPriority w:val="99"/>
    <w:qFormat/>
    <w:rsid w:val="00891CDA"/>
    <w:pPr>
      <w:keepNext/>
      <w:keepLines/>
      <w:autoSpaceDE w:val="0"/>
      <w:autoSpaceDN w:val="0"/>
      <w:adjustRightInd w:val="0"/>
      <w:spacing w:before="120" w:line="300" w:lineRule="auto"/>
      <w:jc w:val="center"/>
      <w:outlineLvl w:val="1"/>
    </w:pPr>
    <w:rPr>
      <w:rFonts w:ascii="Arial" w:eastAsia="黑体" w:hAnsi="Arial"/>
      <w:b/>
      <w:kern w:val="0"/>
      <w:sz w:val="3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qFormat/>
    <w:rsid w:val="00891CDA"/>
    <w:rPr>
      <w:rFonts w:ascii="Arial" w:eastAsia="黑体" w:hAnsi="Arial" w:cs="Times New Roman"/>
      <w:b/>
      <w:kern w:val="0"/>
      <w:sz w:val="30"/>
      <w:szCs w:val="20"/>
      <w:lang w:val="x-none" w:eastAsia="x-none"/>
    </w:rPr>
  </w:style>
  <w:style w:type="character" w:customStyle="1" w:styleId="Char">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4"/>
    <w:qFormat/>
    <w:rsid w:val="00891CDA"/>
    <w:rPr>
      <w:rFonts w:ascii="宋体" w:hAnsi="Courier New"/>
    </w:rPr>
  </w:style>
  <w:style w:type="paragraph" w:styleId="a4">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Plain Text Char Char,孙普"/>
    <w:basedOn w:val="a"/>
    <w:link w:val="Char"/>
    <w:qFormat/>
    <w:rsid w:val="00891CDA"/>
    <w:rPr>
      <w:rFonts w:ascii="宋体" w:eastAsiaTheme="minorEastAsia" w:hAnsi="Courier New" w:cstheme="minorBidi"/>
      <w:szCs w:val="22"/>
    </w:rPr>
  </w:style>
  <w:style w:type="character" w:customStyle="1" w:styleId="Char1">
    <w:name w:val="纯文本 Char1"/>
    <w:basedOn w:val="a1"/>
    <w:uiPriority w:val="99"/>
    <w:semiHidden/>
    <w:rsid w:val="00891CDA"/>
    <w:rPr>
      <w:rFonts w:ascii="宋体" w:eastAsia="宋体" w:hAnsi="Courier New" w:cs="Courier New"/>
      <w:szCs w:val="21"/>
    </w:rPr>
  </w:style>
  <w:style w:type="paragraph" w:styleId="a0">
    <w:name w:val="Normal Indent"/>
    <w:basedOn w:val="a"/>
    <w:uiPriority w:val="99"/>
    <w:semiHidden/>
    <w:unhideWhenUsed/>
    <w:rsid w:val="00891CDA"/>
    <w:pPr>
      <w:ind w:firstLineChars="200" w:firstLine="420"/>
    </w:pPr>
  </w:style>
  <w:style w:type="paragraph" w:styleId="a5">
    <w:name w:val="header"/>
    <w:basedOn w:val="a"/>
    <w:link w:val="Char0"/>
    <w:uiPriority w:val="99"/>
    <w:unhideWhenUsed/>
    <w:rsid w:val="008376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8376F9"/>
    <w:rPr>
      <w:rFonts w:ascii="Times New Roman" w:eastAsia="宋体" w:hAnsi="Times New Roman" w:cs="Times New Roman"/>
      <w:sz w:val="18"/>
      <w:szCs w:val="18"/>
    </w:rPr>
  </w:style>
  <w:style w:type="paragraph" w:styleId="a6">
    <w:name w:val="footer"/>
    <w:basedOn w:val="a"/>
    <w:link w:val="Char2"/>
    <w:uiPriority w:val="99"/>
    <w:unhideWhenUsed/>
    <w:rsid w:val="008376F9"/>
    <w:pPr>
      <w:tabs>
        <w:tab w:val="center" w:pos="4153"/>
        <w:tab w:val="right" w:pos="8306"/>
      </w:tabs>
      <w:snapToGrid w:val="0"/>
      <w:jc w:val="left"/>
    </w:pPr>
    <w:rPr>
      <w:sz w:val="18"/>
      <w:szCs w:val="18"/>
    </w:rPr>
  </w:style>
  <w:style w:type="character" w:customStyle="1" w:styleId="Char2">
    <w:name w:val="页脚 Char"/>
    <w:basedOn w:val="a1"/>
    <w:link w:val="a6"/>
    <w:uiPriority w:val="99"/>
    <w:rsid w:val="008376F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317fa</cp:lastModifiedBy>
  <cp:revision>4</cp:revision>
  <dcterms:created xsi:type="dcterms:W3CDTF">2020-08-11T03:14:00Z</dcterms:created>
  <dcterms:modified xsi:type="dcterms:W3CDTF">2020-08-11T06:23:00Z</dcterms:modified>
</cp:coreProperties>
</file>