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58" w:rsidRDefault="00EE1B58" w:rsidP="00EE1B58">
      <w:pPr>
        <w:jc w:val="center"/>
        <w:rPr>
          <w:b/>
          <w:bCs/>
          <w:sz w:val="28"/>
          <w:szCs w:val="28"/>
        </w:rPr>
      </w:pPr>
      <w:r w:rsidRPr="0030056A">
        <w:rPr>
          <w:rFonts w:hint="eastAsia"/>
          <w:b/>
          <w:bCs/>
          <w:sz w:val="28"/>
          <w:szCs w:val="28"/>
        </w:rPr>
        <w:t>北京化工大学昌平新校区二期建设项目校园</w:t>
      </w:r>
      <w:proofErr w:type="gramStart"/>
      <w:r w:rsidRPr="0030056A">
        <w:rPr>
          <w:rFonts w:hint="eastAsia"/>
          <w:b/>
          <w:bCs/>
          <w:sz w:val="28"/>
          <w:szCs w:val="28"/>
        </w:rPr>
        <w:t>一</w:t>
      </w:r>
      <w:proofErr w:type="gramEnd"/>
      <w:r w:rsidRPr="0030056A">
        <w:rPr>
          <w:rFonts w:hint="eastAsia"/>
          <w:b/>
          <w:bCs/>
          <w:sz w:val="28"/>
          <w:szCs w:val="28"/>
        </w:rPr>
        <w:t>卡通系统采购项目</w:t>
      </w:r>
    </w:p>
    <w:p w:rsidR="00EE1B58" w:rsidRDefault="00EE1B58" w:rsidP="00EE1B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</w:t>
      </w:r>
      <w:r w:rsidRPr="0030056A">
        <w:rPr>
          <w:rFonts w:hint="eastAsia"/>
          <w:b/>
          <w:bCs/>
          <w:sz w:val="28"/>
          <w:szCs w:val="28"/>
        </w:rPr>
        <w:t>公告</w:t>
      </w:r>
    </w:p>
    <w:p w:rsidR="00EE1B58" w:rsidRDefault="00EE1B58" w:rsidP="00EE1B58">
      <w:pPr>
        <w:spacing w:line="360" w:lineRule="auto"/>
        <w:rPr>
          <w:b/>
        </w:rPr>
      </w:pPr>
      <w:r w:rsidRPr="0030056A">
        <w:rPr>
          <w:rFonts w:hint="eastAsia"/>
          <w:b/>
        </w:rPr>
        <w:t>一、</w:t>
      </w:r>
      <w:r w:rsidRPr="00EE1B58">
        <w:rPr>
          <w:rFonts w:hint="eastAsia"/>
          <w:b/>
          <w:bCs/>
        </w:rPr>
        <w:t>项目信息</w:t>
      </w:r>
    </w:p>
    <w:p w:rsid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</w:rPr>
        <w:t>项目编号：</w:t>
      </w:r>
      <w:r w:rsidRPr="0030056A">
        <w:rPr>
          <w:rFonts w:hint="eastAsia"/>
        </w:rPr>
        <w:t>BUCTXXQ2020003</w:t>
      </w:r>
    </w:p>
    <w:p w:rsid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</w:rPr>
        <w:t>项目名称：</w:t>
      </w:r>
      <w:r w:rsidRPr="0030056A">
        <w:rPr>
          <w:rFonts w:hint="eastAsia"/>
        </w:rPr>
        <w:t>北京化工大学昌平新校区二期建设项目校园</w:t>
      </w:r>
      <w:proofErr w:type="gramStart"/>
      <w:r w:rsidRPr="0030056A">
        <w:rPr>
          <w:rFonts w:hint="eastAsia"/>
        </w:rPr>
        <w:t>一</w:t>
      </w:r>
      <w:proofErr w:type="gramEnd"/>
      <w:r w:rsidRPr="0030056A">
        <w:rPr>
          <w:rFonts w:hint="eastAsia"/>
        </w:rPr>
        <w:t>卡通系统采购项目</w:t>
      </w:r>
    </w:p>
    <w:p w:rsidR="00EE1B58" w:rsidRP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</w:rPr>
        <w:t>项目联系人：</w:t>
      </w:r>
      <w:r w:rsidRPr="0030056A">
        <w:rPr>
          <w:rFonts w:hint="eastAsia"/>
        </w:rPr>
        <w:t>李丁、马若莎</w:t>
      </w:r>
    </w:p>
    <w:p w:rsidR="00EE1B58" w:rsidRPr="0030056A" w:rsidRDefault="00EE1B58" w:rsidP="00EE1B58">
      <w:pPr>
        <w:spacing w:line="360" w:lineRule="auto"/>
      </w:pPr>
      <w:r w:rsidRPr="00EE1B58">
        <w:rPr>
          <w:rFonts w:hint="eastAsia"/>
        </w:rPr>
        <w:t>联系方式：</w:t>
      </w:r>
      <w:r w:rsidRPr="00EE1B58">
        <w:rPr>
          <w:rFonts w:hint="eastAsia"/>
        </w:rPr>
        <w:t>67178958</w:t>
      </w:r>
      <w:r w:rsidRPr="0030056A">
        <w:rPr>
          <w:rFonts w:hint="eastAsia"/>
        </w:rPr>
        <w:t> </w:t>
      </w:r>
    </w:p>
    <w:p w:rsidR="00EE1B58" w:rsidRPr="0030056A" w:rsidRDefault="00EE1B58" w:rsidP="00EE1B58">
      <w:pPr>
        <w:spacing w:line="360" w:lineRule="auto"/>
        <w:rPr>
          <w:b/>
        </w:rPr>
      </w:pPr>
      <w:r w:rsidRPr="0030056A">
        <w:rPr>
          <w:rFonts w:hint="eastAsia"/>
          <w:b/>
        </w:rPr>
        <w:t>二、</w:t>
      </w:r>
      <w:r w:rsidRPr="00EE1B58">
        <w:rPr>
          <w:rFonts w:hint="eastAsia"/>
          <w:b/>
          <w:bCs/>
        </w:rPr>
        <w:t>采购单位信息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采购单位名称：</w:t>
      </w:r>
      <w:r w:rsidRPr="0030056A">
        <w:rPr>
          <w:rFonts w:hint="eastAsia"/>
        </w:rPr>
        <w:t>北京化工大学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采购单位地址：北京市朝阳区北三环东路</w:t>
      </w:r>
      <w:r w:rsidRPr="00EE1B58">
        <w:rPr>
          <w:rFonts w:hint="eastAsia"/>
        </w:rPr>
        <w:t>15</w:t>
      </w:r>
      <w:r w:rsidRPr="00EE1B58">
        <w:rPr>
          <w:rFonts w:hint="eastAsia"/>
        </w:rPr>
        <w:t>号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采购单位联系方式：高老师</w:t>
      </w:r>
      <w:r w:rsidRPr="00EE1B58">
        <w:rPr>
          <w:rFonts w:hint="eastAsia"/>
        </w:rPr>
        <w:t xml:space="preserve"> 64433870/89772692</w:t>
      </w:r>
    </w:p>
    <w:p w:rsidR="00EE1B58" w:rsidRPr="00EE1B58" w:rsidRDefault="00EE1B58" w:rsidP="00EE1B58">
      <w:pPr>
        <w:spacing w:line="360" w:lineRule="auto"/>
        <w:rPr>
          <w:b/>
        </w:rPr>
      </w:pPr>
      <w:r w:rsidRPr="0030056A">
        <w:rPr>
          <w:rFonts w:hint="eastAsia"/>
          <w:b/>
        </w:rPr>
        <w:t>三、</w:t>
      </w:r>
      <w:r w:rsidRPr="00EE1B58">
        <w:rPr>
          <w:rFonts w:hint="eastAsia"/>
          <w:b/>
          <w:bCs/>
        </w:rPr>
        <w:t>项目用途、简要技术要求及合同履行日期：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项目用途：新校区建设</w:t>
      </w:r>
    </w:p>
    <w:p w:rsidR="00EE1B58" w:rsidRPr="0030056A" w:rsidRDefault="00EE1B58" w:rsidP="00EE1B58">
      <w:pPr>
        <w:spacing w:line="360" w:lineRule="auto"/>
      </w:pPr>
      <w:r w:rsidRPr="00EE1B58">
        <w:rPr>
          <w:rFonts w:hint="eastAsia"/>
        </w:rPr>
        <w:t>简要技术要求及合同履行日期：</w:t>
      </w:r>
      <w:r>
        <w:rPr>
          <w:rFonts w:hint="eastAsia"/>
        </w:rPr>
        <w:t>交货期（含安装）</w:t>
      </w:r>
      <w:r>
        <w:rPr>
          <w:rFonts w:hint="eastAsia"/>
        </w:rPr>
        <w:t>150</w:t>
      </w:r>
      <w:r>
        <w:rPr>
          <w:rFonts w:hint="eastAsia"/>
        </w:rPr>
        <w:t>日历天</w:t>
      </w:r>
      <w:r w:rsidRPr="00EE1B58">
        <w:rPr>
          <w:rFonts w:hint="eastAsia"/>
        </w:rPr>
        <w:t>。</w:t>
      </w:r>
    </w:p>
    <w:p w:rsidR="00EE1B58" w:rsidRPr="00EE1B58" w:rsidRDefault="00EE1B58" w:rsidP="00EE1B58">
      <w:pPr>
        <w:spacing w:line="360" w:lineRule="auto"/>
        <w:rPr>
          <w:b/>
        </w:rPr>
      </w:pPr>
      <w:r w:rsidRPr="0030056A">
        <w:rPr>
          <w:rFonts w:hint="eastAsia"/>
          <w:b/>
        </w:rPr>
        <w:t>四、</w:t>
      </w:r>
      <w:r w:rsidRPr="00EE1B58">
        <w:rPr>
          <w:rFonts w:hint="eastAsia"/>
          <w:b/>
          <w:bCs/>
        </w:rPr>
        <w:t>采购代理机构信息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采购代理机构全称：北京市京发招标有限公司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采购代理机构地址：北京市东城区崇文门外大街</w:t>
      </w:r>
      <w:r w:rsidRPr="00EE1B58">
        <w:rPr>
          <w:rFonts w:hint="eastAsia"/>
        </w:rPr>
        <w:t>90</w:t>
      </w:r>
      <w:r w:rsidRPr="00EE1B58">
        <w:rPr>
          <w:rFonts w:hint="eastAsia"/>
        </w:rPr>
        <w:t>号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采购代理机构联系方式：</w:t>
      </w:r>
      <w:r w:rsidRPr="0030056A">
        <w:rPr>
          <w:rFonts w:hint="eastAsia"/>
        </w:rPr>
        <w:t>李丁、马若莎</w:t>
      </w:r>
      <w:r>
        <w:rPr>
          <w:rFonts w:hint="eastAsia"/>
        </w:rPr>
        <w:t xml:space="preserve"> </w:t>
      </w:r>
      <w:r w:rsidRPr="00EE1B58">
        <w:rPr>
          <w:rFonts w:hint="eastAsia"/>
        </w:rPr>
        <w:t>67178958</w:t>
      </w:r>
    </w:p>
    <w:p w:rsidR="00EE1B58" w:rsidRP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  <w:b/>
        </w:rPr>
        <w:t>五、</w:t>
      </w:r>
      <w:r w:rsidRPr="00EE1B58">
        <w:rPr>
          <w:rFonts w:hint="eastAsia"/>
          <w:b/>
          <w:bCs/>
        </w:rPr>
        <w:t>中标信息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招标公告日期：</w:t>
      </w:r>
      <w:r w:rsidRPr="00EE1B58">
        <w:rPr>
          <w:rFonts w:hint="eastAsia"/>
        </w:rPr>
        <w:t>20</w:t>
      </w:r>
      <w:r>
        <w:rPr>
          <w:rFonts w:hint="eastAsia"/>
        </w:rPr>
        <w:t>20</w:t>
      </w:r>
      <w:r w:rsidRPr="00EE1B58">
        <w:rPr>
          <w:rFonts w:hint="eastAsia"/>
        </w:rPr>
        <w:t>年</w:t>
      </w:r>
      <w:r>
        <w:rPr>
          <w:rFonts w:hint="eastAsia"/>
        </w:rPr>
        <w:t>3</w:t>
      </w:r>
      <w:r w:rsidRPr="00EE1B58">
        <w:rPr>
          <w:rFonts w:hint="eastAsia"/>
        </w:rPr>
        <w:t>月</w:t>
      </w:r>
      <w:r>
        <w:rPr>
          <w:rFonts w:hint="eastAsia"/>
        </w:rPr>
        <w:t>19</w:t>
      </w:r>
      <w:r w:rsidRPr="00EE1B58">
        <w:rPr>
          <w:rFonts w:hint="eastAsia"/>
        </w:rPr>
        <w:t>日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中标日期：</w:t>
      </w:r>
      <w:r w:rsidRPr="00EE1B58">
        <w:rPr>
          <w:rFonts w:hint="eastAsia"/>
        </w:rPr>
        <w:t>2020</w:t>
      </w:r>
      <w:r w:rsidRPr="00EE1B58">
        <w:rPr>
          <w:rFonts w:hint="eastAsia"/>
        </w:rPr>
        <w:t>年</w:t>
      </w:r>
      <w:r>
        <w:rPr>
          <w:rFonts w:hint="eastAsia"/>
        </w:rPr>
        <w:t>4</w:t>
      </w:r>
      <w:r w:rsidRPr="00EE1B58">
        <w:rPr>
          <w:rFonts w:hint="eastAsia"/>
        </w:rPr>
        <w:t>月</w:t>
      </w:r>
      <w:r>
        <w:rPr>
          <w:rFonts w:hint="eastAsia"/>
        </w:rPr>
        <w:t>1</w:t>
      </w:r>
      <w:r w:rsidR="00267168">
        <w:rPr>
          <w:rFonts w:hint="eastAsia"/>
        </w:rPr>
        <w:t>4</w:t>
      </w:r>
      <w:r w:rsidRPr="00EE1B58">
        <w:rPr>
          <w:rFonts w:hint="eastAsia"/>
        </w:rPr>
        <w:t>日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总中标金额：</w:t>
      </w:r>
      <w:r w:rsidRPr="00EE1B58">
        <w:t>807.7381</w:t>
      </w:r>
      <w:r w:rsidRPr="00EE1B58">
        <w:rPr>
          <w:rFonts w:hint="eastAsia"/>
        </w:rPr>
        <w:t>万元（人民币）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中标供应商名称、联系地址及中标金额：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35"/>
        <w:gridCol w:w="3492"/>
        <w:gridCol w:w="1403"/>
      </w:tblGrid>
      <w:tr w:rsidR="00EE1B58" w:rsidRPr="00EE1B58" w:rsidTr="00EE1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中标金额</w:t>
            </w:r>
            <w:r w:rsidRPr="00EE1B58">
              <w:rPr>
                <w:rFonts w:hint="eastAsia"/>
              </w:rPr>
              <w:t>(</w:t>
            </w:r>
            <w:r w:rsidRPr="00EE1B58">
              <w:rPr>
                <w:rFonts w:hint="eastAsia"/>
              </w:rPr>
              <w:t>万元</w:t>
            </w:r>
            <w:r w:rsidRPr="00EE1B58">
              <w:rPr>
                <w:rFonts w:hint="eastAsia"/>
              </w:rPr>
              <w:t>)</w:t>
            </w:r>
          </w:p>
        </w:tc>
      </w:tr>
      <w:tr w:rsidR="00EE1B58" w:rsidRPr="00EE1B58" w:rsidTr="00EE1B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rPr>
                <w:rFonts w:hint="eastAsia"/>
              </w:rPr>
              <w:t>北京迪科远望科技有限公司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>
              <w:rPr>
                <w:rFonts w:hint="eastAsia"/>
              </w:rPr>
              <w:t>北京市海淀区苏州街</w:t>
            </w:r>
            <w:r>
              <w:rPr>
                <w:rFonts w:hint="eastAsia"/>
              </w:rPr>
              <w:t>31,33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58" w:rsidRPr="00EE1B58" w:rsidRDefault="00EE1B58" w:rsidP="00EE1B58">
            <w:pPr>
              <w:spacing w:line="360" w:lineRule="auto"/>
            </w:pPr>
            <w:r w:rsidRPr="00EE1B58">
              <w:t>807.7381</w:t>
            </w:r>
          </w:p>
        </w:tc>
      </w:tr>
    </w:tbl>
    <w:p w:rsidR="00EE1B58" w:rsidRPr="00EE1B58" w:rsidRDefault="00EE1B58" w:rsidP="00EE1B58">
      <w:pPr>
        <w:spacing w:line="360" w:lineRule="auto"/>
      </w:pPr>
      <w:r w:rsidRPr="00EE1B58">
        <w:rPr>
          <w:rFonts w:hint="eastAsia"/>
          <w:bCs/>
        </w:rPr>
        <w:t>本项目招标代理费总金额：</w:t>
      </w:r>
      <w:r>
        <w:rPr>
          <w:rFonts w:hint="eastAsia"/>
          <w:bCs/>
        </w:rPr>
        <w:t>6.6535</w:t>
      </w:r>
      <w:r w:rsidRPr="00EE1B58">
        <w:rPr>
          <w:rFonts w:hint="eastAsia"/>
          <w:bCs/>
        </w:rPr>
        <w:t>万元（人民币）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本项目招标代理费收费标准：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《招标代理服务收费管理暂行办法》（计价格</w:t>
      </w:r>
      <w:r w:rsidRPr="00EE1B58">
        <w:rPr>
          <w:rFonts w:hint="eastAsia"/>
        </w:rPr>
        <w:t>[2002]1980</w:t>
      </w:r>
      <w:r w:rsidRPr="00EE1B58">
        <w:rPr>
          <w:rFonts w:hint="eastAsia"/>
        </w:rPr>
        <w:t>号）下浮</w:t>
      </w:r>
      <w:r w:rsidRPr="00EE1B58">
        <w:rPr>
          <w:rFonts w:hint="eastAsia"/>
        </w:rPr>
        <w:t>20%</w:t>
      </w:r>
      <w:r w:rsidRPr="00EE1B58">
        <w:rPr>
          <w:rFonts w:hint="eastAsia"/>
        </w:rPr>
        <w:t>。</w:t>
      </w:r>
    </w:p>
    <w:p w:rsidR="00EE1B58" w:rsidRPr="00EE1B58" w:rsidRDefault="00EE1B58" w:rsidP="00EE1B58">
      <w:pPr>
        <w:spacing w:line="360" w:lineRule="auto"/>
      </w:pPr>
    </w:p>
    <w:p w:rsid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  <w:b/>
        </w:rPr>
        <w:lastRenderedPageBreak/>
        <w:t>评审专家名单：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叶丰、董绍彤、马丁、陈友良、石丽萍、王雪晶、赵伟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中标标的名称、规格型号、数量、单价、服务要求：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中标标的名称：</w:t>
      </w:r>
      <w:r w:rsidRPr="0030056A">
        <w:rPr>
          <w:rFonts w:hint="eastAsia"/>
        </w:rPr>
        <w:t>北京化工大学昌平新校区二期建设项目校园</w:t>
      </w:r>
      <w:proofErr w:type="gramStart"/>
      <w:r w:rsidRPr="0030056A">
        <w:rPr>
          <w:rFonts w:hint="eastAsia"/>
        </w:rPr>
        <w:t>一</w:t>
      </w:r>
      <w:proofErr w:type="gramEnd"/>
      <w:r w:rsidRPr="0030056A">
        <w:rPr>
          <w:rFonts w:hint="eastAsia"/>
        </w:rPr>
        <w:t>卡通系统采购项目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规格型号、数量、单价、服务要求：</w:t>
      </w:r>
    </w:p>
    <w:p w:rsidR="00EE1B58" w:rsidRPr="00D732FE" w:rsidRDefault="00D732FE" w:rsidP="00EE1B58">
      <w:pPr>
        <w:spacing w:line="360" w:lineRule="auto"/>
      </w:pPr>
      <w:r w:rsidRPr="0030056A">
        <w:rPr>
          <w:rFonts w:hint="eastAsia"/>
        </w:rPr>
        <w:t>北京化工大学昌平新校区二期建设项目校园</w:t>
      </w:r>
      <w:proofErr w:type="gramStart"/>
      <w:r w:rsidRPr="0030056A">
        <w:rPr>
          <w:rFonts w:hint="eastAsia"/>
        </w:rPr>
        <w:t>一</w:t>
      </w:r>
      <w:proofErr w:type="gramEnd"/>
      <w:r w:rsidRPr="0030056A">
        <w:rPr>
          <w:rFonts w:hint="eastAsia"/>
        </w:rPr>
        <w:t>卡通系统采购项目</w:t>
      </w:r>
      <w:r w:rsidR="00EE1B58" w:rsidRPr="00EE1B58">
        <w:rPr>
          <w:rFonts w:hint="eastAsia"/>
        </w:rPr>
        <w:t>，</w:t>
      </w:r>
      <w:r>
        <w:rPr>
          <w:rFonts w:hint="eastAsia"/>
        </w:rPr>
        <w:t>详见</w:t>
      </w:r>
      <w:r w:rsidR="00EE1B58" w:rsidRPr="00EE1B58">
        <w:rPr>
          <w:rFonts w:hint="eastAsia"/>
        </w:rPr>
        <w:t>附件。</w:t>
      </w:r>
    </w:p>
    <w:p w:rsidR="00EE1B58" w:rsidRPr="00EE1B58" w:rsidRDefault="00EE1B58" w:rsidP="00EE1B58">
      <w:pPr>
        <w:spacing w:line="360" w:lineRule="auto"/>
        <w:rPr>
          <w:b/>
        </w:rPr>
      </w:pPr>
      <w:r w:rsidRPr="00EE1B58">
        <w:rPr>
          <w:rFonts w:hint="eastAsia"/>
          <w:b/>
          <w:bCs/>
        </w:rPr>
        <w:t>六、其它补充事宜</w:t>
      </w:r>
    </w:p>
    <w:p w:rsidR="00EE1B58" w:rsidRPr="00EE1B58" w:rsidRDefault="00EE1B58" w:rsidP="00EE1B58">
      <w:pPr>
        <w:spacing w:line="360" w:lineRule="auto"/>
      </w:pPr>
      <w:r w:rsidRPr="00EE1B58">
        <w:rPr>
          <w:rFonts w:hint="eastAsia"/>
        </w:rPr>
        <w:t>本公告有效期至</w:t>
      </w:r>
      <w:r w:rsidRPr="00EE1B58">
        <w:t>2020</w:t>
      </w:r>
      <w:r w:rsidRPr="00EE1B58">
        <w:rPr>
          <w:rFonts w:hint="eastAsia"/>
        </w:rPr>
        <w:t>年</w:t>
      </w:r>
      <w:r w:rsidRPr="00EE1B58">
        <w:rPr>
          <w:rFonts w:hint="eastAsia"/>
        </w:rPr>
        <w:t>4</w:t>
      </w:r>
      <w:r w:rsidRPr="00EE1B58">
        <w:rPr>
          <w:rFonts w:hint="eastAsia"/>
        </w:rPr>
        <w:t>月</w:t>
      </w:r>
      <w:r w:rsidR="00267168">
        <w:rPr>
          <w:rFonts w:hint="eastAsia"/>
        </w:rPr>
        <w:t>15</w:t>
      </w:r>
      <w:r w:rsidRPr="00EE1B58">
        <w:rPr>
          <w:rFonts w:hint="eastAsia"/>
        </w:rPr>
        <w:t>日</w:t>
      </w:r>
    </w:p>
    <w:p w:rsidR="00664D17" w:rsidRDefault="00664D17" w:rsidP="00EE1B58">
      <w:pPr>
        <w:spacing w:line="360" w:lineRule="auto"/>
        <w:sectPr w:rsidR="00664D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4D17" w:rsidRPr="00EE1B58" w:rsidRDefault="00664D17">
      <w:bookmarkStart w:id="0" w:name="_GoBack"/>
      <w:bookmarkEnd w:id="0"/>
      <w:r>
        <w:lastRenderedPageBreak/>
        <w:t>附件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076"/>
        <w:gridCol w:w="6854"/>
        <w:gridCol w:w="851"/>
        <w:gridCol w:w="992"/>
        <w:gridCol w:w="1418"/>
      </w:tblGrid>
      <w:tr w:rsidR="00664D17" w:rsidTr="00664D17">
        <w:trPr>
          <w:trHeight w:val="227"/>
          <w:tblHeader/>
        </w:trPr>
        <w:tc>
          <w:tcPr>
            <w:tcW w:w="675" w:type="dxa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2076" w:type="dxa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设备名称</w:t>
            </w:r>
          </w:p>
        </w:tc>
        <w:tc>
          <w:tcPr>
            <w:tcW w:w="6854" w:type="dxa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技术参数</w:t>
            </w:r>
          </w:p>
        </w:tc>
        <w:tc>
          <w:tcPr>
            <w:tcW w:w="851" w:type="dxa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单价（元）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消费管理系统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智能卡支付终端（卧式）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金融支付终端，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低于</w:t>
            </w:r>
            <w:r>
              <w:rPr>
                <w:rFonts w:ascii="Times New Roman" w:hAnsi="Times New Roman"/>
                <w:kern w:val="0"/>
                <w:szCs w:val="21"/>
              </w:rPr>
              <w:t>安卓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6.0 </w:t>
            </w:r>
            <w:r>
              <w:rPr>
                <w:rFonts w:ascii="Times New Roman" w:hAnsi="Times New Roman"/>
                <w:kern w:val="0"/>
                <w:szCs w:val="21"/>
              </w:rPr>
              <w:t>系统；采用</w:t>
            </w:r>
            <w:r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64 </w:t>
            </w:r>
            <w:r>
              <w:rPr>
                <w:rFonts w:ascii="Times New Roman" w:hAnsi="Times New Roman"/>
                <w:kern w:val="0"/>
                <w:szCs w:val="21"/>
              </w:rPr>
              <w:t>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Cortex- A53 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四核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CPU </w:t>
            </w:r>
            <w:r>
              <w:rPr>
                <w:rFonts w:ascii="Times New Roman" w:hAnsi="Times New Roman"/>
                <w:kern w:val="0"/>
                <w:szCs w:val="21"/>
              </w:rPr>
              <w:t>架构，主频</w:t>
            </w:r>
            <w:r>
              <w:rPr>
                <w:rFonts w:ascii="Times New Roman" w:hAnsi="Times New Roman"/>
                <w:kern w:val="0"/>
                <w:szCs w:val="21"/>
              </w:rPr>
              <w:t>1.4GHz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 w:hint="eastAsia"/>
                <w:kern w:val="0"/>
                <w:szCs w:val="21"/>
              </w:rPr>
              <w:t>8G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FLASH 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1G DDR3</w:t>
            </w:r>
            <w:r>
              <w:rPr>
                <w:rFonts w:ascii="Times New Roman" w:hAnsi="Times New Roman"/>
                <w:kern w:val="0"/>
                <w:szCs w:val="21"/>
              </w:rPr>
              <w:t>；支持读写符合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ISO14443 TYPEA/B </w:t>
            </w:r>
            <w:r>
              <w:rPr>
                <w:rFonts w:ascii="Times New Roman" w:hAnsi="Times New Roman"/>
                <w:kern w:val="0"/>
                <w:szCs w:val="21"/>
              </w:rPr>
              <w:t>射频卡。读卡距离</w:t>
            </w:r>
            <w:r>
              <w:rPr>
                <w:rFonts w:ascii="Times New Roman" w:hAnsi="Times New Roman"/>
                <w:kern w:val="0"/>
                <w:szCs w:val="21"/>
              </w:rPr>
              <w:t>0~7cm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卡读卡距离</w:t>
            </w:r>
            <w:r>
              <w:rPr>
                <w:rFonts w:ascii="Times New Roman" w:hAnsi="Times New Roman"/>
                <w:kern w:val="0"/>
                <w:szCs w:val="21"/>
              </w:rPr>
              <w:t>0~5cm</w:t>
            </w:r>
            <w:r>
              <w:rPr>
                <w:rFonts w:ascii="Times New Roman" w:hAnsi="Times New Roman"/>
                <w:kern w:val="0"/>
                <w:szCs w:val="21"/>
              </w:rPr>
              <w:t>，交易时间不大于</w:t>
            </w:r>
            <w:r>
              <w:rPr>
                <w:rFonts w:ascii="Times New Roman" w:hAnsi="Times New Roman"/>
                <w:kern w:val="0"/>
                <w:szCs w:val="21"/>
              </w:rPr>
              <w:t>500ms</w:t>
            </w:r>
            <w:r>
              <w:rPr>
                <w:rFonts w:ascii="Times New Roman" w:hAnsi="Times New Roman"/>
                <w:kern w:val="0"/>
                <w:szCs w:val="21"/>
              </w:rPr>
              <w:t>；可识别基于</w:t>
            </w:r>
            <w:r>
              <w:rPr>
                <w:rFonts w:ascii="Times New Roman" w:hAnsi="Times New Roman"/>
                <w:kern w:val="0"/>
                <w:szCs w:val="21"/>
              </w:rPr>
              <w:t>GM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DM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PDF417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QR </w:t>
            </w:r>
            <w:r>
              <w:rPr>
                <w:rFonts w:ascii="Times New Roman" w:hAnsi="Times New Roman"/>
                <w:kern w:val="0"/>
                <w:szCs w:val="21"/>
              </w:rPr>
              <w:t>的手机二维条码图像。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带扫码头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可支持被扫，双彩屏。标准</w:t>
            </w:r>
            <w:r>
              <w:rPr>
                <w:rFonts w:ascii="Times New Roman" w:hAnsi="Times New Roman"/>
                <w:kern w:val="0"/>
                <w:szCs w:val="21"/>
              </w:rPr>
              <w:t>POE</w:t>
            </w:r>
            <w:r>
              <w:rPr>
                <w:rFonts w:ascii="Times New Roman" w:hAnsi="Times New Roman"/>
                <w:kern w:val="0"/>
                <w:szCs w:val="21"/>
              </w:rPr>
              <w:t>供电。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3300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智能卡支付终端（挂式）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金融支付终端，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低于</w:t>
            </w:r>
            <w:r>
              <w:rPr>
                <w:rFonts w:ascii="Times New Roman" w:hAnsi="Times New Roman"/>
                <w:kern w:val="0"/>
                <w:szCs w:val="21"/>
              </w:rPr>
              <w:t>安卓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6.0 </w:t>
            </w:r>
            <w:r>
              <w:rPr>
                <w:rFonts w:ascii="Times New Roman" w:hAnsi="Times New Roman"/>
                <w:kern w:val="0"/>
                <w:szCs w:val="21"/>
              </w:rPr>
              <w:t>系统；采用</w:t>
            </w:r>
            <w:r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64 </w:t>
            </w:r>
            <w:r>
              <w:rPr>
                <w:rFonts w:ascii="Times New Roman" w:hAnsi="Times New Roman"/>
                <w:kern w:val="0"/>
                <w:szCs w:val="21"/>
              </w:rPr>
              <w:t>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Cortex- A53 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四核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CPU </w:t>
            </w:r>
            <w:r>
              <w:rPr>
                <w:rFonts w:ascii="Times New Roman" w:hAnsi="Times New Roman"/>
                <w:kern w:val="0"/>
                <w:szCs w:val="21"/>
              </w:rPr>
              <w:t>架构，主频</w:t>
            </w:r>
            <w:r>
              <w:rPr>
                <w:rFonts w:ascii="Times New Roman" w:hAnsi="Times New Roman"/>
                <w:kern w:val="0"/>
                <w:szCs w:val="21"/>
              </w:rPr>
              <w:t>1.4GHz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 w:hint="eastAsia"/>
                <w:kern w:val="0"/>
                <w:szCs w:val="21"/>
              </w:rPr>
              <w:t>8G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FLASH 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1G DDR3</w:t>
            </w:r>
            <w:r>
              <w:rPr>
                <w:rFonts w:ascii="Times New Roman" w:hAnsi="Times New Roman"/>
                <w:kern w:val="0"/>
                <w:szCs w:val="21"/>
              </w:rPr>
              <w:t>；支持读写符合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ISO14443 TYPEA/B </w:t>
            </w:r>
            <w:r>
              <w:rPr>
                <w:rFonts w:ascii="Times New Roman" w:hAnsi="Times New Roman"/>
                <w:kern w:val="0"/>
                <w:szCs w:val="21"/>
              </w:rPr>
              <w:t>射频卡。读卡距离</w:t>
            </w:r>
            <w:r>
              <w:rPr>
                <w:rFonts w:ascii="Times New Roman" w:hAnsi="Times New Roman"/>
                <w:kern w:val="0"/>
                <w:szCs w:val="21"/>
              </w:rPr>
              <w:t>0~7cm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卡读卡距离</w:t>
            </w:r>
            <w:r>
              <w:rPr>
                <w:rFonts w:ascii="Times New Roman" w:hAnsi="Times New Roman"/>
                <w:kern w:val="0"/>
                <w:szCs w:val="21"/>
              </w:rPr>
              <w:t>0~5cm</w:t>
            </w:r>
            <w:r>
              <w:rPr>
                <w:rFonts w:ascii="Times New Roman" w:hAnsi="Times New Roman"/>
                <w:kern w:val="0"/>
                <w:szCs w:val="21"/>
              </w:rPr>
              <w:t>，交易时间不大于</w:t>
            </w:r>
            <w:r>
              <w:rPr>
                <w:rFonts w:ascii="Times New Roman" w:hAnsi="Times New Roman"/>
                <w:kern w:val="0"/>
                <w:szCs w:val="21"/>
              </w:rPr>
              <w:t>500ms</w:t>
            </w:r>
            <w:r>
              <w:rPr>
                <w:rFonts w:ascii="Times New Roman" w:hAnsi="Times New Roman"/>
                <w:kern w:val="0"/>
                <w:szCs w:val="21"/>
              </w:rPr>
              <w:t>；可识别基于</w:t>
            </w:r>
            <w:r>
              <w:rPr>
                <w:rFonts w:ascii="Times New Roman" w:hAnsi="Times New Roman"/>
                <w:kern w:val="0"/>
                <w:szCs w:val="21"/>
              </w:rPr>
              <w:t>GM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DM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PDF417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QR </w:t>
            </w:r>
            <w:r>
              <w:rPr>
                <w:rFonts w:ascii="Times New Roman" w:hAnsi="Times New Roman"/>
                <w:kern w:val="0"/>
                <w:szCs w:val="21"/>
              </w:rPr>
              <w:t>的手机二维条码图像。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带扫码头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可支持被扫，双彩屏。标准</w:t>
            </w:r>
            <w:r>
              <w:rPr>
                <w:rFonts w:ascii="Times New Roman" w:hAnsi="Times New Roman"/>
                <w:kern w:val="0"/>
                <w:szCs w:val="21"/>
              </w:rPr>
              <w:t>POE</w:t>
            </w:r>
            <w:r>
              <w:rPr>
                <w:rFonts w:ascii="Times New Roman" w:hAnsi="Times New Roman"/>
                <w:kern w:val="0"/>
                <w:szCs w:val="21"/>
              </w:rPr>
              <w:t>供电。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3300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智能卡支付终端支架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不锈钢、在柜台固定智能卡支付终端架子。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140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线材铺设费及安装费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智能卡支付终端及支架等消费系统设备安装、线材铺设、辅材等。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18510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门禁管理系统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采用不低于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核</w:t>
            </w:r>
            <w:r>
              <w:rPr>
                <w:rFonts w:ascii="Times New Roman" w:hAnsi="Times New Roman"/>
                <w:kern w:val="0"/>
                <w:szCs w:val="21"/>
              </w:rPr>
              <w:t>2.0GHZ</w:t>
            </w:r>
            <w:r>
              <w:rPr>
                <w:rFonts w:ascii="Times New Roman" w:hAnsi="Times New Roman"/>
                <w:kern w:val="0"/>
                <w:szCs w:val="21"/>
              </w:rPr>
              <w:t>处理器；</w:t>
            </w:r>
            <w:r>
              <w:rPr>
                <w:rFonts w:ascii="Times New Roman" w:hAnsi="Times New Roman"/>
                <w:kern w:val="0"/>
                <w:szCs w:val="21"/>
              </w:rPr>
              <w:t>2G RAM+16G Flash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≥8</w:t>
            </w:r>
            <w:r>
              <w:rPr>
                <w:rFonts w:ascii="Times New Roman" w:hAnsi="Times New Roman"/>
                <w:kern w:val="0"/>
                <w:szCs w:val="21"/>
              </w:rPr>
              <w:t>吋电容触控屏，分辨率</w:t>
            </w:r>
            <w:r>
              <w:rPr>
                <w:rFonts w:ascii="Times New Roman" w:hAnsi="Times New Roman"/>
                <w:kern w:val="0"/>
                <w:szCs w:val="21"/>
              </w:rPr>
              <w:t>≥1280*800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≥500W</w:t>
            </w:r>
            <w:r>
              <w:rPr>
                <w:rFonts w:ascii="Times New Roman" w:hAnsi="Times New Roman"/>
                <w:kern w:val="0"/>
                <w:szCs w:val="21"/>
              </w:rPr>
              <w:t>像素双目摄像头（可见光</w:t>
            </w:r>
            <w:r>
              <w:rPr>
                <w:rFonts w:ascii="Times New Roman" w:hAnsi="Times New Roman"/>
                <w:kern w:val="0"/>
                <w:szCs w:val="21"/>
              </w:rPr>
              <w:t>+</w:t>
            </w:r>
            <w:r>
              <w:rPr>
                <w:rFonts w:ascii="Times New Roman" w:hAnsi="Times New Roman"/>
                <w:kern w:val="0"/>
                <w:szCs w:val="21"/>
              </w:rPr>
              <w:t>红外光）；以太网通讯；支持离线</w:t>
            </w:r>
            <w:r>
              <w:rPr>
                <w:rFonts w:ascii="Times New Roman" w:hAnsi="Times New Roman"/>
                <w:kern w:val="0"/>
                <w:szCs w:val="21"/>
              </w:rPr>
              <w:t>≥20000</w:t>
            </w:r>
            <w:r>
              <w:rPr>
                <w:rFonts w:ascii="Times New Roman" w:hAnsi="Times New Roman"/>
                <w:kern w:val="0"/>
                <w:szCs w:val="21"/>
              </w:rPr>
              <w:t>人，可防照片，视频等多种方式攻击；支持刷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卡与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被扫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二维码验证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身份。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6500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门禁读卡器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采用</w:t>
            </w:r>
            <w:r>
              <w:rPr>
                <w:rFonts w:ascii="Times New Roman" w:hAnsi="Times New Roman"/>
                <w:kern w:val="0"/>
                <w:szCs w:val="21"/>
              </w:rPr>
              <w:t>≥2.8</w:t>
            </w:r>
            <w:r>
              <w:rPr>
                <w:rFonts w:ascii="Times New Roman" w:hAnsi="Times New Roman"/>
                <w:kern w:val="0"/>
                <w:szCs w:val="21"/>
              </w:rPr>
              <w:t>吋</w:t>
            </w:r>
            <w:r>
              <w:rPr>
                <w:rFonts w:ascii="Times New Roman" w:hAnsi="Times New Roman"/>
                <w:kern w:val="0"/>
                <w:szCs w:val="21"/>
              </w:rPr>
              <w:t>IPS</w:t>
            </w:r>
            <w:r>
              <w:rPr>
                <w:rFonts w:ascii="Times New Roman" w:hAnsi="Times New Roman"/>
                <w:kern w:val="0"/>
                <w:szCs w:val="21"/>
              </w:rPr>
              <w:t>彩色液晶屏，可显示二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维码供手机扫码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开门；电容触控按键，内置</w:t>
            </w:r>
            <w:r>
              <w:rPr>
                <w:rFonts w:ascii="Times New Roman" w:hAnsi="Times New Roman"/>
                <w:kern w:val="0"/>
                <w:szCs w:val="21"/>
              </w:rPr>
              <w:t>≥100W</w:t>
            </w:r>
            <w:r>
              <w:rPr>
                <w:rFonts w:ascii="Times New Roman" w:hAnsi="Times New Roman"/>
                <w:kern w:val="0"/>
                <w:szCs w:val="21"/>
              </w:rPr>
              <w:t>像素摄像头，支持二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维码扫码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，同时支持</w:t>
            </w:r>
            <w:r>
              <w:rPr>
                <w:rFonts w:ascii="Times New Roman" w:hAnsi="Times New Roman"/>
                <w:kern w:val="0"/>
                <w:szCs w:val="21"/>
              </w:rPr>
              <w:t>ISO14443TypeA/B</w:t>
            </w:r>
            <w:r>
              <w:rPr>
                <w:rFonts w:ascii="Times New Roman" w:hAnsi="Times New Roman"/>
                <w:kern w:val="0"/>
                <w:szCs w:val="21"/>
              </w:rPr>
              <w:t>读卡，可插</w:t>
            </w:r>
            <w:r>
              <w:rPr>
                <w:rFonts w:ascii="Times New Roman" w:hAnsi="Times New Roman"/>
                <w:kern w:val="0"/>
                <w:szCs w:val="21"/>
              </w:rPr>
              <w:t>PSAM</w:t>
            </w:r>
            <w:r>
              <w:rPr>
                <w:rFonts w:ascii="Times New Roman" w:hAnsi="Times New Roman"/>
                <w:kern w:val="0"/>
                <w:szCs w:val="21"/>
              </w:rPr>
              <w:t>卡，支持</w:t>
            </w:r>
            <w:r>
              <w:rPr>
                <w:rFonts w:ascii="Times New Roman" w:hAnsi="Times New Roman"/>
                <w:kern w:val="0"/>
                <w:szCs w:val="21"/>
              </w:rPr>
              <w:t>NFC</w:t>
            </w:r>
            <w:r>
              <w:rPr>
                <w:rFonts w:ascii="Times New Roman" w:hAnsi="Times New Roman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</w:rPr>
              <w:t>HCE</w:t>
            </w:r>
            <w:r>
              <w:rPr>
                <w:rFonts w:ascii="Times New Roman" w:hAnsi="Times New Roman"/>
                <w:kern w:val="0"/>
                <w:szCs w:val="21"/>
              </w:rPr>
              <w:t>手机刷卡，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支持韦根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+</w:t>
            </w:r>
            <w:r>
              <w:rPr>
                <w:rFonts w:ascii="Times New Roman" w:hAnsi="Times New Roman"/>
                <w:kern w:val="0"/>
                <w:szCs w:val="21"/>
              </w:rPr>
              <w:t>串口通讯。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1180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门禁控制器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单门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联网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线性电源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电锁电源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机箱，支通讯接口</w:t>
            </w:r>
            <w:r>
              <w:rPr>
                <w:rFonts w:ascii="Times New Roman" w:hAnsi="Times New Roman"/>
                <w:kern w:val="0"/>
                <w:szCs w:val="21"/>
              </w:rPr>
              <w:t>TCP/IP</w:t>
            </w:r>
            <w:r>
              <w:rPr>
                <w:rFonts w:ascii="Times New Roman" w:hAnsi="Times New Roman"/>
                <w:kern w:val="0"/>
                <w:szCs w:val="21"/>
              </w:rPr>
              <w:t>，用户数量：每门</w:t>
            </w:r>
            <w:r>
              <w:rPr>
                <w:rFonts w:ascii="Times New Roman" w:hAnsi="Times New Roman"/>
                <w:kern w:val="0"/>
                <w:szCs w:val="21"/>
              </w:rPr>
              <w:t>≥5</w:t>
            </w:r>
            <w:r>
              <w:rPr>
                <w:rFonts w:ascii="Times New Roman" w:hAnsi="Times New Roman"/>
                <w:kern w:val="0"/>
                <w:szCs w:val="21"/>
              </w:rPr>
              <w:t>万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kern w:val="0"/>
                <w:szCs w:val="21"/>
              </w:rPr>
              <w:t>脱机记录：</w:t>
            </w:r>
            <w:r>
              <w:rPr>
                <w:rFonts w:ascii="Times New Roman" w:hAnsi="Times New Roman"/>
                <w:kern w:val="0"/>
                <w:szCs w:val="21"/>
              </w:rPr>
              <w:t>≥15</w:t>
            </w:r>
            <w:r>
              <w:rPr>
                <w:rFonts w:ascii="Times New Roman" w:hAnsi="Times New Roman"/>
                <w:kern w:val="0"/>
                <w:szCs w:val="21"/>
              </w:rPr>
              <w:t>万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kern w:val="0"/>
                <w:szCs w:val="21"/>
              </w:rPr>
              <w:t>支持</w:t>
            </w:r>
            <w:r>
              <w:rPr>
                <w:rFonts w:ascii="Times New Roman" w:hAnsi="Times New Roman"/>
                <w:kern w:val="0"/>
                <w:szCs w:val="21"/>
              </w:rPr>
              <w:t>WG26/WG34</w:t>
            </w:r>
            <w:r>
              <w:rPr>
                <w:rFonts w:ascii="Times New Roman" w:hAnsi="Times New Roman"/>
                <w:kern w:val="0"/>
                <w:szCs w:val="21"/>
              </w:rPr>
              <w:t>，数据保存时间</w:t>
            </w:r>
            <w:r>
              <w:rPr>
                <w:rFonts w:ascii="Times New Roman" w:hAnsi="Times New Roman"/>
                <w:kern w:val="0"/>
                <w:szCs w:val="21"/>
              </w:rPr>
              <w:t>≥10</w:t>
            </w:r>
            <w:r>
              <w:rPr>
                <w:rFonts w:ascii="Times New Roman" w:hAnsi="Times New Roman"/>
                <w:kern w:val="0"/>
                <w:szCs w:val="21"/>
              </w:rPr>
              <w:t>年。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2200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智能人脸识别平板终端支架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智能人脸识别平板终端定制不锈钢固定支架，用于在玻璃、墙体等位置辅助固定用。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智能人脸识别平板终端遮挡罩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智能人脸识别平板终端定制遮挡罩，用于遮挡阳光、雨水等。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250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单锁</w:t>
            </w:r>
            <w:proofErr w:type="gramEnd"/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断电开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带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门状态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信号输出。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把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450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电源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门禁控制电源。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电源箱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放置供电电源。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出门开关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出门开关。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44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破碎开关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紧急消防开关。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44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线材铺设费及安装费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智能人脸识别平板终端、门禁控制器等门禁设备安装、线材铺设、辅材等。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191250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开水管理系统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显示类型：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128*64 </w:t>
            </w:r>
            <w:r>
              <w:rPr>
                <w:rFonts w:ascii="宋体" w:hAnsi="宋体" w:cs="宋体" w:hint="eastAsia"/>
                <w:kern w:val="0"/>
                <w:szCs w:val="21"/>
              </w:rPr>
              <w:t>， ≥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寸点阵液晶屏；卡片类型：</w:t>
            </w:r>
            <w:r>
              <w:rPr>
                <w:rFonts w:ascii="Times New Roman" w:hAnsi="Times New Roman"/>
                <w:kern w:val="0"/>
                <w:szCs w:val="21"/>
              </w:rPr>
              <w:t>M1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NFC</w:t>
            </w:r>
            <w:r>
              <w:rPr>
                <w:rFonts w:ascii="Times New Roman" w:hAnsi="Times New Roman"/>
                <w:kern w:val="0"/>
                <w:szCs w:val="21"/>
              </w:rPr>
              <w:t>；电源：</w:t>
            </w:r>
            <w:r>
              <w:rPr>
                <w:rFonts w:ascii="Times New Roman" w:hAnsi="Times New Roman"/>
                <w:kern w:val="0"/>
                <w:szCs w:val="21"/>
              </w:rPr>
              <w:t>DC 15~24V ≥ 8W  ; AC 12~24V ≥ 8VA</w:t>
            </w:r>
            <w:r>
              <w:rPr>
                <w:rFonts w:ascii="Times New Roman" w:hAnsi="Times New Roman"/>
                <w:kern w:val="0"/>
                <w:szCs w:val="21"/>
              </w:rPr>
              <w:t>；静态工作电流：</w:t>
            </w:r>
            <w:r>
              <w:rPr>
                <w:rFonts w:ascii="Times New Roman" w:hAnsi="Times New Roman"/>
                <w:kern w:val="0"/>
                <w:szCs w:val="21"/>
              </w:rPr>
              <w:t>≤300mA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IC</w:t>
            </w:r>
            <w:r>
              <w:rPr>
                <w:rFonts w:ascii="Times New Roman" w:hAnsi="Times New Roman"/>
                <w:kern w:val="0"/>
                <w:szCs w:val="21"/>
              </w:rPr>
              <w:t>卡读写次数：可靠读写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万次；不同通讯速率，距离存在差异；防水等级</w:t>
            </w:r>
            <w:r>
              <w:rPr>
                <w:rFonts w:ascii="Times New Roman" w:hAnsi="Times New Roman"/>
                <w:kern w:val="0"/>
                <w:szCs w:val="21"/>
              </w:rPr>
              <w:t>IP68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870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阀门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快开阀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铜阀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易清洗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维护率低。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数据网关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工业级</w:t>
            </w:r>
            <w:r>
              <w:rPr>
                <w:rFonts w:ascii="Times New Roman" w:hAnsi="Times New Roman"/>
                <w:kern w:val="0"/>
                <w:szCs w:val="21"/>
              </w:rPr>
              <w:t>RISC</w:t>
            </w:r>
            <w:r>
              <w:rPr>
                <w:rFonts w:ascii="Times New Roman" w:hAnsi="Times New Roman"/>
                <w:kern w:val="0"/>
                <w:szCs w:val="21"/>
              </w:rPr>
              <w:t>架构；操作系统：</w:t>
            </w:r>
            <w:r>
              <w:rPr>
                <w:rFonts w:ascii="Times New Roman" w:hAnsi="Times New Roman"/>
                <w:kern w:val="0"/>
                <w:szCs w:val="21"/>
              </w:rPr>
              <w:t>Linux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FLASH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128MB</w:t>
            </w:r>
            <w:r>
              <w:rPr>
                <w:rFonts w:ascii="Times New Roman" w:hAnsi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/>
                <w:kern w:val="0"/>
                <w:szCs w:val="21"/>
              </w:rPr>
              <w:t>NAND</w:t>
            </w:r>
            <w:r>
              <w:rPr>
                <w:rFonts w:ascii="Times New Roman" w:hAnsi="Times New Roman"/>
                <w:kern w:val="0"/>
                <w:szCs w:val="21"/>
              </w:rPr>
              <w:t>闪存；通讯方式：采集：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CAN </w:t>
            </w:r>
            <w:r>
              <w:rPr>
                <w:rFonts w:ascii="Times New Roman" w:hAnsi="Times New Roman"/>
                <w:kern w:val="0"/>
                <w:szCs w:val="21"/>
              </w:rPr>
              <w:t>上传：以太网；通讯端口：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路</w:t>
            </w:r>
            <w:r>
              <w:rPr>
                <w:rFonts w:ascii="Times New Roman" w:hAnsi="Times New Roman"/>
                <w:kern w:val="0"/>
                <w:szCs w:val="21"/>
              </w:rPr>
              <w:t>CAN</w:t>
            </w:r>
            <w:r>
              <w:rPr>
                <w:rFonts w:ascii="Times New Roman" w:hAnsi="Times New Roman"/>
                <w:kern w:val="0"/>
                <w:szCs w:val="21"/>
              </w:rPr>
              <w:t>接口，</w:t>
            </w:r>
            <w:r>
              <w:rPr>
                <w:rFonts w:ascii="Times New Roman" w:hAnsi="Times New Roman"/>
                <w:kern w:val="0"/>
                <w:szCs w:val="21"/>
              </w:rPr>
              <w:t>≥1</w:t>
            </w:r>
            <w:r>
              <w:rPr>
                <w:rFonts w:ascii="Times New Roman" w:hAnsi="Times New Roman"/>
                <w:kern w:val="0"/>
                <w:szCs w:val="21"/>
              </w:rPr>
              <w:t>个自适应</w:t>
            </w:r>
            <w:r>
              <w:rPr>
                <w:rFonts w:ascii="Times New Roman" w:hAnsi="Times New Roman"/>
                <w:kern w:val="0"/>
                <w:szCs w:val="21"/>
              </w:rPr>
              <w:t>10/100Mbps</w:t>
            </w:r>
            <w:r>
              <w:rPr>
                <w:rFonts w:ascii="Times New Roman" w:hAnsi="Times New Roman"/>
                <w:kern w:val="0"/>
                <w:szCs w:val="21"/>
              </w:rPr>
              <w:t>口（</w:t>
            </w:r>
            <w:r>
              <w:rPr>
                <w:rFonts w:ascii="Times New Roman" w:hAnsi="Times New Roman"/>
                <w:kern w:val="0"/>
                <w:szCs w:val="21"/>
              </w:rPr>
              <w:t>RJ45</w:t>
            </w:r>
            <w:r>
              <w:rPr>
                <w:rFonts w:ascii="Times New Roman" w:hAnsi="Times New Roman"/>
                <w:kern w:val="0"/>
                <w:szCs w:val="21"/>
              </w:rPr>
              <w:t>）；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服务：内嵌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服务器，支持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页面配置工作参数、查看状态；支持终端联机状态指示；设备采用高可靠的软、硬件加密技术，保证通讯数据安全；电源功耗：</w:t>
            </w:r>
            <w:r>
              <w:rPr>
                <w:rFonts w:ascii="Times New Roman" w:hAnsi="Times New Roman"/>
                <w:kern w:val="0"/>
                <w:szCs w:val="21"/>
              </w:rPr>
              <w:t>&lt;12W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机柜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放置数据网关用，定制。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线材铺设费及安装费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节水控制器、阀门、数据网关等开水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水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控系统设备安装、线材铺设、辅材等。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37980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浴室水控管理系统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显示类型：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>
              <w:rPr>
                <w:rFonts w:ascii="Times New Roman" w:hAnsi="Times New Roman"/>
                <w:kern w:val="0"/>
                <w:szCs w:val="21"/>
              </w:rPr>
              <w:t>128*64</w:t>
            </w:r>
            <w:r>
              <w:rPr>
                <w:rFonts w:ascii="宋体" w:hAnsi="宋体" w:cs="宋体" w:hint="eastAsia"/>
                <w:kern w:val="0"/>
                <w:szCs w:val="21"/>
              </w:rPr>
              <w:t>， ≥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2</w:t>
            </w:r>
            <w:r>
              <w:rPr>
                <w:rFonts w:ascii="Times New Roman" w:hAnsi="Times New Roman"/>
                <w:kern w:val="0"/>
                <w:szCs w:val="21"/>
              </w:rPr>
              <w:t>寸点阵液晶屏；卡片类型：</w:t>
            </w:r>
            <w:r>
              <w:rPr>
                <w:rFonts w:ascii="Times New Roman" w:hAnsi="Times New Roman"/>
                <w:kern w:val="0"/>
                <w:szCs w:val="21"/>
              </w:rPr>
              <w:t>M1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NFC</w:t>
            </w:r>
            <w:r>
              <w:rPr>
                <w:rFonts w:ascii="Times New Roman" w:hAnsi="Times New Roman"/>
                <w:kern w:val="0"/>
                <w:szCs w:val="21"/>
              </w:rPr>
              <w:t>；电源：</w:t>
            </w:r>
            <w:r>
              <w:rPr>
                <w:rFonts w:ascii="Times New Roman" w:hAnsi="Times New Roman"/>
                <w:kern w:val="0"/>
                <w:szCs w:val="21"/>
              </w:rPr>
              <w:t>DC 15~24V ≥ 8W  ; AC 12~24V ≥ 8VA</w:t>
            </w:r>
            <w:r>
              <w:rPr>
                <w:rFonts w:ascii="Times New Roman" w:hAnsi="Times New Roman"/>
                <w:kern w:val="0"/>
                <w:szCs w:val="21"/>
              </w:rPr>
              <w:t>；静态工作电流：</w:t>
            </w:r>
            <w:r>
              <w:rPr>
                <w:rFonts w:ascii="Times New Roman" w:hAnsi="Times New Roman"/>
                <w:kern w:val="0"/>
                <w:szCs w:val="21"/>
              </w:rPr>
              <w:t>≤300mA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IC</w:t>
            </w:r>
            <w:r>
              <w:rPr>
                <w:rFonts w:ascii="Times New Roman" w:hAnsi="Times New Roman"/>
                <w:kern w:val="0"/>
                <w:szCs w:val="21"/>
              </w:rPr>
              <w:t>卡读写次数：可靠读写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万次；不同通讯速率，距离存在</w:t>
            </w:r>
            <w:r>
              <w:rPr>
                <w:rFonts w:ascii="Times New Roman" w:hAnsi="Times New Roman"/>
                <w:kern w:val="0"/>
                <w:szCs w:val="21"/>
              </w:rPr>
              <w:lastRenderedPageBreak/>
              <w:t>差异；防水等级</w:t>
            </w:r>
            <w:r>
              <w:rPr>
                <w:rFonts w:ascii="Times New Roman" w:hAnsi="Times New Roman"/>
                <w:kern w:val="0"/>
                <w:szCs w:val="21"/>
              </w:rPr>
              <w:t>IP68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530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870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阀门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电动阀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铜阀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易清洗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维护率低。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数据网关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工业级</w:t>
            </w:r>
            <w:r>
              <w:rPr>
                <w:rFonts w:ascii="Times New Roman" w:hAnsi="Times New Roman"/>
                <w:kern w:val="0"/>
                <w:szCs w:val="21"/>
              </w:rPr>
              <w:t>RISC</w:t>
            </w:r>
            <w:r>
              <w:rPr>
                <w:rFonts w:ascii="Times New Roman" w:hAnsi="Times New Roman"/>
                <w:kern w:val="0"/>
                <w:szCs w:val="21"/>
              </w:rPr>
              <w:t>架构；操作系统：</w:t>
            </w:r>
            <w:r>
              <w:rPr>
                <w:rFonts w:ascii="Times New Roman" w:hAnsi="Times New Roman"/>
                <w:kern w:val="0"/>
                <w:szCs w:val="21"/>
              </w:rPr>
              <w:t>Linux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FLASH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128MB</w:t>
            </w:r>
            <w:r>
              <w:rPr>
                <w:rFonts w:ascii="Times New Roman" w:hAnsi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/>
                <w:kern w:val="0"/>
                <w:szCs w:val="21"/>
              </w:rPr>
              <w:t>NAND</w:t>
            </w:r>
            <w:r>
              <w:rPr>
                <w:rFonts w:ascii="Times New Roman" w:hAnsi="Times New Roman"/>
                <w:kern w:val="0"/>
                <w:szCs w:val="21"/>
              </w:rPr>
              <w:t>闪存；通讯方式：采集：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CAN </w:t>
            </w:r>
            <w:r>
              <w:rPr>
                <w:rFonts w:ascii="Times New Roman" w:hAnsi="Times New Roman"/>
                <w:kern w:val="0"/>
                <w:szCs w:val="21"/>
              </w:rPr>
              <w:t>上传：以太网；通讯端口：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路</w:t>
            </w:r>
            <w:r>
              <w:rPr>
                <w:rFonts w:ascii="Times New Roman" w:hAnsi="Times New Roman"/>
                <w:kern w:val="0"/>
                <w:szCs w:val="21"/>
              </w:rPr>
              <w:t>CAN</w:t>
            </w:r>
            <w:r>
              <w:rPr>
                <w:rFonts w:ascii="Times New Roman" w:hAnsi="Times New Roman"/>
                <w:kern w:val="0"/>
                <w:szCs w:val="21"/>
              </w:rPr>
              <w:t>接口，</w:t>
            </w:r>
            <w:r>
              <w:rPr>
                <w:rFonts w:ascii="Times New Roman" w:hAnsi="Times New Roman"/>
                <w:kern w:val="0"/>
                <w:szCs w:val="21"/>
              </w:rPr>
              <w:t>≥1</w:t>
            </w:r>
            <w:r>
              <w:rPr>
                <w:rFonts w:ascii="Times New Roman" w:hAnsi="Times New Roman"/>
                <w:kern w:val="0"/>
                <w:szCs w:val="21"/>
              </w:rPr>
              <w:t>个自适应</w:t>
            </w:r>
            <w:r>
              <w:rPr>
                <w:rFonts w:ascii="Times New Roman" w:hAnsi="Times New Roman"/>
                <w:kern w:val="0"/>
                <w:szCs w:val="21"/>
              </w:rPr>
              <w:t>10/100Mbps</w:t>
            </w:r>
            <w:r>
              <w:rPr>
                <w:rFonts w:ascii="Times New Roman" w:hAnsi="Times New Roman"/>
                <w:kern w:val="0"/>
                <w:szCs w:val="21"/>
              </w:rPr>
              <w:t>口（</w:t>
            </w:r>
            <w:r>
              <w:rPr>
                <w:rFonts w:ascii="Times New Roman" w:hAnsi="Times New Roman"/>
                <w:kern w:val="0"/>
                <w:szCs w:val="21"/>
              </w:rPr>
              <w:t>RJ45</w:t>
            </w:r>
            <w:r>
              <w:rPr>
                <w:rFonts w:ascii="Times New Roman" w:hAnsi="Times New Roman"/>
                <w:kern w:val="0"/>
                <w:szCs w:val="21"/>
              </w:rPr>
              <w:t>）；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服务：内嵌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服务器，支持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页面配置工作参数、查看状态；支持终端联机状态指示；设备采用高可靠的软、硬件加密技术，保证通讯数据安全；电源功耗：</w:t>
            </w:r>
            <w:r>
              <w:rPr>
                <w:rFonts w:ascii="Times New Roman" w:hAnsi="Times New Roman"/>
                <w:kern w:val="0"/>
                <w:szCs w:val="21"/>
              </w:rPr>
              <w:t>&lt;12W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机柜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放置数据网关用。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直流变压器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DC24V</w:t>
            </w:r>
            <w:r>
              <w:rPr>
                <w:rFonts w:ascii="Times New Roman" w:hAnsi="Times New Roman"/>
                <w:kern w:val="0"/>
                <w:szCs w:val="21"/>
              </w:rPr>
              <w:t>电压</w:t>
            </w:r>
            <w:r>
              <w:rPr>
                <w:rFonts w:ascii="Times New Roman" w:hAnsi="Times New Roman"/>
                <w:kern w:val="0"/>
                <w:szCs w:val="21"/>
              </w:rPr>
              <w:t>/20A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配电箱（大）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各含空开。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线材铺设费及安装费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节水控制器、阀门、数据网关等浴室水控系统设备安装、线材铺设、辅材等。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126480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自助洗衣系统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显示类型：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128*64 </w:t>
            </w:r>
            <w:r>
              <w:rPr>
                <w:rFonts w:ascii="宋体" w:hAnsi="宋体" w:cs="宋体" w:hint="eastAsia"/>
                <w:kern w:val="0"/>
                <w:szCs w:val="21"/>
              </w:rPr>
              <w:t>， ≥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寸点阵液晶屏；卡片类型：</w:t>
            </w:r>
            <w:r>
              <w:rPr>
                <w:rFonts w:ascii="Times New Roman" w:hAnsi="Times New Roman"/>
                <w:kern w:val="0"/>
                <w:szCs w:val="21"/>
              </w:rPr>
              <w:t>M1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NFC</w:t>
            </w:r>
            <w:r>
              <w:rPr>
                <w:rFonts w:ascii="Times New Roman" w:hAnsi="Times New Roman"/>
                <w:kern w:val="0"/>
                <w:szCs w:val="21"/>
              </w:rPr>
              <w:t>；电源：</w:t>
            </w:r>
            <w:r>
              <w:rPr>
                <w:rFonts w:ascii="Times New Roman" w:hAnsi="Times New Roman"/>
                <w:kern w:val="0"/>
                <w:szCs w:val="21"/>
              </w:rPr>
              <w:t>DC 15~24V ≥ 8W  ; AC 12~24V ≥ 8VA</w:t>
            </w:r>
            <w:r>
              <w:rPr>
                <w:rFonts w:ascii="Times New Roman" w:hAnsi="Times New Roman"/>
                <w:kern w:val="0"/>
                <w:szCs w:val="21"/>
              </w:rPr>
              <w:t>；静态工作电流：</w:t>
            </w:r>
            <w:r>
              <w:rPr>
                <w:rFonts w:ascii="Times New Roman" w:hAnsi="Times New Roman"/>
                <w:kern w:val="0"/>
                <w:szCs w:val="21"/>
              </w:rPr>
              <w:t>≤300mA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IC</w:t>
            </w:r>
            <w:r>
              <w:rPr>
                <w:rFonts w:ascii="Times New Roman" w:hAnsi="Times New Roman"/>
                <w:kern w:val="0"/>
                <w:szCs w:val="21"/>
              </w:rPr>
              <w:t>卡读写次数：可靠读写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万次；不同通讯速率，距离存在差异；防水等级</w:t>
            </w:r>
            <w:r>
              <w:rPr>
                <w:rFonts w:ascii="Times New Roman" w:hAnsi="Times New Roman"/>
                <w:kern w:val="0"/>
                <w:szCs w:val="21"/>
              </w:rPr>
              <w:t>IP68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870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控制箱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控制主板、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DC24V/20A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数据网关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工业级</w:t>
            </w:r>
            <w:r>
              <w:rPr>
                <w:rFonts w:ascii="Times New Roman" w:hAnsi="Times New Roman"/>
                <w:kern w:val="0"/>
                <w:szCs w:val="21"/>
              </w:rPr>
              <w:t>RISC</w:t>
            </w:r>
            <w:r>
              <w:rPr>
                <w:rFonts w:ascii="Times New Roman" w:hAnsi="Times New Roman"/>
                <w:kern w:val="0"/>
                <w:szCs w:val="21"/>
              </w:rPr>
              <w:t>架构；操作系统：</w:t>
            </w:r>
            <w:r>
              <w:rPr>
                <w:rFonts w:ascii="Times New Roman" w:hAnsi="Times New Roman"/>
                <w:kern w:val="0"/>
                <w:szCs w:val="21"/>
              </w:rPr>
              <w:t>Linux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FLASH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128MB</w:t>
            </w:r>
            <w:r>
              <w:rPr>
                <w:rFonts w:ascii="Times New Roman" w:hAnsi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/>
                <w:kern w:val="0"/>
                <w:szCs w:val="21"/>
              </w:rPr>
              <w:t>NAND</w:t>
            </w:r>
            <w:r>
              <w:rPr>
                <w:rFonts w:ascii="Times New Roman" w:hAnsi="Times New Roman"/>
                <w:kern w:val="0"/>
                <w:szCs w:val="21"/>
              </w:rPr>
              <w:t>闪存；通讯方式：采集：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CAN </w:t>
            </w:r>
            <w:r>
              <w:rPr>
                <w:rFonts w:ascii="Times New Roman" w:hAnsi="Times New Roman"/>
                <w:kern w:val="0"/>
                <w:szCs w:val="21"/>
              </w:rPr>
              <w:t>上传：以太网；通讯端口：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路</w:t>
            </w:r>
            <w:r>
              <w:rPr>
                <w:rFonts w:ascii="Times New Roman" w:hAnsi="Times New Roman"/>
                <w:kern w:val="0"/>
                <w:szCs w:val="21"/>
              </w:rPr>
              <w:t>CAN</w:t>
            </w:r>
            <w:r>
              <w:rPr>
                <w:rFonts w:ascii="Times New Roman" w:hAnsi="Times New Roman"/>
                <w:kern w:val="0"/>
                <w:szCs w:val="21"/>
              </w:rPr>
              <w:t>接口，</w:t>
            </w:r>
            <w:r>
              <w:rPr>
                <w:rFonts w:ascii="Times New Roman" w:hAnsi="Times New Roman"/>
                <w:kern w:val="0"/>
                <w:szCs w:val="21"/>
              </w:rPr>
              <w:t>≥1</w:t>
            </w:r>
            <w:r>
              <w:rPr>
                <w:rFonts w:ascii="Times New Roman" w:hAnsi="Times New Roman"/>
                <w:kern w:val="0"/>
                <w:szCs w:val="21"/>
              </w:rPr>
              <w:t>个自适应</w:t>
            </w:r>
            <w:r>
              <w:rPr>
                <w:rFonts w:ascii="Times New Roman" w:hAnsi="Times New Roman"/>
                <w:kern w:val="0"/>
                <w:szCs w:val="21"/>
              </w:rPr>
              <w:t>10/100Mbps</w:t>
            </w:r>
            <w:r>
              <w:rPr>
                <w:rFonts w:ascii="Times New Roman" w:hAnsi="Times New Roman"/>
                <w:kern w:val="0"/>
                <w:szCs w:val="21"/>
              </w:rPr>
              <w:t>口（</w:t>
            </w:r>
            <w:r>
              <w:rPr>
                <w:rFonts w:ascii="Times New Roman" w:hAnsi="Times New Roman"/>
                <w:kern w:val="0"/>
                <w:szCs w:val="21"/>
              </w:rPr>
              <w:t>RJ45</w:t>
            </w:r>
            <w:r>
              <w:rPr>
                <w:rFonts w:ascii="Times New Roman" w:hAnsi="Times New Roman"/>
                <w:kern w:val="0"/>
                <w:szCs w:val="21"/>
              </w:rPr>
              <w:t>）；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服务：内嵌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服务器，支持</w:t>
            </w:r>
            <w:r>
              <w:rPr>
                <w:rFonts w:ascii="Times New Roman" w:hAnsi="Times New Roman"/>
                <w:kern w:val="0"/>
                <w:szCs w:val="21"/>
              </w:rPr>
              <w:t>WEB</w:t>
            </w:r>
            <w:r>
              <w:rPr>
                <w:rFonts w:ascii="Times New Roman" w:hAnsi="Times New Roman"/>
                <w:kern w:val="0"/>
                <w:szCs w:val="21"/>
              </w:rPr>
              <w:t>页面配置工作参数、查看状态；支持终端联机状态指示；设备采用高可靠的软、硬件加密技术，保证通讯数据安全；电源功耗：</w:t>
            </w:r>
            <w:r>
              <w:rPr>
                <w:rFonts w:ascii="Times New Roman" w:hAnsi="Times New Roman"/>
                <w:kern w:val="0"/>
                <w:szCs w:val="21"/>
              </w:rPr>
              <w:t>&lt;12W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机柜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放置数据网关用。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直流变压器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DC24V/20A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配电箱（大）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各含空开。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线材铺设费及安装费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节水控制器、控制箱、数据网关等洗衣系统设备安装、线材铺设、辅材等。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62310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无线电子门锁系统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无线联网电子门锁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面板采用不锈钢材质；支持</w:t>
            </w:r>
            <w:r>
              <w:rPr>
                <w:rFonts w:ascii="Times New Roman" w:hAnsi="Times New Roman"/>
                <w:kern w:val="0"/>
                <w:szCs w:val="21"/>
              </w:rPr>
              <w:t>14443-A</w:t>
            </w:r>
            <w:r>
              <w:rPr>
                <w:rFonts w:ascii="Times New Roman" w:hAnsi="Times New Roman"/>
                <w:kern w:val="0"/>
                <w:szCs w:val="21"/>
              </w:rPr>
              <w:t>协议的</w:t>
            </w:r>
            <w:r>
              <w:rPr>
                <w:rFonts w:ascii="Times New Roman" w:hAnsi="Times New Roman"/>
                <w:kern w:val="0"/>
                <w:szCs w:val="21"/>
              </w:rPr>
              <w:t>13.56M</w:t>
            </w:r>
            <w:r>
              <w:rPr>
                <w:rFonts w:ascii="Times New Roman" w:hAnsi="Times New Roman"/>
                <w:kern w:val="0"/>
                <w:szCs w:val="21"/>
              </w:rPr>
              <w:t>卡；采用电池供电方式；支持电池欠压报警；采用标准五锁舌连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动电子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锁芯；采用无线联网的工作方式，可以实现记录上传和</w:t>
            </w:r>
            <w:r>
              <w:rPr>
                <w:rFonts w:ascii="Times New Roman" w:hAnsi="Times New Roman"/>
                <w:kern w:val="0"/>
                <w:szCs w:val="21"/>
              </w:rPr>
              <w:t>PC</w:t>
            </w:r>
            <w:r>
              <w:rPr>
                <w:rFonts w:ascii="Times New Roman" w:hAnsi="Times New Roman"/>
                <w:kern w:val="0"/>
                <w:szCs w:val="21"/>
              </w:rPr>
              <w:t>机远程名单下发；实现门锁设备的电量、信号、联机情况等状态的远程监视；支持刷卡开门后刷卡上锁、刷卡开门后自动上锁两种工作模式；同时支持刷卡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和微信远程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开门。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把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1300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r>
              <w:rPr>
                <w:rFonts w:ascii="Times New Roman" w:hAnsi="Times New Roman"/>
                <w:kern w:val="0"/>
                <w:szCs w:val="21"/>
              </w:rPr>
              <w:t>通信基站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融合多种通信方式，实现数据相互转发；具有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网络功能，与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路由器和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终端节点一起构成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网络；供电</w:t>
            </w:r>
            <w:r>
              <w:rPr>
                <w:rFonts w:ascii="Times New Roman" w:hAnsi="Times New Roman"/>
                <w:kern w:val="0"/>
                <w:szCs w:val="21"/>
              </w:rPr>
              <w:t>DC12V/3A</w:t>
            </w:r>
            <w:r>
              <w:rPr>
                <w:rFonts w:ascii="Times New Roman" w:hAnsi="Times New Roman"/>
                <w:kern w:val="0"/>
                <w:szCs w:val="21"/>
              </w:rPr>
              <w:t>、功耗</w:t>
            </w:r>
            <w:r>
              <w:rPr>
                <w:rFonts w:ascii="Times New Roman" w:hAnsi="Times New Roman"/>
                <w:kern w:val="0"/>
                <w:szCs w:val="21"/>
              </w:rPr>
              <w:t>&lt;3W</w:t>
            </w:r>
            <w:r>
              <w:rPr>
                <w:rFonts w:ascii="Times New Roman" w:hAnsi="Times New Roman"/>
                <w:kern w:val="0"/>
                <w:szCs w:val="21"/>
              </w:rPr>
              <w:t>；支持标准</w:t>
            </w:r>
            <w:r>
              <w:rPr>
                <w:rFonts w:ascii="Times New Roman" w:hAnsi="Times New Roman"/>
                <w:kern w:val="0"/>
                <w:szCs w:val="21"/>
              </w:rPr>
              <w:t>POE</w:t>
            </w:r>
            <w:r>
              <w:rPr>
                <w:rFonts w:ascii="Times New Roman" w:hAnsi="Times New Roman"/>
                <w:kern w:val="0"/>
                <w:szCs w:val="21"/>
              </w:rPr>
              <w:t>供电。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路由器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与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通信基站和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终端节点一起构成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网络；允许终端节点加入网络，转发终端节点的数据，实现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网络互联；支持标准</w:t>
            </w:r>
            <w:r>
              <w:rPr>
                <w:rFonts w:ascii="Times New Roman" w:hAnsi="Times New Roman"/>
                <w:kern w:val="0"/>
                <w:szCs w:val="21"/>
              </w:rPr>
              <w:t>POE</w:t>
            </w:r>
            <w:r>
              <w:rPr>
                <w:rFonts w:ascii="Times New Roman" w:hAnsi="Times New Roman"/>
                <w:kern w:val="0"/>
                <w:szCs w:val="21"/>
              </w:rPr>
              <w:t>供电。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安装费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门锁、</w:t>
            </w:r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r>
              <w:rPr>
                <w:rFonts w:ascii="Times New Roman" w:hAnsi="Times New Roman"/>
                <w:kern w:val="0"/>
                <w:szCs w:val="21"/>
              </w:rPr>
              <w:t>通信基站、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Zigbee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>路由器等无线门锁系统设备安装。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150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银校转账系统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圈存机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多功能一体机，支持圈存、查询、缴费等自助功能，内置安卓操作系统，大屏幕多点触控，无风扇散热设计，屏幕尺寸</w:t>
            </w:r>
            <w:r>
              <w:rPr>
                <w:rFonts w:ascii="Times New Roman" w:hAnsi="Times New Roman"/>
                <w:kern w:val="0"/>
                <w:szCs w:val="21"/>
              </w:rPr>
              <w:t>≥21.5</w:t>
            </w:r>
            <w:r>
              <w:rPr>
                <w:rFonts w:ascii="Times New Roman" w:hAnsi="Times New Roman"/>
                <w:kern w:val="0"/>
                <w:szCs w:val="21"/>
              </w:rPr>
              <w:t>寸。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23000</w:t>
            </w:r>
          </w:p>
        </w:tc>
      </w:tr>
      <w:tr w:rsidR="00664D17" w:rsidTr="00664D17">
        <w:trPr>
          <w:trHeight w:val="185"/>
        </w:trPr>
        <w:tc>
          <w:tcPr>
            <w:tcW w:w="675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自助补卡系统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自助补卡机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≥19"</w:t>
            </w:r>
            <w:r>
              <w:rPr>
                <w:rFonts w:ascii="Times New Roman" w:hAnsi="Times New Roman"/>
                <w:kern w:val="0"/>
                <w:szCs w:val="21"/>
              </w:rPr>
              <w:t>液晶分辨率：</w:t>
            </w:r>
            <w:r>
              <w:rPr>
                <w:rFonts w:ascii="Times New Roman" w:hAnsi="Times New Roman"/>
                <w:kern w:val="0"/>
                <w:szCs w:val="21"/>
              </w:rPr>
              <w:t>1280*1024*75Hz/</w:t>
            </w:r>
            <w:r>
              <w:rPr>
                <w:rFonts w:ascii="Times New Roman" w:hAnsi="Times New Roman"/>
                <w:kern w:val="0"/>
                <w:szCs w:val="21"/>
              </w:rPr>
              <w:t>防污、防暴安全型红外触摸屏</w:t>
            </w:r>
            <w:r>
              <w:rPr>
                <w:rFonts w:ascii="Times New Roman" w:hAnsi="Times New Roman"/>
                <w:kern w:val="0"/>
                <w:szCs w:val="21"/>
              </w:rPr>
              <w:t>/RS-232</w:t>
            </w:r>
            <w:r>
              <w:rPr>
                <w:rFonts w:ascii="Times New Roman" w:hAnsi="Times New Roman"/>
                <w:kern w:val="0"/>
                <w:szCs w:val="21"/>
              </w:rPr>
              <w:t>接口、热敏打印、摄像头、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卡读卡器；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含独立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通风散热、内部供电、内部结构布线、符合人体工程学设计，操作简单舒适、经过防潮、防锈、防酸、防尘、防静电处理；彩色升华及单色热转印、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边到边标准打印、彩色打印、每小时打印</w:t>
            </w:r>
            <w:r>
              <w:rPr>
                <w:rFonts w:ascii="Times New Roman" w:hAnsi="Times New Roman"/>
                <w:kern w:val="0"/>
                <w:szCs w:val="21"/>
              </w:rPr>
              <w:t>144</w:t>
            </w:r>
            <w:r>
              <w:rPr>
                <w:rFonts w:ascii="Times New Roman" w:hAnsi="Times New Roman"/>
                <w:kern w:val="0"/>
                <w:szCs w:val="21"/>
              </w:rPr>
              <w:t>张单面彩色卡片；</w:t>
            </w:r>
            <w:r>
              <w:rPr>
                <w:rFonts w:ascii="Times New Roman" w:hAnsi="Times New Roman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kern w:val="0"/>
                <w:szCs w:val="21"/>
              </w:rPr>
              <w:t>键金属（防暴、防水）加密键盘，标准</w:t>
            </w:r>
            <w:r>
              <w:rPr>
                <w:rFonts w:ascii="Times New Roman" w:hAnsi="Times New Roman"/>
                <w:kern w:val="0"/>
                <w:szCs w:val="21"/>
              </w:rPr>
              <w:t>RS-232</w:t>
            </w:r>
            <w:r>
              <w:rPr>
                <w:rFonts w:ascii="Times New Roman" w:hAnsi="Times New Roman"/>
                <w:kern w:val="0"/>
                <w:szCs w:val="21"/>
              </w:rPr>
              <w:t>接口，专用硬件加密芯片，支持</w:t>
            </w:r>
            <w:r>
              <w:rPr>
                <w:rFonts w:ascii="Times New Roman" w:hAnsi="Times New Roman"/>
                <w:kern w:val="0"/>
                <w:szCs w:val="21"/>
              </w:rPr>
              <w:t>3DES</w:t>
            </w:r>
            <w:r>
              <w:rPr>
                <w:rFonts w:ascii="Times New Roman" w:hAnsi="Times New Roman"/>
                <w:kern w:val="0"/>
                <w:szCs w:val="21"/>
              </w:rPr>
              <w:t>硬件加密。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120000</w:t>
            </w:r>
          </w:p>
        </w:tc>
      </w:tr>
      <w:tr w:rsidR="00664D17" w:rsidTr="00664D17">
        <w:trPr>
          <w:trHeight w:val="18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RVVP2*0.75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31240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米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664D17" w:rsidTr="00664D17">
        <w:trPr>
          <w:trHeight w:val="182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RVV2*2.5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31850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米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664D17" w:rsidTr="00664D17">
        <w:trPr>
          <w:trHeight w:val="182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六类网线。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52670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米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664D17" w:rsidTr="00664D17">
        <w:trPr>
          <w:trHeight w:val="182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线材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铁管、桥架等所有辅助安装的管线。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米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智慧校园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用户中心平台模块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对一卡通相关的各种身份信息数据进行有效的维护和管理；完成各种身份信息的有效验证，杜绝非法登录进入系统，同时对各类身份信息的相关数据进行安全防护，禁止身份信息的非法篡改。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56000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账户中心平台模块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实现校园内所有金融交易的请求，在校内各种消费场所进行实时消费的交易处理、各种方式的校园卡消费、充值、冲账等交易处理。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56000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产品管理平台模块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对产品进行定义和修改，对产品规则进行定义和修改，完成产品与商户、产品与身份的绑定、解绑等操作，产品信息导出。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信用管理平台模块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实现对身份的信用定义、修改、查询等操作，包括信用额度设置、信用额度调整、风险预警查询等。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商户日常管理模块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实现对商户的管理、流水查询、商户转账、密码重置等。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数据字典设置模块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国籍设置、民族设置、学位设置、证件设置、职位设置、押金设置、身份设置、账户类型设置、卡成本设置、小钱包设置、参数配置。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参数设置模块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卡片注册、卡参数设置、系统控制设置、系统参数设置、餐次设置、其他参数设置。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信息查询模块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持卡人、商户的查询平台，完成操作流水的查询功能。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后台管理模块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定义平台运行的数据字典、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帐户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类型、成本设置、部门设置、校区设置等。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结账管理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日终结账管理，可自定义结账时间，结账期间所有交易会自动停止，结账后整理数据，为报表提供数据。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日志管理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查询系统内的所有操作日志和系统日志等。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卡通支付平台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支付管理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支付方式管理、支付参数设置、支付路由管理、统一下单测试。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56000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订单管理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订单查询。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对账管理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支付渠道对账结果查询、应用系统对账单查询、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补账处理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退款管理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退款申请。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数据统计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应用日账单、应用月账单、支付方式汇总报表、支付方式日明细报表。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三方支付接口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向支付机构（包括合作银行、银联、微信、支付宝等）发起下单操作。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角色管理、机构管理、操作员管理、应用管理、参数管理、定时管理。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日志管理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日志查询。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合作者管理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合作者基本信息、密钥管理。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开放平台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角色管理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角色信息列表查询、添加角色信息、修改角色信息、删除角色信息。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操作员管理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操作员信息列表查询、添加操作员信息、修改操作员信息、删除操作员信息。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接入系统管理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接入者列表查询、添加接入者信息、修改接入者信息、删除接入者信息。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接口分类管理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查询接口分类信息列表、添加接口分类信息、修改接口分类信息、删除接口分类信息。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接口管理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接口信息列表查询、添加接口信息、修改接口信息、删除接口信息。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接口分配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接口分配信息查询、分配接口给合作者。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合作者自助管理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三方系统可自助申请开放平台接口权限以及申请结果的查询等管理。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70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设备管理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添加设备、批量添加设备、批量开通密钥、导出设备、导入设备。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网关管理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批量添加网关、批量开通密钥。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客户管理。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插件管理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添加插件、导出插件、导入插件。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规则管理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添加规则、导出规则、导入规则。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监控管理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联机设备查询、脱机设备查询。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设备升级管理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支持设备在线升级。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一</w:t>
            </w:r>
            <w:proofErr w:type="gramEnd"/>
            <w:r>
              <w:rPr>
                <w:rFonts w:ascii="Times New Roman" w:hAnsi="Times New Roman"/>
              </w:rPr>
              <w:t>卡通认证服务平台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认证管理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服务管理查询、添加服务、修改服务、删除服务、认证记录查询。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100000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人脸认证服务平台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参数管理、人脸算法管理、应用授权、角色管理、用户管理、菜单维护、后台任务、服务日志。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100000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人员信息、设备信息、识别主机、设备授权、授权名单管理、人脸特征、黑名单信息。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报表查询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认证记录、预警查询、留底记录。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虚拟卡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扫码身份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认证模块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与微信做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信息比对身份认证。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扫码规则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校验模块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定制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扫码消费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规则。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电子校园卡销户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微信等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电子校园卡销户功能。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14000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付款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码应用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一校通自有账户付款码管理，包括开通、设置限额、身份识别是否启用等。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付款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码信息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查询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查询付款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码相关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的信息，是否开通、限额等。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14000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支付宝完美校园小程序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虚拟卡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应用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实现付款码、校园码、实体卡充值。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80000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管理系统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日常管理模块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负责从卡片领用、初始化、发放、回收以及已有卡登记、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库存卡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管理等；负责卡片充值、挂失、解挂、有卡换卡、无卡换卡、密码修改、账户冻结、销户等日常柜台业务。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特殊业务模块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负责卡户冲账、异常流水处理、卡户取款、</w:t>
            </w:r>
            <w:r>
              <w:rPr>
                <w:rFonts w:ascii="Times New Roman" w:hAnsi="Times New Roman"/>
                <w:kern w:val="0"/>
                <w:szCs w:val="21"/>
              </w:rPr>
              <w:t>CPU</w:t>
            </w:r>
            <w:r>
              <w:rPr>
                <w:rFonts w:ascii="Times New Roman" w:hAnsi="Times New Roman"/>
                <w:kern w:val="0"/>
                <w:szCs w:val="21"/>
              </w:rPr>
              <w:t>卡解锁、异常账户余额处理等业务。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信息管理模块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负责流水信息查询、换卡登记查询、开户登记查询、费用登记查询、卡户详细信息查询、开户信息统计等。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业务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批操作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负责批量导入导出、档案批量开户、批量预销户、批量销户、批量解挂、解冻等。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补助管理模块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补助查询、单笔发放补助、补助详情查询。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财务中心平台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卡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报表模块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负责银校转账统计、生成银校转账统计报表。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商户报表模块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商户账户报表、商户</w:t>
            </w:r>
            <w:r>
              <w:rPr>
                <w:rFonts w:ascii="Times New Roman" w:hAnsi="Times New Roman"/>
                <w:kern w:val="0"/>
                <w:szCs w:val="21"/>
              </w:rPr>
              <w:t>POS</w:t>
            </w:r>
            <w:r>
              <w:rPr>
                <w:rFonts w:ascii="Times New Roman" w:hAnsi="Times New Roman"/>
                <w:kern w:val="0"/>
                <w:szCs w:val="21"/>
              </w:rPr>
              <w:t>报表、商户</w:t>
            </w:r>
            <w:r>
              <w:rPr>
                <w:rFonts w:ascii="Times New Roman" w:hAnsi="Times New Roman"/>
                <w:kern w:val="0"/>
                <w:szCs w:val="21"/>
              </w:rPr>
              <w:t>POS</w:t>
            </w:r>
            <w:r>
              <w:rPr>
                <w:rFonts w:ascii="Times New Roman" w:hAnsi="Times New Roman"/>
                <w:kern w:val="0"/>
                <w:szCs w:val="21"/>
              </w:rPr>
              <w:t>汇总报表、商户餐次报表、商户管理费报表。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26000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操作员表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操作员现金报表、操作员现金统计、操作员非现金存款统计、操作员非现金存款报表。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自助存款报表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自助存款统计报表、自助存款实时查询。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系统报表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补助统计报表、交易明细报表、第三方支付统计报表。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网关前置平台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网关前置平台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核心服务平台的前置服务，作为消息的转发和转换的平台。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第三方接口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第三方接口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第三方系统接口系统升级，包括：东校区图书馆通道、图书馆借阅、图书馆自助借还、网络计费、数字化校园、教务、电控、成绩单打印、宿舍管理系统、存包柜管理系统、大门人脸通道、校医院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、数据中心、统一认证平台、人脸库管理平台数据共享（包括数据上行与下行）等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30000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微信企业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号前端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证件号绑定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输入相关的证件号、卡密码等信息后，实现校园卡的手机自助绑定。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用户中心及账户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实现展示绑定的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卡通应用相关模块展示，用户首页展示；实现展示绑定的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卡通姓名、证件号、余额、账户状态、有效日期、最近交易日期等相关的信息。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个人自助业务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查询流水；卡片挂失；卡片解挂；查询遗失卡。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校园卡充值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可以通过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微信支付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对校园卡进行充值。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扫码功能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实现联机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主动扫码功能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，支持校内人员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卡通环境中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所有扫码认证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与支付场景。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二维码功能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校园定制联机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二维码生成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，支持消费和身份认证场景被扫使用，消费可与实体卡账户共用一个后台账户。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水控预约模块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浴室水控的预约模块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用于提前预约，生成消费密码，统计管理等。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电子门锁开门模块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电子门锁开门模块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用于电子门锁场景手机开门。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电控缴费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通过手机端可以获取楼栋、楼层、房间、剩余电量等信息，并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进行微信缴纳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电费功能。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网络缴费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通过手机端可以为个人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进行微信缴纳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网费功能。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消息设置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可以设定是否给绑定的用户进行推送消费、充值等交易消息。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申请：可以输入一些相关的条件如申请金额、申请张数、有效期等信息后，进行申请电子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，申请后，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卡通平台可以支持审核或者自助开通；我的电子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：展示目前已经有的电子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列表，包含可用的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列表、已过期的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列表，以及每张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可使用金额、已使用金额、有效期以及可使用的餐厅范围等；电子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支付：选择可用的电子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，在食堂或者超市的</w:t>
            </w:r>
            <w:r>
              <w:rPr>
                <w:rFonts w:ascii="Times New Roman" w:hAnsi="Times New Roman"/>
                <w:kern w:val="0"/>
                <w:szCs w:val="21"/>
              </w:rPr>
              <w:t>POS</w:t>
            </w:r>
            <w:r>
              <w:rPr>
                <w:rFonts w:ascii="Times New Roman" w:hAnsi="Times New Roman"/>
                <w:kern w:val="0"/>
                <w:szCs w:val="21"/>
              </w:rPr>
              <w:t>终端进行展示电子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付款码进行被扫支付；电子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转赠：可以对自己已有的未使用完的电子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，进行转赠好友操作，转赠后，好友的电子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列表中即可正常付款使用。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28000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微信企业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号后台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查询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后台可以查询审核申请的电子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列表信息。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消费规则绑定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后台可以对每张电子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券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消费规则进行绑定设置。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交易流水推送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卡通平台可以向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企业号端推送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指定交易的流水信息。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银校转账系统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银校平台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通过与银行系统的通讯，为一卡通实现充值功能，包括绑定银行卡、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卡通充值等功能。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35000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银校接口</w:t>
            </w:r>
          </w:p>
        </w:tc>
        <w:tc>
          <w:tcPr>
            <w:tcW w:w="6854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卡通系统与银行接口对接，实现转账功能。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14000</w:t>
            </w:r>
          </w:p>
        </w:tc>
      </w:tr>
      <w:tr w:rsidR="00664D17" w:rsidTr="00664D17">
        <w:trPr>
          <w:trHeight w:val="227"/>
        </w:trPr>
        <w:tc>
          <w:tcPr>
            <w:tcW w:w="675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集成费</w:t>
            </w:r>
            <w:proofErr w:type="gramEnd"/>
          </w:p>
        </w:tc>
        <w:tc>
          <w:tcPr>
            <w:tcW w:w="8930" w:type="dxa"/>
            <w:gridSpan w:val="2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kern w:val="0"/>
                <w:szCs w:val="21"/>
              </w:rPr>
              <w:t>负责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卡通软件安装、系统整体调试；</w:t>
            </w: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kern w:val="0"/>
                <w:szCs w:val="21"/>
              </w:rPr>
              <w:t>帮助客户（甲方）进行整体系统规划；</w:t>
            </w: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/>
                <w:kern w:val="0"/>
                <w:szCs w:val="21"/>
              </w:rPr>
              <w:t>指导、培训客户（甲方）的使用人员、操作员、系统管理员。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64D17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64D17" w:rsidRPr="00A65A0E" w:rsidRDefault="00664D17" w:rsidP="00664D17">
            <w:pPr>
              <w:widowControl/>
              <w:adjustRightInd w:val="0"/>
              <w:snapToGrid w:val="0"/>
              <w:spacing w:afterLines="25" w:after="78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65A0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384637</w:t>
            </w:r>
          </w:p>
        </w:tc>
      </w:tr>
    </w:tbl>
    <w:p w:rsidR="00395D09" w:rsidRPr="00EE1B58" w:rsidRDefault="00395D09"/>
    <w:sectPr w:rsidR="00395D09" w:rsidRPr="00EE1B58" w:rsidSect="00664D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94" w:rsidRDefault="007A6794" w:rsidP="00267168">
      <w:r>
        <w:separator/>
      </w:r>
    </w:p>
  </w:endnote>
  <w:endnote w:type="continuationSeparator" w:id="0">
    <w:p w:rsidR="007A6794" w:rsidRDefault="007A6794" w:rsidP="002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94" w:rsidRDefault="007A6794" w:rsidP="00267168">
      <w:r>
        <w:separator/>
      </w:r>
    </w:p>
  </w:footnote>
  <w:footnote w:type="continuationSeparator" w:id="0">
    <w:p w:rsidR="007A6794" w:rsidRDefault="007A6794" w:rsidP="0026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58"/>
    <w:rsid w:val="00267168"/>
    <w:rsid w:val="00395D09"/>
    <w:rsid w:val="00664D17"/>
    <w:rsid w:val="007A6794"/>
    <w:rsid w:val="00D732FE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32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32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71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7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7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32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32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71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7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7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1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654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471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5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621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68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253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34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85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403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8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630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14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3273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355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889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21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9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55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86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4721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41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953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254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5113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031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9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961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95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825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81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21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86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4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797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218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839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60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611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420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272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07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007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9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394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49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64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31D1-4217-40F8-BD92-078ACFE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maruosha</dc:creator>
  <cp:lastModifiedBy>maruosha</cp:lastModifiedBy>
  <cp:revision>3</cp:revision>
  <cp:lastPrinted>2020-04-10T09:33:00Z</cp:lastPrinted>
  <dcterms:created xsi:type="dcterms:W3CDTF">2020-04-10T08:59:00Z</dcterms:created>
  <dcterms:modified xsi:type="dcterms:W3CDTF">2020-04-14T01:21:00Z</dcterms:modified>
</cp:coreProperties>
</file>